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8B17" w14:textId="77777777" w:rsidR="00737853" w:rsidRDefault="00737853" w:rsidP="004A6726">
      <w:pPr>
        <w:tabs>
          <w:tab w:val="left" w:pos="2268"/>
        </w:tabs>
        <w:spacing w:after="0" w:line="360" w:lineRule="auto"/>
        <w:jc w:val="center"/>
        <w:rPr>
          <w:rFonts w:ascii="Arial" w:hAnsi="Arial" w:cs="Arial"/>
          <w:b/>
          <w:sz w:val="28"/>
          <w:szCs w:val="28"/>
        </w:rPr>
      </w:pPr>
    </w:p>
    <w:p w14:paraId="3A9E44DD" w14:textId="110228FC" w:rsidR="004A6726" w:rsidRPr="00CE1430" w:rsidRDefault="00C77719" w:rsidP="004A6726">
      <w:pPr>
        <w:tabs>
          <w:tab w:val="left" w:pos="2268"/>
        </w:tabs>
        <w:spacing w:after="0" w:line="360" w:lineRule="auto"/>
        <w:jc w:val="center"/>
        <w:rPr>
          <w:rFonts w:ascii="Arial" w:hAnsi="Arial" w:cs="Arial"/>
          <w:b/>
          <w:sz w:val="28"/>
          <w:szCs w:val="28"/>
        </w:rPr>
      </w:pPr>
      <w:r>
        <w:rPr>
          <w:rFonts w:ascii="Arial" w:hAnsi="Arial" w:cs="Arial"/>
          <w:b/>
          <w:sz w:val="28"/>
          <w:szCs w:val="28"/>
        </w:rPr>
        <w:t xml:space="preserve">ANEXO I </w:t>
      </w:r>
      <w:r w:rsidR="004A6726" w:rsidRPr="00CE1430">
        <w:rPr>
          <w:rFonts w:ascii="Arial" w:hAnsi="Arial" w:cs="Arial"/>
          <w:b/>
          <w:sz w:val="28"/>
          <w:szCs w:val="28"/>
        </w:rPr>
        <w:t>TR - TERMO DE REFERÊNCIA</w:t>
      </w:r>
    </w:p>
    <w:p w14:paraId="75B961F9" w14:textId="77777777" w:rsidR="004A6726" w:rsidRDefault="004A6726" w:rsidP="004A6726">
      <w:pPr>
        <w:spacing w:after="0" w:line="360" w:lineRule="auto"/>
        <w:jc w:val="both"/>
        <w:rPr>
          <w:rFonts w:ascii="Arial" w:hAnsi="Arial" w:cs="Arial"/>
          <w:sz w:val="24"/>
          <w:szCs w:val="24"/>
        </w:rPr>
      </w:pPr>
    </w:p>
    <w:p w14:paraId="63F08CAF" w14:textId="01E2C0DA" w:rsidR="004A6726" w:rsidRDefault="004A6726" w:rsidP="004A6726">
      <w:pPr>
        <w:spacing w:after="0" w:line="360" w:lineRule="auto"/>
        <w:jc w:val="both"/>
        <w:rPr>
          <w:rFonts w:ascii="Arial" w:hAnsi="Arial" w:cs="Arial"/>
          <w:sz w:val="24"/>
          <w:szCs w:val="24"/>
        </w:rPr>
      </w:pPr>
      <w:r w:rsidRPr="006F59A9">
        <w:rPr>
          <w:rFonts w:ascii="Arial" w:hAnsi="Arial" w:cs="Arial"/>
          <w:sz w:val="24"/>
          <w:szCs w:val="24"/>
        </w:rPr>
        <w:t>Nos termos da Lei Federal n.º 14.133/2021</w:t>
      </w:r>
      <w:r>
        <w:rPr>
          <w:rFonts w:ascii="Arial" w:hAnsi="Arial" w:cs="Arial"/>
          <w:sz w:val="24"/>
          <w:szCs w:val="24"/>
        </w:rPr>
        <w:t xml:space="preserve"> </w:t>
      </w:r>
      <w:r w:rsidRPr="006F59A9">
        <w:rPr>
          <w:rFonts w:ascii="Arial" w:hAnsi="Arial" w:cs="Arial"/>
          <w:sz w:val="24"/>
          <w:szCs w:val="24"/>
        </w:rPr>
        <w:t xml:space="preserve">e dos Decretos Municipais que regulamenta Lei de Licitações e Contratos Administrativos no âmbito municipal de </w:t>
      </w:r>
      <w:r w:rsidR="003E769D">
        <w:rPr>
          <w:rFonts w:ascii="Arial" w:hAnsi="Arial" w:cs="Arial"/>
          <w:sz w:val="24"/>
          <w:szCs w:val="24"/>
        </w:rPr>
        <w:t>Entre Folhas</w:t>
      </w:r>
      <w:r w:rsidRPr="006F59A9">
        <w:rPr>
          <w:rFonts w:ascii="Arial" w:hAnsi="Arial" w:cs="Arial"/>
          <w:sz w:val="24"/>
          <w:szCs w:val="24"/>
        </w:rPr>
        <w:t xml:space="preserve"> – MG, e suas alterações, apresentamos o presente Termo de Referência para subsidiar a administração Municipal, na eventual contratação. </w:t>
      </w:r>
    </w:p>
    <w:p w14:paraId="1E51FFE6" w14:textId="77777777" w:rsidR="004A6726" w:rsidRPr="006F59A9" w:rsidRDefault="004A6726" w:rsidP="004A6726">
      <w:pPr>
        <w:spacing w:after="0" w:line="360" w:lineRule="auto"/>
        <w:jc w:val="both"/>
        <w:rPr>
          <w:rFonts w:ascii="Arial" w:hAnsi="Arial" w:cs="Arial"/>
          <w:bCs/>
          <w:sz w:val="24"/>
          <w:szCs w:val="24"/>
          <w:shd w:val="clear" w:color="auto" w:fill="FFFFFF"/>
        </w:rPr>
      </w:pPr>
    </w:p>
    <w:p w14:paraId="4AD2EABA" w14:textId="0C00591F" w:rsidR="004A6726" w:rsidRPr="004C02B0" w:rsidRDefault="004A6726" w:rsidP="004A6726">
      <w:pPr>
        <w:spacing w:after="0" w:line="360" w:lineRule="auto"/>
        <w:jc w:val="both"/>
        <w:rPr>
          <w:rFonts w:ascii="Arial" w:hAnsi="Arial" w:cs="Arial"/>
          <w:b/>
          <w:caps/>
          <w:color w:val="000000"/>
          <w:sz w:val="24"/>
          <w:szCs w:val="24"/>
          <w:shd w:val="clear" w:color="auto" w:fill="FFFFFF"/>
        </w:rPr>
      </w:pPr>
      <w:r w:rsidRPr="004C02B0">
        <w:rPr>
          <w:rFonts w:ascii="Arial" w:hAnsi="Arial" w:cs="Arial"/>
          <w:b/>
          <w:caps/>
          <w:color w:val="000000"/>
          <w:sz w:val="24"/>
          <w:szCs w:val="24"/>
          <w:shd w:val="clear" w:color="auto" w:fill="FFFFFF"/>
        </w:rPr>
        <w:t xml:space="preserve">1 </w:t>
      </w:r>
      <w:r w:rsidR="004C02B0" w:rsidRPr="004C02B0">
        <w:rPr>
          <w:rFonts w:ascii="Arial" w:hAnsi="Arial" w:cs="Arial"/>
          <w:b/>
          <w:caps/>
          <w:color w:val="000000"/>
          <w:sz w:val="24"/>
          <w:szCs w:val="24"/>
          <w:shd w:val="clear" w:color="auto" w:fill="FFFFFF"/>
        </w:rPr>
        <w:t xml:space="preserve">- </w:t>
      </w:r>
      <w:r w:rsidR="004C02B0" w:rsidRPr="004C02B0">
        <w:rPr>
          <w:rFonts w:ascii="Arial" w:hAnsi="Arial" w:cs="Arial"/>
          <w:b/>
          <w:caps/>
          <w:color w:val="000000"/>
          <w:sz w:val="24"/>
          <w:szCs w:val="24"/>
        </w:rPr>
        <w:t>definição do objeto, incluídos sua natureza, os quantitativos, o prazo do contrato e, se for o caso, a possibilidade de sua prorrogação;</w:t>
      </w:r>
    </w:p>
    <w:p w14:paraId="1883C90D" w14:textId="16B1A54D" w:rsidR="004A6726" w:rsidRPr="00CE1C4A" w:rsidRDefault="004A6726" w:rsidP="003050B4">
      <w:pPr>
        <w:pStyle w:val="PargrafodaLista"/>
        <w:numPr>
          <w:ilvl w:val="1"/>
          <w:numId w:val="4"/>
        </w:numPr>
        <w:spacing w:after="0" w:line="360" w:lineRule="auto"/>
        <w:ind w:left="0" w:firstLine="0"/>
        <w:jc w:val="both"/>
        <w:rPr>
          <w:rFonts w:ascii="Arial" w:hAnsi="Arial" w:cs="Arial"/>
          <w:sz w:val="24"/>
          <w:szCs w:val="24"/>
        </w:rPr>
      </w:pPr>
      <w:r w:rsidRPr="00CE1C4A">
        <w:rPr>
          <w:rFonts w:ascii="Arial" w:hAnsi="Arial" w:cs="Arial"/>
          <w:bCs/>
          <w:color w:val="000000"/>
          <w:sz w:val="24"/>
          <w:szCs w:val="24"/>
          <w:shd w:val="clear" w:color="auto" w:fill="FFFFFF"/>
        </w:rPr>
        <w:t xml:space="preserve">- </w:t>
      </w:r>
      <w:r w:rsidRPr="00CE1C4A">
        <w:rPr>
          <w:rFonts w:ascii="Arial" w:eastAsiaTheme="majorEastAsia" w:hAnsi="Arial" w:cs="Arial"/>
          <w:sz w:val="24"/>
          <w:szCs w:val="24"/>
        </w:rPr>
        <w:t xml:space="preserve">Constitui objeto da presente </w:t>
      </w:r>
      <w:r w:rsidR="00404CAB">
        <w:rPr>
          <w:rFonts w:ascii="Arial" w:eastAsiaTheme="majorEastAsia" w:hAnsi="Arial" w:cs="Arial"/>
          <w:sz w:val="24"/>
          <w:szCs w:val="24"/>
        </w:rPr>
        <w:t>do</w:t>
      </w:r>
      <w:r w:rsidR="002E7697" w:rsidRPr="00CE1C4A">
        <w:rPr>
          <w:rFonts w:ascii="Arial" w:eastAsiaTheme="majorEastAsia" w:hAnsi="Arial" w:cs="Arial"/>
          <w:sz w:val="24"/>
          <w:szCs w:val="24"/>
        </w:rPr>
        <w:t xml:space="preserve"> termo de referência o </w:t>
      </w:r>
      <w:r w:rsidR="00737853" w:rsidRPr="00CE1C4A">
        <w:rPr>
          <w:rFonts w:ascii="Arial" w:eastAsiaTheme="majorEastAsia" w:hAnsi="Arial" w:cs="Arial"/>
          <w:sz w:val="24"/>
          <w:szCs w:val="24"/>
        </w:rPr>
        <w:t xml:space="preserve">registro de preços visando a </w:t>
      </w:r>
      <w:r w:rsidR="00A45DD5" w:rsidRPr="00741BCB">
        <w:rPr>
          <w:rFonts w:ascii="Arial" w:hAnsi="Arial" w:cs="Arial"/>
          <w:sz w:val="24"/>
          <w:szCs w:val="24"/>
        </w:rPr>
        <w:t>contratação de empresa para prestação de serviço de locação de estruturas para realização de diversos eventos, compreendendo palco, sonorização, banheiro químico, gerador de energia, tendas, show musical e entre outros serviços correlatos</w:t>
      </w:r>
      <w:r w:rsidR="00CE1C4A">
        <w:rPr>
          <w:rFonts w:ascii="Arial" w:hAnsi="Arial" w:cs="Arial"/>
          <w:sz w:val="24"/>
          <w:szCs w:val="24"/>
        </w:rPr>
        <w:t>,</w:t>
      </w:r>
      <w:r w:rsidR="00737853" w:rsidRPr="00CE1C4A">
        <w:rPr>
          <w:rFonts w:ascii="Arial" w:hAnsi="Arial" w:cs="Arial"/>
          <w:sz w:val="24"/>
          <w:szCs w:val="24"/>
        </w:rPr>
        <w:t xml:space="preserve"> </w:t>
      </w:r>
      <w:r w:rsidRPr="00CE1C4A">
        <w:rPr>
          <w:rFonts w:ascii="Arial" w:hAnsi="Arial" w:cs="Arial"/>
          <w:sz w:val="24"/>
          <w:szCs w:val="24"/>
        </w:rPr>
        <w:t>conforme especificações constantes do Termo de Referência</w:t>
      </w:r>
      <w:r w:rsidR="00737853" w:rsidRPr="00CE1C4A">
        <w:rPr>
          <w:rFonts w:ascii="Arial" w:hAnsi="Arial" w:cs="Arial"/>
          <w:sz w:val="24"/>
          <w:szCs w:val="24"/>
        </w:rPr>
        <w:t xml:space="preserve">. </w:t>
      </w:r>
    </w:p>
    <w:p w14:paraId="12C4A548" w14:textId="1CE02571" w:rsidR="004A6726" w:rsidRPr="00C250F4" w:rsidRDefault="004A6726" w:rsidP="004A6726">
      <w:pPr>
        <w:spacing w:after="0" w:line="360" w:lineRule="auto"/>
        <w:jc w:val="both"/>
        <w:rPr>
          <w:rFonts w:ascii="Arial" w:hAnsi="Arial" w:cs="Arial"/>
          <w:sz w:val="24"/>
          <w:szCs w:val="24"/>
        </w:rPr>
      </w:pPr>
      <w:r w:rsidRPr="00C250F4">
        <w:rPr>
          <w:rFonts w:ascii="Arial" w:hAnsi="Arial" w:cs="Arial"/>
          <w:b/>
          <w:bCs/>
          <w:sz w:val="24"/>
          <w:szCs w:val="24"/>
        </w:rPr>
        <w:t>1.</w:t>
      </w:r>
      <w:r w:rsidR="004C02B0">
        <w:rPr>
          <w:rFonts w:ascii="Arial" w:hAnsi="Arial" w:cs="Arial"/>
          <w:b/>
          <w:bCs/>
          <w:sz w:val="24"/>
          <w:szCs w:val="24"/>
        </w:rPr>
        <w:t>2</w:t>
      </w:r>
      <w:r w:rsidRPr="00C250F4">
        <w:rPr>
          <w:rFonts w:ascii="Arial" w:hAnsi="Arial" w:cs="Arial"/>
          <w:sz w:val="24"/>
          <w:szCs w:val="24"/>
        </w:rPr>
        <w:t xml:space="preserve"> - O objeto desta contratação não se enquadrada como sendo bem de luxo conforme Decreto Municipal que dispõe sobre o bem de luxo. </w:t>
      </w:r>
    </w:p>
    <w:p w14:paraId="7FDBAEEA" w14:textId="1F165E82" w:rsidR="00313410" w:rsidRDefault="00313410" w:rsidP="00EF5AE3">
      <w:pPr>
        <w:spacing w:after="0" w:line="360" w:lineRule="auto"/>
        <w:jc w:val="both"/>
        <w:rPr>
          <w:rFonts w:ascii="Arial" w:hAnsi="Arial" w:cs="Arial"/>
          <w:sz w:val="24"/>
          <w:szCs w:val="24"/>
        </w:rPr>
      </w:pPr>
      <w:r w:rsidRPr="00313410">
        <w:rPr>
          <w:rFonts w:ascii="Arial" w:hAnsi="Arial" w:cs="Arial"/>
          <w:b/>
          <w:bCs/>
          <w:sz w:val="24"/>
          <w:szCs w:val="24"/>
        </w:rPr>
        <w:t>1.</w:t>
      </w:r>
      <w:r w:rsidR="004C02B0">
        <w:rPr>
          <w:rFonts w:ascii="Arial" w:hAnsi="Arial" w:cs="Arial"/>
          <w:b/>
          <w:bCs/>
          <w:sz w:val="24"/>
          <w:szCs w:val="24"/>
        </w:rPr>
        <w:t>3</w:t>
      </w:r>
      <w:r w:rsidRPr="00313410">
        <w:rPr>
          <w:rFonts w:ascii="Arial" w:hAnsi="Arial" w:cs="Arial"/>
          <w:sz w:val="24"/>
          <w:szCs w:val="24"/>
        </w:rPr>
        <w:t xml:space="preserve"> - A aquisição ocorrerá mediante </w:t>
      </w:r>
      <w:r w:rsidRPr="00313410">
        <w:rPr>
          <w:rFonts w:ascii="Arial" w:hAnsi="Arial" w:cs="Arial"/>
          <w:bCs/>
          <w:sz w:val="24"/>
          <w:szCs w:val="24"/>
        </w:rPr>
        <w:t>sistema de registro de preços</w:t>
      </w:r>
      <w:r w:rsidRPr="0031341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1F2B0FFA" w14:textId="77777777" w:rsidR="00313410" w:rsidRPr="00313410" w:rsidRDefault="00313410" w:rsidP="004A6726">
      <w:pPr>
        <w:spacing w:after="0" w:line="360" w:lineRule="auto"/>
        <w:jc w:val="both"/>
        <w:rPr>
          <w:rFonts w:ascii="Arial" w:hAnsi="Arial" w:cs="Arial"/>
          <w:sz w:val="24"/>
          <w:szCs w:val="24"/>
        </w:rPr>
      </w:pPr>
    </w:p>
    <w:p w14:paraId="4676058B" w14:textId="1FDF344E" w:rsidR="00CE1C4A" w:rsidRDefault="004A6726" w:rsidP="00570EC8">
      <w:pPr>
        <w:spacing w:after="0" w:line="360" w:lineRule="auto"/>
        <w:jc w:val="both"/>
        <w:rPr>
          <w:rFonts w:ascii="Arial" w:hAnsi="Arial" w:cs="Arial"/>
          <w:b/>
          <w:bCs/>
          <w:caps/>
          <w:sz w:val="24"/>
          <w:szCs w:val="24"/>
        </w:rPr>
      </w:pPr>
      <w:r w:rsidRPr="004B0E05">
        <w:rPr>
          <w:rFonts w:ascii="Arial" w:hAnsi="Arial" w:cs="Arial"/>
          <w:b/>
          <w:bCs/>
          <w:sz w:val="24"/>
          <w:szCs w:val="24"/>
        </w:rPr>
        <w:t>1.</w:t>
      </w:r>
      <w:r w:rsidR="00313410">
        <w:rPr>
          <w:rFonts w:ascii="Arial" w:hAnsi="Arial" w:cs="Arial"/>
          <w:b/>
          <w:bCs/>
          <w:sz w:val="24"/>
          <w:szCs w:val="24"/>
        </w:rPr>
        <w:t>4</w:t>
      </w:r>
      <w:r w:rsidRPr="004B0E05">
        <w:rPr>
          <w:rFonts w:ascii="Arial" w:hAnsi="Arial" w:cs="Arial"/>
          <w:b/>
          <w:bCs/>
          <w:sz w:val="24"/>
          <w:szCs w:val="24"/>
        </w:rPr>
        <w:t xml:space="preserve"> </w:t>
      </w:r>
      <w:r>
        <w:rPr>
          <w:rFonts w:ascii="Arial" w:hAnsi="Arial" w:cs="Arial"/>
          <w:b/>
          <w:bCs/>
          <w:sz w:val="24"/>
          <w:szCs w:val="24"/>
        </w:rPr>
        <w:t>–</w:t>
      </w:r>
      <w:r w:rsidRPr="004B0E05">
        <w:rPr>
          <w:rFonts w:ascii="Arial" w:hAnsi="Arial" w:cs="Arial"/>
          <w:b/>
          <w:bCs/>
          <w:sz w:val="24"/>
          <w:szCs w:val="24"/>
        </w:rPr>
        <w:t xml:space="preserve"> </w:t>
      </w:r>
      <w:r>
        <w:rPr>
          <w:rFonts w:ascii="Arial" w:hAnsi="Arial" w:cs="Arial"/>
          <w:b/>
          <w:bCs/>
          <w:sz w:val="24"/>
          <w:szCs w:val="24"/>
        </w:rPr>
        <w:t xml:space="preserve">DAS </w:t>
      </w:r>
      <w:r w:rsidRPr="004B0E05">
        <w:rPr>
          <w:rFonts w:ascii="Arial" w:hAnsi="Arial" w:cs="Arial"/>
          <w:b/>
          <w:bCs/>
          <w:caps/>
          <w:sz w:val="24"/>
          <w:szCs w:val="24"/>
        </w:rPr>
        <w:t xml:space="preserve">ESPECIFICAÇÕES </w:t>
      </w:r>
      <w:r>
        <w:rPr>
          <w:rFonts w:ascii="Arial" w:hAnsi="Arial" w:cs="Arial"/>
          <w:b/>
          <w:bCs/>
          <w:caps/>
          <w:sz w:val="24"/>
          <w:szCs w:val="24"/>
        </w:rPr>
        <w:t xml:space="preserve">E </w:t>
      </w:r>
      <w:r w:rsidRPr="004B0E05">
        <w:rPr>
          <w:rFonts w:ascii="Arial" w:hAnsi="Arial" w:cs="Arial"/>
          <w:b/>
          <w:bCs/>
          <w:caps/>
          <w:sz w:val="24"/>
          <w:szCs w:val="24"/>
        </w:rPr>
        <w:t>QUANTIDADE ESTIMADA</w:t>
      </w:r>
      <w:r w:rsidR="00737853">
        <w:rPr>
          <w:rFonts w:ascii="Arial" w:hAnsi="Arial" w:cs="Arial"/>
          <w:sz w:val="24"/>
          <w:szCs w:val="24"/>
        </w:rPr>
        <w:t xml:space="preserve"> </w:t>
      </w:r>
      <w:r w:rsidR="003B1CAA">
        <w:rPr>
          <w:rFonts w:ascii="Arial" w:hAnsi="Arial" w:cs="Arial"/>
          <w:b/>
          <w:bCs/>
          <w:caps/>
          <w:sz w:val="24"/>
          <w:szCs w:val="24"/>
        </w:rPr>
        <w:t xml:space="preserve"> </w:t>
      </w:r>
      <w:r w:rsidR="004C02B0">
        <w:rPr>
          <w:rFonts w:ascii="Arial" w:hAnsi="Arial" w:cs="Arial"/>
          <w:b/>
          <w:bCs/>
          <w:caps/>
          <w:sz w:val="24"/>
          <w:szCs w:val="24"/>
        </w:rPr>
        <w:t xml:space="preserve"> </w:t>
      </w:r>
      <w:r w:rsidR="00CE1C4A">
        <w:rPr>
          <w:rFonts w:ascii="Arial" w:hAnsi="Arial" w:cs="Arial"/>
          <w:b/>
          <w:bCs/>
          <w:caps/>
          <w:sz w:val="24"/>
          <w:szCs w:val="24"/>
        </w:rPr>
        <w:t xml:space="preserve"> </w:t>
      </w:r>
      <w:r w:rsidR="00570EC8">
        <w:rPr>
          <w:rFonts w:ascii="Arial" w:hAnsi="Arial" w:cs="Arial"/>
          <w:b/>
          <w:bCs/>
          <w:caps/>
          <w:sz w:val="24"/>
          <w:szCs w:val="24"/>
        </w:rPr>
        <w:t xml:space="preserve"> </w:t>
      </w:r>
    </w:p>
    <w:tbl>
      <w:tblPr>
        <w:tblW w:w="10255" w:type="dxa"/>
        <w:jc w:val="center"/>
        <w:tblCellMar>
          <w:left w:w="70" w:type="dxa"/>
          <w:right w:w="70" w:type="dxa"/>
        </w:tblCellMar>
        <w:tblLook w:val="04A0" w:firstRow="1" w:lastRow="0" w:firstColumn="1" w:lastColumn="0" w:noHBand="0" w:noVBand="1"/>
      </w:tblPr>
      <w:tblGrid>
        <w:gridCol w:w="618"/>
        <w:gridCol w:w="7915"/>
        <w:gridCol w:w="874"/>
        <w:gridCol w:w="840"/>
        <w:gridCol w:w="9"/>
      </w:tblGrid>
      <w:tr w:rsidR="00570EC8" w:rsidRPr="00741BCB" w14:paraId="69C93D6C" w14:textId="77777777" w:rsidTr="00D96987">
        <w:trPr>
          <w:trHeight w:val="510"/>
          <w:jc w:val="center"/>
        </w:trPr>
        <w:tc>
          <w:tcPr>
            <w:tcW w:w="1025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06400"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ESPECIFICAÇÕES</w:t>
            </w:r>
          </w:p>
        </w:tc>
      </w:tr>
      <w:tr w:rsidR="00570EC8" w:rsidRPr="00741BCB" w14:paraId="1C7DA597" w14:textId="77777777" w:rsidTr="00D96987">
        <w:trPr>
          <w:gridAfter w:val="1"/>
          <w:wAfter w:w="12" w:type="dxa"/>
          <w:trHeight w:val="255"/>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84647E0"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ITEM</w:t>
            </w:r>
          </w:p>
        </w:tc>
        <w:tc>
          <w:tcPr>
            <w:tcW w:w="8024" w:type="dxa"/>
            <w:tcBorders>
              <w:top w:val="nil"/>
              <w:left w:val="nil"/>
              <w:bottom w:val="single" w:sz="4" w:space="0" w:color="auto"/>
              <w:right w:val="single" w:sz="4" w:space="0" w:color="auto"/>
            </w:tcBorders>
            <w:shd w:val="clear" w:color="000000" w:fill="FFFFFF"/>
            <w:vAlign w:val="center"/>
            <w:hideMark/>
          </w:tcPr>
          <w:p w14:paraId="6B404EF0"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DESCRIÇÃO</w:t>
            </w:r>
          </w:p>
        </w:tc>
        <w:tc>
          <w:tcPr>
            <w:tcW w:w="761" w:type="dxa"/>
            <w:tcBorders>
              <w:top w:val="nil"/>
              <w:left w:val="nil"/>
              <w:bottom w:val="single" w:sz="4" w:space="0" w:color="auto"/>
              <w:right w:val="single" w:sz="4" w:space="0" w:color="auto"/>
            </w:tcBorders>
            <w:shd w:val="clear" w:color="000000" w:fill="FFFFFF"/>
            <w:vAlign w:val="center"/>
            <w:hideMark/>
          </w:tcPr>
          <w:p w14:paraId="1D2142FA"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UNID</w:t>
            </w:r>
          </w:p>
        </w:tc>
        <w:tc>
          <w:tcPr>
            <w:tcW w:w="840" w:type="dxa"/>
            <w:tcBorders>
              <w:top w:val="nil"/>
              <w:left w:val="nil"/>
              <w:bottom w:val="single" w:sz="4" w:space="0" w:color="auto"/>
              <w:right w:val="single" w:sz="4" w:space="0" w:color="auto"/>
            </w:tcBorders>
            <w:shd w:val="clear" w:color="000000" w:fill="FFFFFF"/>
            <w:vAlign w:val="center"/>
            <w:hideMark/>
          </w:tcPr>
          <w:p w14:paraId="201338FB"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QUANT</w:t>
            </w:r>
          </w:p>
        </w:tc>
      </w:tr>
      <w:tr w:rsidR="00570EC8" w:rsidRPr="00741BCB" w14:paraId="790D5E3D" w14:textId="77777777" w:rsidTr="00D96987">
        <w:trPr>
          <w:gridAfter w:val="1"/>
          <w:wAfter w:w="12" w:type="dxa"/>
          <w:trHeight w:val="902"/>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B46525F" w14:textId="77777777" w:rsidR="00570EC8" w:rsidRPr="00741BCB" w:rsidRDefault="00570EC8" w:rsidP="00D96987">
            <w:pPr>
              <w:spacing w:after="0" w:line="360" w:lineRule="auto"/>
              <w:jc w:val="center"/>
              <w:rPr>
                <w:rFonts w:ascii="Arial" w:eastAsia="Times New Roman" w:hAnsi="Arial" w:cs="Arial"/>
                <w:color w:val="000000"/>
                <w:sz w:val="20"/>
                <w:szCs w:val="20"/>
              </w:rPr>
            </w:pPr>
            <w:r w:rsidRPr="00741BCB">
              <w:rPr>
                <w:rFonts w:ascii="Arial" w:eastAsia="Times New Roman" w:hAnsi="Arial" w:cs="Arial"/>
                <w:color w:val="000000"/>
                <w:sz w:val="20"/>
                <w:szCs w:val="20"/>
              </w:rPr>
              <w:t>1</w:t>
            </w:r>
          </w:p>
        </w:tc>
        <w:tc>
          <w:tcPr>
            <w:tcW w:w="8024" w:type="dxa"/>
            <w:tcBorders>
              <w:top w:val="nil"/>
              <w:left w:val="nil"/>
              <w:bottom w:val="single" w:sz="4" w:space="0" w:color="auto"/>
              <w:right w:val="single" w:sz="4" w:space="0" w:color="auto"/>
            </w:tcBorders>
            <w:shd w:val="clear" w:color="auto" w:fill="auto"/>
            <w:vAlign w:val="center"/>
            <w:hideMark/>
          </w:tcPr>
          <w:p w14:paraId="73D2C90C" w14:textId="77777777" w:rsidR="00570EC8" w:rsidRPr="00741BCB" w:rsidRDefault="00570EC8" w:rsidP="00D96987">
            <w:pPr>
              <w:spacing w:after="0" w:line="360" w:lineRule="auto"/>
              <w:jc w:val="both"/>
              <w:rPr>
                <w:rFonts w:ascii="Arial" w:eastAsia="Times New Roman" w:hAnsi="Arial" w:cs="Arial"/>
                <w:color w:val="000000"/>
                <w:sz w:val="20"/>
                <w:szCs w:val="20"/>
              </w:rPr>
            </w:pPr>
            <w:r w:rsidRPr="00741BCB">
              <w:rPr>
                <w:rFonts w:ascii="Arial" w:eastAsia="Times New Roman" w:hAnsi="Arial" w:cs="Arial"/>
                <w:b/>
                <w:bCs/>
                <w:color w:val="000000"/>
                <w:sz w:val="20"/>
                <w:szCs w:val="20"/>
              </w:rPr>
              <w:t>LOCAÇÃO DE TENDA MEDINDO 10X10M</w:t>
            </w:r>
            <w:r w:rsidRPr="00741BCB">
              <w:rPr>
                <w:rFonts w:ascii="Arial" w:eastAsia="Times New Roman" w:hAnsi="Arial" w:cs="Arial"/>
                <w:color w:val="000000"/>
                <w:sz w:val="20"/>
                <w:szCs w:val="20"/>
              </w:rPr>
              <w:t>, com estrutura metálica, incluindo calha p/ captação de águas pluviais, coluna de sustentação de 80x80mm. Todas as lonas p/ cobertura deverão possuir filtro solar, pintadas na cor branca, limpas e ante extinguíveis (não propagação de chamas). Fechamento dos 2 (dois) lados, quando necessário.</w:t>
            </w:r>
          </w:p>
        </w:tc>
        <w:tc>
          <w:tcPr>
            <w:tcW w:w="761" w:type="dxa"/>
            <w:tcBorders>
              <w:top w:val="nil"/>
              <w:left w:val="nil"/>
              <w:bottom w:val="single" w:sz="4" w:space="0" w:color="auto"/>
              <w:right w:val="single" w:sz="4" w:space="0" w:color="auto"/>
            </w:tcBorders>
            <w:shd w:val="clear" w:color="auto" w:fill="auto"/>
            <w:vAlign w:val="center"/>
            <w:hideMark/>
          </w:tcPr>
          <w:p w14:paraId="7877B696"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23A4819E"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25</w:t>
            </w:r>
          </w:p>
        </w:tc>
      </w:tr>
      <w:tr w:rsidR="00570EC8" w:rsidRPr="00741BCB" w14:paraId="4978455E" w14:textId="77777777" w:rsidTr="00D96987">
        <w:trPr>
          <w:gridAfter w:val="1"/>
          <w:wAfter w:w="12" w:type="dxa"/>
          <w:trHeight w:val="831"/>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0E5542E"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2</w:t>
            </w:r>
          </w:p>
        </w:tc>
        <w:tc>
          <w:tcPr>
            <w:tcW w:w="8024" w:type="dxa"/>
            <w:tcBorders>
              <w:top w:val="nil"/>
              <w:left w:val="nil"/>
              <w:bottom w:val="single" w:sz="4" w:space="0" w:color="auto"/>
              <w:right w:val="single" w:sz="4" w:space="0" w:color="auto"/>
            </w:tcBorders>
            <w:shd w:val="clear" w:color="auto" w:fill="auto"/>
            <w:vAlign w:val="bottom"/>
            <w:hideMark/>
          </w:tcPr>
          <w:p w14:paraId="48DB32AA"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LOCAÇÃO DE TENDA MEDINDO 5X5M,</w:t>
            </w:r>
            <w:r w:rsidRPr="00741BCB">
              <w:rPr>
                <w:rFonts w:ascii="Arial" w:eastAsia="Times New Roman" w:hAnsi="Arial" w:cs="Arial"/>
                <w:sz w:val="20"/>
                <w:szCs w:val="20"/>
              </w:rPr>
              <w:t xml:space="preserve"> com estrutura metálica, incluindo calha p/ captação de águas pluviais, coluna de sustentação de 80x80mm. Todas as lonas p/ </w:t>
            </w:r>
            <w:r w:rsidRPr="00741BCB">
              <w:rPr>
                <w:rFonts w:ascii="Arial" w:eastAsia="Times New Roman" w:hAnsi="Arial" w:cs="Arial"/>
                <w:sz w:val="20"/>
                <w:szCs w:val="20"/>
              </w:rPr>
              <w:lastRenderedPageBreak/>
              <w:t>cobertura deverão possuir filtro solar, pintadas na cor branca, limpas e ante extinguíveis (não propagação de chamas). Fechamento dos 2 (dois) lados, quando necessário.</w:t>
            </w:r>
          </w:p>
        </w:tc>
        <w:tc>
          <w:tcPr>
            <w:tcW w:w="761" w:type="dxa"/>
            <w:tcBorders>
              <w:top w:val="nil"/>
              <w:left w:val="nil"/>
              <w:bottom w:val="single" w:sz="4" w:space="0" w:color="auto"/>
              <w:right w:val="single" w:sz="4" w:space="0" w:color="auto"/>
            </w:tcBorders>
            <w:shd w:val="clear" w:color="auto" w:fill="auto"/>
            <w:vAlign w:val="center"/>
            <w:hideMark/>
          </w:tcPr>
          <w:p w14:paraId="1C338850"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lastRenderedPageBreak/>
              <w:t>DIÁRIA</w:t>
            </w:r>
          </w:p>
        </w:tc>
        <w:tc>
          <w:tcPr>
            <w:tcW w:w="840" w:type="dxa"/>
            <w:tcBorders>
              <w:top w:val="nil"/>
              <w:left w:val="nil"/>
              <w:bottom w:val="single" w:sz="4" w:space="0" w:color="auto"/>
              <w:right w:val="single" w:sz="4" w:space="0" w:color="auto"/>
            </w:tcBorders>
            <w:shd w:val="clear" w:color="auto" w:fill="auto"/>
            <w:noWrap/>
            <w:vAlign w:val="center"/>
            <w:hideMark/>
          </w:tcPr>
          <w:p w14:paraId="000135C4"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25</w:t>
            </w:r>
          </w:p>
        </w:tc>
      </w:tr>
      <w:tr w:rsidR="00570EC8" w:rsidRPr="00741BCB" w14:paraId="2B533F8C" w14:textId="77777777" w:rsidTr="00D96987">
        <w:trPr>
          <w:gridAfter w:val="1"/>
          <w:wAfter w:w="12" w:type="dxa"/>
          <w:trHeight w:val="1311"/>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0A0496"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3</w:t>
            </w:r>
          </w:p>
        </w:tc>
        <w:tc>
          <w:tcPr>
            <w:tcW w:w="8024" w:type="dxa"/>
            <w:tcBorders>
              <w:top w:val="nil"/>
              <w:left w:val="nil"/>
              <w:bottom w:val="single" w:sz="4" w:space="0" w:color="auto"/>
              <w:right w:val="single" w:sz="4" w:space="0" w:color="auto"/>
            </w:tcBorders>
            <w:shd w:val="clear" w:color="auto" w:fill="auto"/>
            <w:vAlign w:val="bottom"/>
            <w:hideMark/>
          </w:tcPr>
          <w:p w14:paraId="695EC33C" w14:textId="77777777" w:rsidR="00570EC8" w:rsidRPr="00741BCB" w:rsidRDefault="00570EC8" w:rsidP="00D96987">
            <w:pPr>
              <w:spacing w:after="0" w:line="360" w:lineRule="auto"/>
              <w:jc w:val="both"/>
              <w:rPr>
                <w:rFonts w:ascii="Arial" w:eastAsia="Times New Roman" w:hAnsi="Arial" w:cs="Arial"/>
                <w:color w:val="000000"/>
                <w:sz w:val="20"/>
                <w:szCs w:val="20"/>
              </w:rPr>
            </w:pPr>
            <w:r w:rsidRPr="00741BCB">
              <w:rPr>
                <w:rFonts w:ascii="Arial" w:eastAsia="Times New Roman" w:hAnsi="Arial" w:cs="Arial"/>
                <w:b/>
                <w:bCs/>
                <w:color w:val="000000"/>
                <w:sz w:val="20"/>
                <w:szCs w:val="20"/>
              </w:rPr>
              <w:t xml:space="preserve">LOCAÇÃO DE PALCO. </w:t>
            </w:r>
            <w:r w:rsidRPr="00741BCB">
              <w:rPr>
                <w:rFonts w:ascii="Arial" w:eastAsia="Times New Roman" w:hAnsi="Arial" w:cs="Arial"/>
                <w:color w:val="000000"/>
                <w:sz w:val="20"/>
                <w:szCs w:val="20"/>
              </w:rPr>
              <w:t>Confeccionadas em estrutura metálica, com piso</w:t>
            </w:r>
            <w:r w:rsidRPr="00741BCB">
              <w:rPr>
                <w:rFonts w:ascii="Arial" w:eastAsia="Times New Roman" w:hAnsi="Arial" w:cs="Arial"/>
                <w:color w:val="000000"/>
                <w:sz w:val="20"/>
                <w:szCs w:val="20"/>
              </w:rPr>
              <w:br/>
              <w:t xml:space="preserve"> no mínimo de 1,00m de altura, com perfilados e mãos francesas reforçadas para sustentação, piso de madeira medindo 2,00m x 1,00m com acabamento em carpete seminovo tipo forração 4 mm na cor grafite fixado com grampos metálicos medindo 106-6mm e 01 escada de acesso lateral, fechamento frontal em toda sua extensão, coberto com P.30 2 réguas. Altura de aproximadamente 5,00m. Com medida de 8 x 6 metros.</w:t>
            </w:r>
          </w:p>
        </w:tc>
        <w:tc>
          <w:tcPr>
            <w:tcW w:w="761" w:type="dxa"/>
            <w:tcBorders>
              <w:top w:val="nil"/>
              <w:left w:val="nil"/>
              <w:bottom w:val="single" w:sz="4" w:space="0" w:color="auto"/>
              <w:right w:val="single" w:sz="4" w:space="0" w:color="auto"/>
            </w:tcBorders>
            <w:shd w:val="clear" w:color="auto" w:fill="auto"/>
            <w:vAlign w:val="center"/>
            <w:hideMark/>
          </w:tcPr>
          <w:p w14:paraId="7374BF58"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60DD780C"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12</w:t>
            </w:r>
          </w:p>
        </w:tc>
      </w:tr>
      <w:tr w:rsidR="00570EC8" w:rsidRPr="00741BCB" w14:paraId="6BFA7246" w14:textId="77777777" w:rsidTr="00D96987">
        <w:trPr>
          <w:gridAfter w:val="1"/>
          <w:wAfter w:w="12" w:type="dxa"/>
          <w:trHeight w:val="147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B9B9DF"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4</w:t>
            </w:r>
          </w:p>
        </w:tc>
        <w:tc>
          <w:tcPr>
            <w:tcW w:w="8024" w:type="dxa"/>
            <w:tcBorders>
              <w:top w:val="nil"/>
              <w:left w:val="nil"/>
              <w:bottom w:val="single" w:sz="4" w:space="0" w:color="auto"/>
              <w:right w:val="single" w:sz="4" w:space="0" w:color="auto"/>
            </w:tcBorders>
            <w:shd w:val="clear" w:color="auto" w:fill="auto"/>
            <w:vAlign w:val="bottom"/>
            <w:hideMark/>
          </w:tcPr>
          <w:p w14:paraId="771C7BF2"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 xml:space="preserve">LOCAÇÃO DE PALCO. </w:t>
            </w:r>
            <w:r w:rsidRPr="00741BCB">
              <w:rPr>
                <w:rFonts w:ascii="Arial" w:eastAsia="Times New Roman" w:hAnsi="Arial" w:cs="Arial"/>
                <w:sz w:val="20"/>
                <w:szCs w:val="20"/>
              </w:rPr>
              <w:t>Confeccionadas em estrutura metálica, com piso no mínimo de 1,00m de altura, com perfilados e mãos francesas reforçadas para sustentação, piso de madeira medindo 2,00m x 1,00m com acabamento em carpete seminovo tipo forração 4 mm na cor grafite fixado com grampos metálicos medindo 106-6mm e 01 escada de acesso lateral, fechamento frontal em toda sua extensão, coberto com P.30 2 réguas. Altura de aproximadamente 5,00m. Com medida de 12 x 8 metros.</w:t>
            </w:r>
          </w:p>
        </w:tc>
        <w:tc>
          <w:tcPr>
            <w:tcW w:w="761" w:type="dxa"/>
            <w:tcBorders>
              <w:top w:val="nil"/>
              <w:left w:val="nil"/>
              <w:bottom w:val="single" w:sz="4" w:space="0" w:color="auto"/>
              <w:right w:val="single" w:sz="4" w:space="0" w:color="auto"/>
            </w:tcBorders>
            <w:shd w:val="clear" w:color="auto" w:fill="auto"/>
            <w:vAlign w:val="center"/>
            <w:hideMark/>
          </w:tcPr>
          <w:p w14:paraId="1ACBEE40"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1C7FC021"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12</w:t>
            </w:r>
          </w:p>
        </w:tc>
      </w:tr>
      <w:tr w:rsidR="00570EC8" w:rsidRPr="00741BCB" w14:paraId="479EC1D3" w14:textId="77777777" w:rsidTr="00D96987">
        <w:trPr>
          <w:gridAfter w:val="1"/>
          <w:wAfter w:w="12"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FEE1CB"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5</w:t>
            </w:r>
          </w:p>
        </w:tc>
        <w:tc>
          <w:tcPr>
            <w:tcW w:w="8024" w:type="dxa"/>
            <w:tcBorders>
              <w:top w:val="nil"/>
              <w:left w:val="nil"/>
              <w:bottom w:val="single" w:sz="4" w:space="0" w:color="auto"/>
              <w:right w:val="single" w:sz="4" w:space="0" w:color="auto"/>
            </w:tcBorders>
            <w:shd w:val="clear" w:color="auto" w:fill="auto"/>
            <w:vAlign w:val="bottom"/>
            <w:hideMark/>
          </w:tcPr>
          <w:p w14:paraId="2A28CDB0"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LOCAÇÃO DE SOM DE PEQUENO PORTE:</w:t>
            </w:r>
            <w:r w:rsidRPr="00741BCB">
              <w:rPr>
                <w:rFonts w:ascii="Arial" w:eastAsia="Times New Roman" w:hAnsi="Arial" w:cs="Arial"/>
                <w:sz w:val="20"/>
                <w:szCs w:val="20"/>
              </w:rPr>
              <w:t xml:space="preserve"> Sonorização de pequeno porte. </w:t>
            </w:r>
            <w:r w:rsidRPr="00741BCB">
              <w:rPr>
                <w:rFonts w:ascii="Arial" w:eastAsia="Times New Roman" w:hAnsi="Arial" w:cs="Arial"/>
                <w:sz w:val="20"/>
                <w:szCs w:val="20"/>
              </w:rPr>
              <w:br/>
              <w:t>Requisitos mínimos para os equipamentos: * 02 caixas de som 02 x 12 ti; * 02 caixas de som graves 02 x 18 sb; * 02 caixas - monitores para palco; * 04 amplificadores; * 06 microfones com fio; * 02 microfones sem fio; * 08 pedais para microfones; * 01 mesa de som digitais com 32 canais; * 01 multi cabo 36 vias</w:t>
            </w:r>
          </w:p>
        </w:tc>
        <w:tc>
          <w:tcPr>
            <w:tcW w:w="761" w:type="dxa"/>
            <w:tcBorders>
              <w:top w:val="nil"/>
              <w:left w:val="nil"/>
              <w:bottom w:val="single" w:sz="4" w:space="0" w:color="auto"/>
              <w:right w:val="single" w:sz="4" w:space="0" w:color="auto"/>
            </w:tcBorders>
            <w:shd w:val="clear" w:color="auto" w:fill="auto"/>
            <w:vAlign w:val="center"/>
            <w:hideMark/>
          </w:tcPr>
          <w:p w14:paraId="7A67A178"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74AA62D7"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15</w:t>
            </w:r>
          </w:p>
        </w:tc>
      </w:tr>
      <w:tr w:rsidR="00570EC8" w:rsidRPr="00741BCB" w14:paraId="1D481B2C" w14:textId="77777777" w:rsidTr="00D96987">
        <w:trPr>
          <w:gridAfter w:val="1"/>
          <w:wAfter w:w="12" w:type="dxa"/>
          <w:trHeight w:val="1541"/>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07E8EE6"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6</w:t>
            </w:r>
          </w:p>
        </w:tc>
        <w:tc>
          <w:tcPr>
            <w:tcW w:w="8024" w:type="dxa"/>
            <w:tcBorders>
              <w:top w:val="nil"/>
              <w:left w:val="nil"/>
              <w:bottom w:val="single" w:sz="4" w:space="0" w:color="auto"/>
              <w:right w:val="single" w:sz="4" w:space="0" w:color="auto"/>
            </w:tcBorders>
            <w:shd w:val="clear" w:color="auto" w:fill="auto"/>
            <w:vAlign w:val="bottom"/>
            <w:hideMark/>
          </w:tcPr>
          <w:p w14:paraId="023CDFD4"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LOCAÇÃO DE SOM DE MÉDIO PORTE.</w:t>
            </w:r>
            <w:r w:rsidRPr="00741BCB">
              <w:rPr>
                <w:rFonts w:ascii="Arial" w:eastAsia="Times New Roman" w:hAnsi="Arial" w:cs="Arial"/>
                <w:sz w:val="20"/>
                <w:szCs w:val="20"/>
              </w:rPr>
              <w:t xml:space="preserve"> Sonorização e iluminação de médio porte.</w:t>
            </w:r>
            <w:r w:rsidRPr="00741BCB">
              <w:rPr>
                <w:rFonts w:ascii="Arial" w:eastAsia="Times New Roman" w:hAnsi="Arial" w:cs="Arial"/>
                <w:sz w:val="20"/>
                <w:szCs w:val="20"/>
              </w:rPr>
              <w:br/>
              <w:t>Requisitos mínimos para os equipamentos: * 04 caixas de som 02 x 12 ti; * 08 caixas de som graves 02 x 18 sb; * 04 caixas de som para side; * 02 caixas – monitores para palco; * 06 amplificadores; * 10 microfones com fio; * 04 microfones sem fio; * 12 pedais para microfones; * 02 mesas de som digitais com 32 canais cada; * 04 moving heads; * 12 canhões de luz focos de 01 a 05; * 04 canhões de luz com led; * 01 set lite; * 01 multi cabo 36 vias; * 01 mesa digital para iluminação.</w:t>
            </w:r>
          </w:p>
        </w:tc>
        <w:tc>
          <w:tcPr>
            <w:tcW w:w="761" w:type="dxa"/>
            <w:tcBorders>
              <w:top w:val="nil"/>
              <w:left w:val="nil"/>
              <w:bottom w:val="single" w:sz="4" w:space="0" w:color="auto"/>
              <w:right w:val="single" w:sz="4" w:space="0" w:color="auto"/>
            </w:tcBorders>
            <w:shd w:val="clear" w:color="auto" w:fill="auto"/>
            <w:vAlign w:val="center"/>
            <w:hideMark/>
          </w:tcPr>
          <w:p w14:paraId="74638C6C"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2A0F0539"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12</w:t>
            </w:r>
          </w:p>
        </w:tc>
      </w:tr>
      <w:tr w:rsidR="00570EC8" w:rsidRPr="00741BCB" w14:paraId="535AC270" w14:textId="77777777" w:rsidTr="00D96987">
        <w:trPr>
          <w:gridAfter w:val="1"/>
          <w:wAfter w:w="12" w:type="dxa"/>
          <w:trHeight w:val="77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473B0D"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7</w:t>
            </w:r>
          </w:p>
        </w:tc>
        <w:tc>
          <w:tcPr>
            <w:tcW w:w="8024" w:type="dxa"/>
            <w:tcBorders>
              <w:top w:val="nil"/>
              <w:left w:val="nil"/>
              <w:bottom w:val="single" w:sz="4" w:space="0" w:color="auto"/>
              <w:right w:val="single" w:sz="4" w:space="0" w:color="auto"/>
            </w:tcBorders>
            <w:shd w:val="clear" w:color="auto" w:fill="auto"/>
            <w:vAlign w:val="bottom"/>
            <w:hideMark/>
          </w:tcPr>
          <w:p w14:paraId="31B15A49"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 xml:space="preserve">BANHEIROS QUÍMICOS: </w:t>
            </w:r>
            <w:r w:rsidRPr="00741BCB">
              <w:rPr>
                <w:rFonts w:ascii="Arial" w:eastAsia="Times New Roman" w:hAnsi="Arial" w:cs="Arial"/>
                <w:sz w:val="20"/>
                <w:szCs w:val="20"/>
              </w:rPr>
              <w:t>Banheiros químicos em Cabines modelo stander, fabricado em polietileno com as seguintes dimensões mínimas: peso: 75 kg, altura 2,30m, largura 1,10m, em perfeito estado de conservação e limpeza, sendo 40% masculino e 60%.</w:t>
            </w:r>
          </w:p>
        </w:tc>
        <w:tc>
          <w:tcPr>
            <w:tcW w:w="761" w:type="dxa"/>
            <w:tcBorders>
              <w:top w:val="nil"/>
              <w:left w:val="nil"/>
              <w:bottom w:val="single" w:sz="4" w:space="0" w:color="auto"/>
              <w:right w:val="single" w:sz="4" w:space="0" w:color="auto"/>
            </w:tcBorders>
            <w:shd w:val="clear" w:color="auto" w:fill="auto"/>
            <w:vAlign w:val="center"/>
            <w:hideMark/>
          </w:tcPr>
          <w:p w14:paraId="7BE16008"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102E17FB"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50</w:t>
            </w:r>
          </w:p>
        </w:tc>
      </w:tr>
      <w:tr w:rsidR="00570EC8" w:rsidRPr="00741BCB" w14:paraId="2DAA7005" w14:textId="77777777" w:rsidTr="00D96987">
        <w:trPr>
          <w:gridAfter w:val="1"/>
          <w:wAfter w:w="12" w:type="dxa"/>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E21CC0"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8</w:t>
            </w:r>
          </w:p>
        </w:tc>
        <w:tc>
          <w:tcPr>
            <w:tcW w:w="8024" w:type="dxa"/>
            <w:tcBorders>
              <w:top w:val="nil"/>
              <w:left w:val="nil"/>
              <w:bottom w:val="single" w:sz="4" w:space="0" w:color="auto"/>
              <w:right w:val="single" w:sz="4" w:space="0" w:color="auto"/>
            </w:tcBorders>
            <w:shd w:val="clear" w:color="auto" w:fill="auto"/>
            <w:vAlign w:val="bottom"/>
            <w:hideMark/>
          </w:tcPr>
          <w:p w14:paraId="0C75D855"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GERADOR:</w:t>
            </w:r>
            <w:r w:rsidRPr="00741BCB">
              <w:rPr>
                <w:rFonts w:ascii="Arial" w:eastAsia="Times New Roman" w:hAnsi="Arial" w:cs="Arial"/>
                <w:sz w:val="20"/>
                <w:szCs w:val="20"/>
              </w:rPr>
              <w:t xml:space="preserve"> Gerador de 180kwa de potência com operador, ART do responsável </w:t>
            </w:r>
            <w:r w:rsidRPr="00741BCB">
              <w:rPr>
                <w:rFonts w:ascii="Arial" w:eastAsia="Times New Roman" w:hAnsi="Arial" w:cs="Arial"/>
                <w:sz w:val="20"/>
                <w:szCs w:val="20"/>
              </w:rPr>
              <w:br/>
              <w:t>técnico pelo equipamento, combustível para carga horária mínima de 12 horas.</w:t>
            </w:r>
          </w:p>
        </w:tc>
        <w:tc>
          <w:tcPr>
            <w:tcW w:w="761" w:type="dxa"/>
            <w:tcBorders>
              <w:top w:val="nil"/>
              <w:left w:val="nil"/>
              <w:bottom w:val="single" w:sz="4" w:space="0" w:color="auto"/>
              <w:right w:val="single" w:sz="4" w:space="0" w:color="auto"/>
            </w:tcBorders>
            <w:shd w:val="clear" w:color="auto" w:fill="auto"/>
            <w:vAlign w:val="center"/>
            <w:hideMark/>
          </w:tcPr>
          <w:p w14:paraId="1FF8DB8B"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DIÁRIA</w:t>
            </w:r>
          </w:p>
        </w:tc>
        <w:tc>
          <w:tcPr>
            <w:tcW w:w="840" w:type="dxa"/>
            <w:tcBorders>
              <w:top w:val="nil"/>
              <w:left w:val="nil"/>
              <w:bottom w:val="single" w:sz="4" w:space="0" w:color="auto"/>
              <w:right w:val="single" w:sz="4" w:space="0" w:color="auto"/>
            </w:tcBorders>
            <w:shd w:val="clear" w:color="auto" w:fill="auto"/>
            <w:noWrap/>
            <w:vAlign w:val="center"/>
            <w:hideMark/>
          </w:tcPr>
          <w:p w14:paraId="290B32D9"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10</w:t>
            </w:r>
          </w:p>
        </w:tc>
      </w:tr>
      <w:tr w:rsidR="00570EC8" w:rsidRPr="00741BCB" w14:paraId="6616D02B" w14:textId="77777777" w:rsidTr="00D96987">
        <w:trPr>
          <w:gridAfter w:val="1"/>
          <w:wAfter w:w="12" w:type="dxa"/>
          <w:trHeight w:val="153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984AB3"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9</w:t>
            </w:r>
          </w:p>
        </w:tc>
        <w:tc>
          <w:tcPr>
            <w:tcW w:w="8024" w:type="dxa"/>
            <w:tcBorders>
              <w:top w:val="nil"/>
              <w:left w:val="nil"/>
              <w:bottom w:val="single" w:sz="4" w:space="0" w:color="auto"/>
              <w:right w:val="single" w:sz="4" w:space="0" w:color="auto"/>
            </w:tcBorders>
            <w:shd w:val="clear" w:color="auto" w:fill="auto"/>
            <w:vAlign w:val="bottom"/>
            <w:hideMark/>
          </w:tcPr>
          <w:p w14:paraId="3376C1E5"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PAINEL DE LED 30</w:t>
            </w:r>
            <w:r w:rsidRPr="00741BCB">
              <w:rPr>
                <w:rFonts w:ascii="Arial" w:eastAsia="Times New Roman" w:hAnsi="Arial" w:cs="Arial"/>
                <w:sz w:val="20"/>
                <w:szCs w:val="20"/>
              </w:rPr>
              <w:t xml:space="preserve"> mts² Modelo de P3 A P-7.8, para formar o painel de acordo com</w:t>
            </w:r>
            <w:r w:rsidRPr="00741BCB">
              <w:rPr>
                <w:rFonts w:ascii="Arial" w:eastAsia="Times New Roman" w:hAnsi="Arial" w:cs="Arial"/>
                <w:sz w:val="20"/>
                <w:szCs w:val="20"/>
              </w:rPr>
              <w:br/>
              <w:t xml:space="preserve"> cada medida, em alta resolução, para exibição de vídeo, com kits para atender necessidade de exibição, incluso instalação e montado em estrutura Q30, com montagem, equipamentos e operação (três diarias), MEDIDA 6mX2m.  QUIPAMENTOS DEVE ESTAR MONTADO E FUNCIONANDO PERFEITAMENTE 24 HORAS ANTES DO EVENTO INICIAR.</w:t>
            </w:r>
          </w:p>
        </w:tc>
        <w:tc>
          <w:tcPr>
            <w:tcW w:w="761" w:type="dxa"/>
            <w:tcBorders>
              <w:top w:val="nil"/>
              <w:left w:val="nil"/>
              <w:bottom w:val="single" w:sz="4" w:space="0" w:color="auto"/>
              <w:right w:val="single" w:sz="4" w:space="0" w:color="auto"/>
            </w:tcBorders>
            <w:shd w:val="clear" w:color="auto" w:fill="auto"/>
            <w:vAlign w:val="center"/>
            <w:hideMark/>
          </w:tcPr>
          <w:p w14:paraId="6DF9343F"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SERV</w:t>
            </w:r>
          </w:p>
        </w:tc>
        <w:tc>
          <w:tcPr>
            <w:tcW w:w="840" w:type="dxa"/>
            <w:tcBorders>
              <w:top w:val="nil"/>
              <w:left w:val="nil"/>
              <w:bottom w:val="single" w:sz="4" w:space="0" w:color="auto"/>
              <w:right w:val="single" w:sz="4" w:space="0" w:color="auto"/>
            </w:tcBorders>
            <w:shd w:val="clear" w:color="auto" w:fill="auto"/>
            <w:noWrap/>
            <w:vAlign w:val="center"/>
            <w:hideMark/>
          </w:tcPr>
          <w:p w14:paraId="0C564EB9"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12</w:t>
            </w:r>
          </w:p>
        </w:tc>
      </w:tr>
      <w:tr w:rsidR="00570EC8" w:rsidRPr="00741BCB" w14:paraId="413FCBAD" w14:textId="77777777" w:rsidTr="00D96987">
        <w:trPr>
          <w:gridAfter w:val="1"/>
          <w:wAfter w:w="12" w:type="dxa"/>
          <w:trHeight w:val="8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3CEDF8"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lastRenderedPageBreak/>
              <w:t>10</w:t>
            </w:r>
          </w:p>
        </w:tc>
        <w:tc>
          <w:tcPr>
            <w:tcW w:w="8024" w:type="dxa"/>
            <w:tcBorders>
              <w:top w:val="nil"/>
              <w:left w:val="nil"/>
              <w:bottom w:val="single" w:sz="4" w:space="0" w:color="auto"/>
              <w:right w:val="single" w:sz="4" w:space="0" w:color="auto"/>
            </w:tcBorders>
            <w:shd w:val="clear" w:color="auto" w:fill="auto"/>
            <w:vAlign w:val="bottom"/>
            <w:hideMark/>
          </w:tcPr>
          <w:p w14:paraId="00820F9A" w14:textId="77777777" w:rsidR="00570EC8" w:rsidRPr="00741BCB" w:rsidRDefault="00570EC8" w:rsidP="00D96987">
            <w:pPr>
              <w:spacing w:after="0" w:line="360" w:lineRule="auto"/>
              <w:jc w:val="both"/>
              <w:rPr>
                <w:rFonts w:ascii="Arial" w:eastAsia="Times New Roman" w:hAnsi="Arial" w:cs="Arial"/>
                <w:color w:val="000000"/>
                <w:sz w:val="20"/>
                <w:szCs w:val="20"/>
              </w:rPr>
            </w:pPr>
            <w:r w:rsidRPr="00741BCB">
              <w:rPr>
                <w:rFonts w:ascii="Arial" w:eastAsia="Times New Roman" w:hAnsi="Arial" w:cs="Arial"/>
                <w:b/>
                <w:bCs/>
                <w:color w:val="000000"/>
                <w:sz w:val="20"/>
                <w:szCs w:val="20"/>
              </w:rPr>
              <w:t>BANDA SHOW Banda Show</w:t>
            </w:r>
            <w:r w:rsidRPr="00741BCB">
              <w:rPr>
                <w:rFonts w:ascii="Arial" w:eastAsia="Times New Roman" w:hAnsi="Arial" w:cs="Arial"/>
                <w:color w:val="000000"/>
                <w:sz w:val="20"/>
                <w:szCs w:val="20"/>
              </w:rPr>
              <w:t xml:space="preserve"> - Especificação: Banda Show que atua além dos limites do município, com repertório variado com hits nos estilos sertanejo, pagode, forró, rock e axé e outros; c/ instrumentos próprios. Duração mínima do Show: 02 (duas) horas. Fica RESPONSÁVEL A CONTRATADA pela alimentação E hospedagens.</w:t>
            </w:r>
          </w:p>
        </w:tc>
        <w:tc>
          <w:tcPr>
            <w:tcW w:w="761" w:type="dxa"/>
            <w:tcBorders>
              <w:top w:val="nil"/>
              <w:left w:val="nil"/>
              <w:bottom w:val="single" w:sz="4" w:space="0" w:color="auto"/>
              <w:right w:val="single" w:sz="4" w:space="0" w:color="auto"/>
            </w:tcBorders>
            <w:shd w:val="clear" w:color="auto" w:fill="auto"/>
            <w:vAlign w:val="center"/>
            <w:hideMark/>
          </w:tcPr>
          <w:p w14:paraId="189D2585"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SERV</w:t>
            </w:r>
          </w:p>
        </w:tc>
        <w:tc>
          <w:tcPr>
            <w:tcW w:w="840" w:type="dxa"/>
            <w:tcBorders>
              <w:top w:val="nil"/>
              <w:left w:val="nil"/>
              <w:bottom w:val="single" w:sz="4" w:space="0" w:color="auto"/>
              <w:right w:val="single" w:sz="4" w:space="0" w:color="auto"/>
            </w:tcBorders>
            <w:shd w:val="clear" w:color="auto" w:fill="auto"/>
            <w:noWrap/>
            <w:vAlign w:val="center"/>
            <w:hideMark/>
          </w:tcPr>
          <w:p w14:paraId="5FB516FD"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20</w:t>
            </w:r>
          </w:p>
        </w:tc>
      </w:tr>
      <w:tr w:rsidR="00570EC8" w:rsidRPr="00741BCB" w14:paraId="7DC8892C" w14:textId="77777777" w:rsidTr="00D96987">
        <w:trPr>
          <w:gridAfter w:val="1"/>
          <w:wAfter w:w="12" w:type="dxa"/>
          <w:trHeight w:val="93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759340" w14:textId="77777777" w:rsidR="00570EC8" w:rsidRPr="00741BCB" w:rsidRDefault="00570EC8" w:rsidP="00D96987">
            <w:pPr>
              <w:spacing w:after="0" w:line="360" w:lineRule="auto"/>
              <w:jc w:val="center"/>
              <w:rPr>
                <w:rFonts w:ascii="Arial" w:eastAsia="Times New Roman" w:hAnsi="Arial" w:cs="Arial"/>
                <w:sz w:val="20"/>
                <w:szCs w:val="20"/>
              </w:rPr>
            </w:pPr>
            <w:r w:rsidRPr="00741BCB">
              <w:rPr>
                <w:rFonts w:ascii="Arial" w:eastAsia="Times New Roman" w:hAnsi="Arial" w:cs="Arial"/>
                <w:sz w:val="20"/>
                <w:szCs w:val="20"/>
              </w:rPr>
              <w:t>11</w:t>
            </w:r>
          </w:p>
        </w:tc>
        <w:tc>
          <w:tcPr>
            <w:tcW w:w="8024" w:type="dxa"/>
            <w:tcBorders>
              <w:top w:val="nil"/>
              <w:left w:val="nil"/>
              <w:bottom w:val="single" w:sz="4" w:space="0" w:color="auto"/>
              <w:right w:val="single" w:sz="4" w:space="0" w:color="auto"/>
            </w:tcBorders>
            <w:shd w:val="clear" w:color="auto" w:fill="auto"/>
            <w:vAlign w:val="bottom"/>
            <w:hideMark/>
          </w:tcPr>
          <w:p w14:paraId="049ECB35" w14:textId="77777777" w:rsidR="00570EC8" w:rsidRPr="00741BCB" w:rsidRDefault="00570EC8" w:rsidP="00D96987">
            <w:pPr>
              <w:spacing w:after="0" w:line="360" w:lineRule="auto"/>
              <w:jc w:val="both"/>
              <w:rPr>
                <w:rFonts w:ascii="Arial" w:eastAsia="Times New Roman" w:hAnsi="Arial" w:cs="Arial"/>
                <w:sz w:val="20"/>
                <w:szCs w:val="20"/>
              </w:rPr>
            </w:pPr>
            <w:r w:rsidRPr="00741BCB">
              <w:rPr>
                <w:rFonts w:ascii="Arial" w:eastAsia="Times New Roman" w:hAnsi="Arial" w:cs="Arial"/>
                <w:b/>
                <w:bCs/>
                <w:sz w:val="20"/>
                <w:szCs w:val="20"/>
              </w:rPr>
              <w:t>APRESENTAÇÃO MUSICAL</w:t>
            </w:r>
            <w:r w:rsidRPr="00741BCB">
              <w:rPr>
                <w:rFonts w:ascii="Arial" w:eastAsia="Times New Roman" w:hAnsi="Arial" w:cs="Arial"/>
                <w:sz w:val="20"/>
                <w:szCs w:val="20"/>
              </w:rPr>
              <w:t xml:space="preserve"> Apresentação musical com um ou mais componentes que atua além dos limites do município, com repertório variado com hits nos estilos sertanejo, pagode, forró, rock,axé e outros;c/ instrumentos próprios. Duração mínima do Shows: 02 (duas) horas. Fica RESPONSÁVEL A CONTRATADA pela alimentação e hospedagens.</w:t>
            </w:r>
          </w:p>
        </w:tc>
        <w:tc>
          <w:tcPr>
            <w:tcW w:w="761" w:type="dxa"/>
            <w:tcBorders>
              <w:top w:val="nil"/>
              <w:left w:val="nil"/>
              <w:bottom w:val="single" w:sz="4" w:space="0" w:color="auto"/>
              <w:right w:val="single" w:sz="4" w:space="0" w:color="auto"/>
            </w:tcBorders>
            <w:shd w:val="clear" w:color="auto" w:fill="auto"/>
            <w:vAlign w:val="center"/>
            <w:hideMark/>
          </w:tcPr>
          <w:p w14:paraId="5AE65245"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SERV</w:t>
            </w:r>
          </w:p>
        </w:tc>
        <w:tc>
          <w:tcPr>
            <w:tcW w:w="840" w:type="dxa"/>
            <w:tcBorders>
              <w:top w:val="nil"/>
              <w:left w:val="nil"/>
              <w:bottom w:val="single" w:sz="4" w:space="0" w:color="auto"/>
              <w:right w:val="single" w:sz="4" w:space="0" w:color="auto"/>
            </w:tcBorders>
            <w:shd w:val="clear" w:color="auto" w:fill="auto"/>
            <w:noWrap/>
            <w:vAlign w:val="center"/>
            <w:hideMark/>
          </w:tcPr>
          <w:p w14:paraId="50EF0CBD" w14:textId="77777777" w:rsidR="00570EC8" w:rsidRPr="00741BCB" w:rsidRDefault="00570EC8" w:rsidP="00D96987">
            <w:pPr>
              <w:spacing w:after="0" w:line="360" w:lineRule="auto"/>
              <w:jc w:val="center"/>
              <w:rPr>
                <w:rFonts w:ascii="Arial" w:eastAsia="Times New Roman" w:hAnsi="Arial" w:cs="Arial"/>
                <w:color w:val="000000"/>
              </w:rPr>
            </w:pPr>
            <w:r w:rsidRPr="00741BCB">
              <w:rPr>
                <w:rFonts w:ascii="Arial" w:eastAsia="Times New Roman" w:hAnsi="Arial" w:cs="Arial"/>
                <w:color w:val="000000"/>
              </w:rPr>
              <w:t>20</w:t>
            </w:r>
          </w:p>
        </w:tc>
      </w:tr>
    </w:tbl>
    <w:p w14:paraId="7ABD144A" w14:textId="77777777" w:rsidR="00570EC8" w:rsidRDefault="00570EC8" w:rsidP="00570EC8">
      <w:pPr>
        <w:spacing w:after="0" w:line="360" w:lineRule="auto"/>
        <w:jc w:val="both"/>
        <w:rPr>
          <w:rFonts w:ascii="Arial" w:hAnsi="Arial" w:cs="Arial"/>
          <w:sz w:val="24"/>
          <w:szCs w:val="24"/>
        </w:rPr>
      </w:pPr>
    </w:p>
    <w:p w14:paraId="3992A070" w14:textId="6813C4D2" w:rsidR="00BC5C7F" w:rsidRDefault="00BC5C7F" w:rsidP="004C02B0">
      <w:pPr>
        <w:spacing w:after="0" w:line="360" w:lineRule="auto"/>
        <w:jc w:val="both"/>
        <w:rPr>
          <w:rFonts w:ascii="Arial" w:hAnsi="Arial" w:cs="Arial"/>
          <w:sz w:val="24"/>
          <w:szCs w:val="24"/>
        </w:rPr>
      </w:pPr>
      <w:r w:rsidRPr="006D0E83">
        <w:rPr>
          <w:rFonts w:ascii="Arial" w:hAnsi="Arial" w:cs="Arial"/>
          <w:b/>
          <w:bCs/>
          <w:sz w:val="24"/>
          <w:szCs w:val="24"/>
        </w:rPr>
        <w:t>1.4.1 -</w:t>
      </w:r>
      <w:r w:rsidRPr="005B1187">
        <w:rPr>
          <w:rFonts w:ascii="Arial" w:hAnsi="Arial" w:cs="Arial"/>
          <w:sz w:val="24"/>
          <w:szCs w:val="24"/>
        </w:rPr>
        <w:t xml:space="preserve"> </w:t>
      </w:r>
      <w:r w:rsidR="005B1187" w:rsidRPr="005B1187">
        <w:rPr>
          <w:rFonts w:ascii="Arial" w:hAnsi="Arial" w:cs="Arial"/>
          <w:sz w:val="24"/>
          <w:szCs w:val="24"/>
        </w:rPr>
        <w:t>A quantidade na tabela acima se refere a um quantitativo estimado, servindo apenas como referência, e não vincula em hipótese alguma o consumo efetivo a ser realizado pelo MUNICIPIO. Os fornecimentos se darão conforme necessidades.</w:t>
      </w:r>
    </w:p>
    <w:p w14:paraId="6E542580" w14:textId="7EF53600"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1.4.2</w:t>
      </w:r>
      <w:r w:rsidRPr="00270283">
        <w:rPr>
          <w:rFonts w:ascii="Arial" w:hAnsi="Arial" w:cs="Arial"/>
        </w:rPr>
        <w:t xml:space="preserve"> -</w:t>
      </w:r>
      <w:r w:rsidRPr="00270283">
        <w:rPr>
          <w:rFonts w:ascii="Arial" w:hAnsi="Arial" w:cs="Arial"/>
          <w:b/>
          <w:bCs/>
        </w:rPr>
        <w:t xml:space="preserve"> </w:t>
      </w:r>
      <w:r w:rsidRPr="00270283">
        <w:rPr>
          <w:rFonts w:ascii="Arial" w:hAnsi="Arial" w:cs="Arial"/>
        </w:rPr>
        <w:t>Palcos, Iluminações e Estruturas: Montados, testados e prontos com no mínimo 5 (cinco) horas de antecedência antes do início do evento;</w:t>
      </w:r>
    </w:p>
    <w:p w14:paraId="2D2FA0AE" w14:textId="3507953E"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1.4.3 -</w:t>
      </w:r>
      <w:r w:rsidRPr="00270283">
        <w:rPr>
          <w:rFonts w:ascii="Arial" w:hAnsi="Arial" w:cs="Arial"/>
        </w:rPr>
        <w:t xml:space="preserve"> Sonorização e Painéis: Montados, testados e prontos com no mínimo 3 (três) horas de antecedência antes do início do evento;</w:t>
      </w:r>
    </w:p>
    <w:p w14:paraId="1733EC62" w14:textId="76765608"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1.4.4</w:t>
      </w:r>
      <w:r w:rsidRPr="00270283">
        <w:rPr>
          <w:rFonts w:ascii="Arial" w:hAnsi="Arial" w:cs="Arial"/>
        </w:rPr>
        <w:t xml:space="preserve"> - Banheiros químicos e Camarins: Realizar no mínimo 1 (uma) limpeza diária, ou de acordo com a necessidade, não ultrapassando o limite de 3(três) limpezas diárias a fim de deixar o mesmo em condições de uso, ficando a cargo da secretaria requisitante indicar a contratada as devidas indicações de gênero dos banheiros químicos;</w:t>
      </w:r>
    </w:p>
    <w:p w14:paraId="3E0035C8" w14:textId="061016E8"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1.4.5</w:t>
      </w:r>
      <w:r w:rsidRPr="00270283">
        <w:rPr>
          <w:rFonts w:ascii="Arial" w:hAnsi="Arial" w:cs="Arial"/>
        </w:rPr>
        <w:t xml:space="preserve"> - Geradores e Outras Máquinas / Equipamentos: Dispostos em local indicado pela secretaria requisitante com pelo menos 3(três) horas antes do início evento ou em horário previamente requisitado pela administração, devidamente acompanhado de um técnico para instalação, manutenção e apoio, abastecimento e translado incluso;</w:t>
      </w:r>
    </w:p>
    <w:p w14:paraId="291C0CC1" w14:textId="667BA667"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1.4.6</w:t>
      </w:r>
      <w:r w:rsidRPr="00270283">
        <w:rPr>
          <w:rFonts w:ascii="Arial" w:hAnsi="Arial" w:cs="Arial"/>
        </w:rPr>
        <w:t xml:space="preserve"> - Fornecimento de equipe de apoio: Prestado por pessoal/equipe preparada, com vestimentas condizentes com a função. A quantidade de pessoas será indicada pela secretaria requisitante, deverão estar disponíveis com 2 (duas) horas de antecedência antes do início do evento.</w:t>
      </w:r>
    </w:p>
    <w:p w14:paraId="34220C73" w14:textId="5A5DE2BC"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1.4.7</w:t>
      </w:r>
      <w:r w:rsidRPr="00270283">
        <w:rPr>
          <w:rFonts w:ascii="Arial" w:hAnsi="Arial" w:cs="Arial"/>
        </w:rPr>
        <w:t xml:space="preserve"> - Não serão contabilizadas diárias de montagem e desmontagem, bem como os dias em que não houver eventos. Os valores unitários devem cobrir transporte, montagem e desmontagem.</w:t>
      </w:r>
    </w:p>
    <w:p w14:paraId="1944646F" w14:textId="74AE478D"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1.4.8</w:t>
      </w:r>
      <w:r w:rsidRPr="00270283">
        <w:rPr>
          <w:rFonts w:ascii="Arial" w:hAnsi="Arial" w:cs="Arial"/>
        </w:rPr>
        <w:t xml:space="preserve"> - A empresa prestadora do serviço deverá ser responsável pela guarda e cobertura dos equipamentos contra intempéries;</w:t>
      </w:r>
    </w:p>
    <w:p w14:paraId="6FCDA2D4" w14:textId="16832AA4"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1.4.9</w:t>
      </w:r>
      <w:r w:rsidRPr="00270283">
        <w:rPr>
          <w:rFonts w:ascii="Arial" w:hAnsi="Arial" w:cs="Arial"/>
        </w:rPr>
        <w:t xml:space="preserve"> - A empresa é responsável também pela guarda, vigilância, segurança e manutenção </w:t>
      </w:r>
      <w:r w:rsidRPr="00270283">
        <w:rPr>
          <w:rFonts w:ascii="Arial" w:hAnsi="Arial" w:cs="Arial"/>
        </w:rPr>
        <w:lastRenderedPageBreak/>
        <w:t>das estruturas e equipamentos, materiais e ferramentas utilizadas para a prestação dos serviços, não cabendo a Contratante arcar com qualquer despesa relativa a dano, desaparecimento, roubo ou furto dos equipamentos, materiais e ferramentas;</w:t>
      </w:r>
    </w:p>
    <w:p w14:paraId="3EEC9B2C" w14:textId="40B4F88B" w:rsidR="00570EC8" w:rsidRPr="00270283" w:rsidRDefault="00570EC8" w:rsidP="00570EC8">
      <w:pPr>
        <w:pStyle w:val="Corpodetexto"/>
        <w:spacing w:line="360" w:lineRule="auto"/>
        <w:ind w:left="0"/>
        <w:rPr>
          <w:rFonts w:ascii="Arial" w:hAnsi="Arial" w:cs="Arial"/>
        </w:rPr>
      </w:pPr>
      <w:r w:rsidRPr="006D0E83">
        <w:rPr>
          <w:rFonts w:ascii="Arial" w:hAnsi="Arial" w:cs="Arial"/>
          <w:b/>
          <w:bCs/>
        </w:rPr>
        <w:t>1.4.10</w:t>
      </w:r>
      <w:r w:rsidRPr="00270283">
        <w:rPr>
          <w:rFonts w:ascii="Arial" w:hAnsi="Arial" w:cs="Arial"/>
        </w:rPr>
        <w:t xml:space="preserve"> - A Empresa deverá arcar com todas as despesas com impostos, encargos sociais e fiscais, hospedagem, alimentação, transporte, montagem, desmontagem, manutenção e instalação dos equipamentos e outra e quaisquer outras despesas que porventura venham a ocorrer, incluindo as despesas referentes às licenças necessárias para a realização da festa, inclusive o Laudo de Vistoria do Corpo de Bombeiros local para a festa;</w:t>
      </w:r>
    </w:p>
    <w:p w14:paraId="1FF3FD96" w14:textId="06FA15EB" w:rsidR="00570EC8" w:rsidRDefault="00570EC8" w:rsidP="00570EC8">
      <w:pPr>
        <w:pStyle w:val="Corpodetexto"/>
        <w:spacing w:line="360" w:lineRule="auto"/>
        <w:ind w:left="0"/>
        <w:rPr>
          <w:rFonts w:ascii="Arial" w:hAnsi="Arial" w:cs="Arial"/>
        </w:rPr>
      </w:pPr>
      <w:r w:rsidRPr="006D0E83">
        <w:rPr>
          <w:rFonts w:ascii="Arial" w:hAnsi="Arial" w:cs="Arial"/>
          <w:b/>
          <w:bCs/>
        </w:rPr>
        <w:t>1.4.11 -</w:t>
      </w:r>
      <w:r w:rsidRPr="00270283">
        <w:rPr>
          <w:rFonts w:ascii="Arial" w:hAnsi="Arial" w:cs="Arial"/>
        </w:rPr>
        <w:t xml:space="preserve"> Apresentar a cada serviço ART (Anotação de Responsabilidade Técnica) assinada e devidamente autorizada e registrada em nome do responsável técnico da contratada no CREA local e ainda com a devida autorização do Corpo de bombeiro sob as expensas das contratada (no que couber).</w:t>
      </w:r>
    </w:p>
    <w:p w14:paraId="5585C8AE" w14:textId="77777777" w:rsidR="00CE1C4A" w:rsidRDefault="00CE1C4A" w:rsidP="004C02B0">
      <w:pPr>
        <w:spacing w:after="0" w:line="360" w:lineRule="auto"/>
        <w:jc w:val="both"/>
        <w:rPr>
          <w:rFonts w:ascii="Arial" w:hAnsi="Arial" w:cs="Arial"/>
          <w:sz w:val="24"/>
          <w:szCs w:val="24"/>
        </w:rPr>
      </w:pPr>
    </w:p>
    <w:p w14:paraId="6974E840" w14:textId="77777777" w:rsidR="006452E4" w:rsidRPr="006452E4" w:rsidRDefault="004A6726" w:rsidP="004A6726">
      <w:pPr>
        <w:tabs>
          <w:tab w:val="left" w:pos="2268"/>
        </w:tabs>
        <w:spacing w:after="0" w:line="360" w:lineRule="auto"/>
        <w:jc w:val="both"/>
        <w:rPr>
          <w:rFonts w:ascii="Arial" w:hAnsi="Arial" w:cs="Arial"/>
          <w:b/>
          <w:caps/>
          <w:color w:val="000000"/>
          <w:sz w:val="24"/>
          <w:szCs w:val="24"/>
        </w:rPr>
      </w:pPr>
      <w:r w:rsidRPr="006452E4">
        <w:rPr>
          <w:rFonts w:ascii="Arial" w:hAnsi="Arial" w:cs="Arial"/>
          <w:b/>
          <w:caps/>
          <w:sz w:val="24"/>
          <w:szCs w:val="24"/>
        </w:rPr>
        <w:t xml:space="preserve">2. </w:t>
      </w:r>
      <w:r w:rsidR="006452E4" w:rsidRPr="006452E4">
        <w:rPr>
          <w:rFonts w:ascii="Arial" w:hAnsi="Arial" w:cs="Arial"/>
          <w:b/>
          <w:caps/>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547F4DEA" w14:textId="5ACF9ADD" w:rsidR="004A6726" w:rsidRPr="005F14DA" w:rsidRDefault="004A6726" w:rsidP="004A6726">
      <w:pPr>
        <w:tabs>
          <w:tab w:val="left" w:pos="2268"/>
        </w:tabs>
        <w:spacing w:after="0" w:line="360" w:lineRule="auto"/>
        <w:jc w:val="both"/>
        <w:rPr>
          <w:rFonts w:ascii="Arial" w:hAnsi="Arial" w:cs="Arial"/>
          <w:sz w:val="24"/>
          <w:szCs w:val="24"/>
        </w:rPr>
      </w:pPr>
      <w:r w:rsidRPr="00C63210">
        <w:rPr>
          <w:rFonts w:ascii="Arial" w:hAnsi="Arial" w:cs="Arial"/>
          <w:b/>
          <w:bCs/>
          <w:sz w:val="24"/>
          <w:szCs w:val="24"/>
        </w:rPr>
        <w:t>2.1.</w:t>
      </w:r>
      <w:r w:rsidRPr="005F14DA">
        <w:rPr>
          <w:rFonts w:ascii="Arial" w:hAnsi="Arial" w:cs="Arial"/>
          <w:sz w:val="24"/>
          <w:szCs w:val="24"/>
        </w:rPr>
        <w:t xml:space="preserve"> A fundamentação da contratação administrativa como um todo está no Estudo Técnico Preliminar – ETP – (§ 1º do art. 18 da Lei nº. 14.133/2021).</w:t>
      </w:r>
    </w:p>
    <w:p w14:paraId="6B41D81A" w14:textId="77777777" w:rsidR="00737853" w:rsidRDefault="004A6726" w:rsidP="00737853">
      <w:pPr>
        <w:spacing w:after="0" w:line="360" w:lineRule="auto"/>
        <w:jc w:val="both"/>
        <w:rPr>
          <w:rFonts w:ascii="Arial" w:hAnsi="Arial" w:cs="Arial"/>
          <w:sz w:val="24"/>
          <w:szCs w:val="24"/>
        </w:rPr>
      </w:pPr>
      <w:r w:rsidRPr="00C63210">
        <w:rPr>
          <w:rFonts w:ascii="Arial" w:hAnsi="Arial" w:cs="Arial"/>
          <w:b/>
          <w:bCs/>
          <w:sz w:val="24"/>
          <w:szCs w:val="24"/>
        </w:rPr>
        <w:t>2.2</w:t>
      </w:r>
      <w:r>
        <w:rPr>
          <w:rFonts w:ascii="Arial" w:hAnsi="Arial" w:cs="Arial"/>
          <w:b/>
          <w:bCs/>
          <w:sz w:val="24"/>
          <w:szCs w:val="24"/>
        </w:rPr>
        <w:t xml:space="preserve">. </w:t>
      </w:r>
      <w:r>
        <w:rPr>
          <w:rFonts w:ascii="Arial" w:hAnsi="Arial" w:cs="Arial"/>
          <w:sz w:val="24"/>
          <w:szCs w:val="24"/>
        </w:rPr>
        <w:t xml:space="preserve">O Estudo Técnico Preliminar, que caracteriza o interesse público, compõe a fase preparatória, </w:t>
      </w:r>
      <w:r w:rsidRPr="00A04426">
        <w:rPr>
          <w:rFonts w:ascii="Arial" w:hAnsi="Arial" w:cs="Arial"/>
          <w:sz w:val="24"/>
          <w:szCs w:val="24"/>
        </w:rPr>
        <w:t>possui informações sensíveis e estratégicas relacionadas ao órgão e que não precisam ser disponibilizadas ao mercado</w:t>
      </w:r>
      <w:r>
        <w:rPr>
          <w:rFonts w:ascii="Arial" w:hAnsi="Arial" w:cs="Arial"/>
          <w:sz w:val="24"/>
          <w:szCs w:val="24"/>
        </w:rPr>
        <w:t xml:space="preserve">, </w:t>
      </w:r>
      <w:r w:rsidRPr="00A04426">
        <w:rPr>
          <w:rFonts w:ascii="Arial" w:hAnsi="Arial" w:cs="Arial"/>
          <w:sz w:val="24"/>
          <w:szCs w:val="24"/>
        </w:rPr>
        <w:t>não está obrigado a disponibilizar o ETP, uma vez que a legislação não exige.</w:t>
      </w:r>
    </w:p>
    <w:p w14:paraId="131C8D28" w14:textId="77777777" w:rsidR="005E188C" w:rsidRDefault="005E188C" w:rsidP="00737853">
      <w:pPr>
        <w:spacing w:after="0" w:line="360" w:lineRule="auto"/>
        <w:jc w:val="both"/>
        <w:rPr>
          <w:rFonts w:ascii="Arial" w:hAnsi="Arial" w:cs="Arial"/>
          <w:sz w:val="24"/>
          <w:szCs w:val="24"/>
        </w:rPr>
      </w:pPr>
    </w:p>
    <w:p w14:paraId="023A2136" w14:textId="437BB849" w:rsidR="005E188C" w:rsidRPr="006452E4" w:rsidRDefault="005E188C" w:rsidP="00737853">
      <w:pPr>
        <w:spacing w:after="0" w:line="360" w:lineRule="auto"/>
        <w:jc w:val="both"/>
        <w:rPr>
          <w:rFonts w:ascii="Arial" w:hAnsi="Arial" w:cs="Arial"/>
          <w:b/>
          <w:bCs/>
          <w:caps/>
          <w:sz w:val="24"/>
          <w:szCs w:val="24"/>
        </w:rPr>
      </w:pPr>
      <w:r w:rsidRPr="005E188C">
        <w:rPr>
          <w:rFonts w:ascii="Arial" w:hAnsi="Arial" w:cs="Arial"/>
          <w:b/>
          <w:bCs/>
          <w:caps/>
          <w:sz w:val="24"/>
          <w:szCs w:val="24"/>
        </w:rPr>
        <w:t xml:space="preserve">3. </w:t>
      </w:r>
      <w:r w:rsidRPr="005E188C">
        <w:rPr>
          <w:rFonts w:ascii="Arial" w:hAnsi="Arial" w:cs="Arial"/>
          <w:b/>
          <w:bCs/>
          <w:caps/>
          <w:color w:val="000000"/>
          <w:sz w:val="24"/>
          <w:szCs w:val="24"/>
        </w:rPr>
        <w:t xml:space="preserve">descrição da solução como um todo, considerado todo o ciclo de </w:t>
      </w:r>
      <w:r w:rsidRPr="006452E4">
        <w:rPr>
          <w:rFonts w:ascii="Arial" w:hAnsi="Arial" w:cs="Arial"/>
          <w:b/>
          <w:bCs/>
          <w:caps/>
          <w:color w:val="000000"/>
          <w:sz w:val="24"/>
          <w:szCs w:val="24"/>
        </w:rPr>
        <w:t>vida do objeto</w:t>
      </w:r>
    </w:p>
    <w:p w14:paraId="29C8CD57" w14:textId="4A3A7EC1" w:rsidR="00533460" w:rsidRPr="006F6228" w:rsidRDefault="00533460" w:rsidP="006452E4">
      <w:pPr>
        <w:spacing w:after="0" w:line="360" w:lineRule="auto"/>
        <w:jc w:val="both"/>
        <w:rPr>
          <w:rFonts w:ascii="Arial" w:hAnsi="Arial" w:cs="Arial"/>
          <w:bCs/>
          <w:sz w:val="24"/>
          <w:szCs w:val="24"/>
        </w:rPr>
      </w:pPr>
      <w:r w:rsidRPr="006F6228">
        <w:rPr>
          <w:rFonts w:ascii="Arial" w:hAnsi="Arial" w:cs="Arial"/>
          <w:sz w:val="24"/>
          <w:szCs w:val="24"/>
        </w:rPr>
        <w:t>3.1</w:t>
      </w:r>
      <w:r w:rsidR="006452E4" w:rsidRPr="006F6228">
        <w:rPr>
          <w:rFonts w:ascii="Arial" w:hAnsi="Arial" w:cs="Arial"/>
          <w:sz w:val="24"/>
          <w:szCs w:val="24"/>
        </w:rPr>
        <w:t xml:space="preserve"> A aquisição, conforme quantidades e descrições dos itens são para atender a necessidade e demandas do município</w:t>
      </w:r>
      <w:r w:rsidR="006F6228" w:rsidRPr="006F6228">
        <w:rPr>
          <w:rFonts w:ascii="Arial" w:hAnsi="Arial" w:cs="Arial"/>
          <w:sz w:val="24"/>
          <w:szCs w:val="24"/>
        </w:rPr>
        <w:t xml:space="preserve"> e</w:t>
      </w:r>
      <w:r w:rsidR="005B1187" w:rsidRPr="006F6228">
        <w:rPr>
          <w:rFonts w:ascii="Arial" w:hAnsi="Arial" w:cs="Arial"/>
          <w:sz w:val="24"/>
          <w:szCs w:val="24"/>
        </w:rPr>
        <w:t xml:space="preserve"> </w:t>
      </w:r>
      <w:r w:rsidR="008F6459">
        <w:rPr>
          <w:rFonts w:ascii="Arial" w:hAnsi="Arial" w:cs="Arial"/>
          <w:sz w:val="24"/>
          <w:szCs w:val="24"/>
        </w:rPr>
        <w:t>a</w:t>
      </w:r>
      <w:r w:rsidR="006F6228" w:rsidRPr="006F6228">
        <w:rPr>
          <w:rFonts w:ascii="Arial" w:hAnsi="Arial" w:cs="Arial"/>
          <w:sz w:val="24"/>
          <w:szCs w:val="24"/>
        </w:rPr>
        <w:t xml:space="preserve"> descrição da solução como um todo encontra-se parcialmente descrita em tópico específico do Estudo Técnico Preliminar, apêndice deste Termo de Referência, sendo complementada neste documento, a parte referente a descrição do ciclo de vida do objeto.</w:t>
      </w:r>
    </w:p>
    <w:p w14:paraId="69C86536" w14:textId="77777777" w:rsidR="00737853" w:rsidRPr="00935D21" w:rsidRDefault="00737853" w:rsidP="00737853">
      <w:pPr>
        <w:spacing w:after="0" w:line="360" w:lineRule="auto"/>
        <w:jc w:val="both"/>
        <w:rPr>
          <w:rFonts w:ascii="Arial" w:hAnsi="Arial" w:cs="Arial"/>
          <w:caps/>
          <w:sz w:val="24"/>
          <w:szCs w:val="24"/>
        </w:rPr>
      </w:pPr>
    </w:p>
    <w:p w14:paraId="4B44D0F3" w14:textId="6B172985" w:rsidR="00935D21" w:rsidRPr="00540200" w:rsidRDefault="00935D21" w:rsidP="00540200">
      <w:pPr>
        <w:spacing w:after="0" w:line="360" w:lineRule="auto"/>
        <w:jc w:val="both"/>
        <w:rPr>
          <w:rFonts w:ascii="Arial" w:hAnsi="Arial" w:cs="Arial"/>
          <w:b/>
          <w:bCs/>
          <w:caps/>
          <w:color w:val="000000"/>
          <w:sz w:val="24"/>
          <w:szCs w:val="24"/>
        </w:rPr>
      </w:pPr>
      <w:r w:rsidRPr="00540200">
        <w:rPr>
          <w:rFonts w:ascii="Arial" w:hAnsi="Arial" w:cs="Arial"/>
          <w:b/>
          <w:bCs/>
          <w:caps/>
          <w:sz w:val="24"/>
          <w:szCs w:val="24"/>
        </w:rPr>
        <w:lastRenderedPageBreak/>
        <w:t>4 -</w:t>
      </w:r>
      <w:r w:rsidR="00D32EC8">
        <w:rPr>
          <w:rFonts w:ascii="Arial" w:hAnsi="Arial" w:cs="Arial"/>
          <w:b/>
          <w:bCs/>
          <w:caps/>
          <w:sz w:val="24"/>
          <w:szCs w:val="24"/>
        </w:rPr>
        <w:t xml:space="preserve"> </w:t>
      </w:r>
      <w:r w:rsidRPr="00540200">
        <w:rPr>
          <w:rFonts w:ascii="Arial" w:hAnsi="Arial" w:cs="Arial"/>
          <w:b/>
          <w:bCs/>
          <w:caps/>
          <w:color w:val="000000"/>
          <w:sz w:val="24"/>
          <w:szCs w:val="24"/>
        </w:rPr>
        <w:t>requisitos da contratação;</w:t>
      </w:r>
    </w:p>
    <w:p w14:paraId="7436B63D" w14:textId="77777777"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t>4.1.</w:t>
      </w:r>
      <w:r w:rsidRPr="00540200">
        <w:rPr>
          <w:rFonts w:ascii="Arial" w:hAnsi="Arial" w:cs="Arial"/>
          <w:sz w:val="24"/>
          <w:szCs w:val="24"/>
        </w:rPr>
        <w:t xml:space="preserve"> A contratação administrativa deverá observar os seguintes requisitos:</w:t>
      </w:r>
    </w:p>
    <w:p w14:paraId="75E6205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4.2.</w:t>
      </w:r>
      <w:r w:rsidRPr="00540200">
        <w:rPr>
          <w:rFonts w:ascii="Arial" w:hAnsi="Arial" w:cs="Arial"/>
        </w:rPr>
        <w:t xml:space="preserve"> sustentabilidade ambiental.</w:t>
      </w:r>
    </w:p>
    <w:p w14:paraId="187452E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4.3.</w:t>
      </w:r>
      <w:r w:rsidRPr="00540200">
        <w:rPr>
          <w:rFonts w:ascii="Arial" w:hAnsi="Arial" w:cs="Arial"/>
        </w:rPr>
        <w:t xml:space="preserve"> Não haverá exigência da garantia da contratação de que trata o art. 96 e seguintes da Lei nº. 14.133/2021 em razão de ser um fornecimento de bem comum.</w:t>
      </w:r>
    </w:p>
    <w:p w14:paraId="4BCF9724" w14:textId="419DF7FC"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t xml:space="preserve">4.4. </w:t>
      </w:r>
      <w:r w:rsidRPr="00540200">
        <w:rPr>
          <w:rFonts w:ascii="Arial" w:hAnsi="Arial" w:cs="Arial"/>
          <w:sz w:val="24"/>
          <w:szCs w:val="24"/>
        </w:rPr>
        <w:t>É</w:t>
      </w:r>
      <w:r w:rsidRPr="00540200">
        <w:rPr>
          <w:rFonts w:ascii="Arial" w:hAnsi="Arial" w:cs="Arial"/>
          <w:spacing w:val="-4"/>
          <w:sz w:val="24"/>
          <w:szCs w:val="24"/>
        </w:rPr>
        <w:t xml:space="preserve"> </w:t>
      </w:r>
      <w:r w:rsidRPr="00540200">
        <w:rPr>
          <w:rFonts w:ascii="Arial" w:hAnsi="Arial" w:cs="Arial"/>
          <w:sz w:val="24"/>
          <w:szCs w:val="24"/>
        </w:rPr>
        <w:t>vedado</w:t>
      </w:r>
      <w:r w:rsidRPr="00540200">
        <w:rPr>
          <w:rFonts w:ascii="Arial" w:hAnsi="Arial" w:cs="Arial"/>
          <w:spacing w:val="-4"/>
          <w:sz w:val="24"/>
          <w:szCs w:val="24"/>
        </w:rPr>
        <w:t xml:space="preserve"> </w:t>
      </w:r>
      <w:r w:rsidRPr="00540200">
        <w:rPr>
          <w:rFonts w:ascii="Arial" w:hAnsi="Arial" w:cs="Arial"/>
          <w:sz w:val="24"/>
          <w:szCs w:val="24"/>
        </w:rPr>
        <w:t>à</w:t>
      </w:r>
      <w:r w:rsidRPr="00540200">
        <w:rPr>
          <w:rFonts w:ascii="Arial" w:hAnsi="Arial" w:cs="Arial"/>
          <w:spacing w:val="-2"/>
          <w:sz w:val="24"/>
          <w:szCs w:val="24"/>
        </w:rPr>
        <w:t xml:space="preserve"> </w:t>
      </w:r>
      <w:r w:rsidRPr="00540200">
        <w:rPr>
          <w:rFonts w:ascii="Arial" w:hAnsi="Arial" w:cs="Arial"/>
          <w:sz w:val="24"/>
          <w:szCs w:val="24"/>
        </w:rPr>
        <w:t>contratada</w:t>
      </w:r>
      <w:r w:rsidRPr="00540200">
        <w:rPr>
          <w:rFonts w:ascii="Arial" w:hAnsi="Arial" w:cs="Arial"/>
          <w:spacing w:val="-2"/>
          <w:sz w:val="24"/>
          <w:szCs w:val="24"/>
        </w:rPr>
        <w:t xml:space="preserve"> </w:t>
      </w:r>
      <w:r w:rsidRPr="00540200">
        <w:rPr>
          <w:rFonts w:ascii="Arial" w:hAnsi="Arial" w:cs="Arial"/>
          <w:sz w:val="24"/>
          <w:szCs w:val="24"/>
        </w:rPr>
        <w:t>subcontratar</w:t>
      </w:r>
      <w:r w:rsidRPr="00540200">
        <w:rPr>
          <w:rFonts w:ascii="Arial" w:hAnsi="Arial" w:cs="Arial"/>
          <w:spacing w:val="-5"/>
          <w:sz w:val="24"/>
          <w:szCs w:val="24"/>
        </w:rPr>
        <w:t xml:space="preserve"> </w:t>
      </w:r>
      <w:r w:rsidRPr="00540200">
        <w:rPr>
          <w:rFonts w:ascii="Arial" w:hAnsi="Arial" w:cs="Arial"/>
          <w:sz w:val="24"/>
          <w:szCs w:val="24"/>
        </w:rPr>
        <w:t>total</w:t>
      </w:r>
      <w:r w:rsidRPr="00540200">
        <w:rPr>
          <w:rFonts w:ascii="Arial" w:hAnsi="Arial" w:cs="Arial"/>
          <w:spacing w:val="-3"/>
          <w:sz w:val="24"/>
          <w:szCs w:val="24"/>
        </w:rPr>
        <w:t xml:space="preserve"> </w:t>
      </w:r>
      <w:r w:rsidRPr="00540200">
        <w:rPr>
          <w:rFonts w:ascii="Arial" w:hAnsi="Arial" w:cs="Arial"/>
          <w:sz w:val="24"/>
          <w:szCs w:val="24"/>
        </w:rPr>
        <w:t>ou</w:t>
      </w:r>
      <w:r w:rsidRPr="00540200">
        <w:rPr>
          <w:rFonts w:ascii="Arial" w:hAnsi="Arial" w:cs="Arial"/>
          <w:spacing w:val="-4"/>
          <w:sz w:val="24"/>
          <w:szCs w:val="24"/>
        </w:rPr>
        <w:t xml:space="preserve"> </w:t>
      </w:r>
      <w:r w:rsidRPr="00540200">
        <w:rPr>
          <w:rFonts w:ascii="Arial" w:hAnsi="Arial" w:cs="Arial"/>
          <w:sz w:val="24"/>
          <w:szCs w:val="24"/>
        </w:rPr>
        <w:t>parcialmente</w:t>
      </w:r>
      <w:r w:rsidRPr="00540200">
        <w:rPr>
          <w:rFonts w:ascii="Arial" w:hAnsi="Arial" w:cs="Arial"/>
          <w:spacing w:val="-5"/>
          <w:sz w:val="24"/>
          <w:szCs w:val="24"/>
        </w:rPr>
        <w:t xml:space="preserve"> </w:t>
      </w:r>
      <w:r w:rsidRPr="00540200">
        <w:rPr>
          <w:rFonts w:ascii="Arial" w:hAnsi="Arial" w:cs="Arial"/>
          <w:sz w:val="24"/>
          <w:szCs w:val="24"/>
        </w:rPr>
        <w:t>o</w:t>
      </w:r>
      <w:r w:rsidRPr="00540200">
        <w:rPr>
          <w:rFonts w:ascii="Arial" w:hAnsi="Arial" w:cs="Arial"/>
          <w:spacing w:val="-4"/>
          <w:sz w:val="24"/>
          <w:szCs w:val="24"/>
        </w:rPr>
        <w:t xml:space="preserve"> </w:t>
      </w:r>
      <w:r w:rsidRPr="00540200">
        <w:rPr>
          <w:rFonts w:ascii="Arial" w:hAnsi="Arial" w:cs="Arial"/>
          <w:sz w:val="24"/>
          <w:szCs w:val="24"/>
        </w:rPr>
        <w:t>fornecimento</w:t>
      </w:r>
      <w:r w:rsidRPr="00540200">
        <w:rPr>
          <w:rFonts w:ascii="Arial" w:hAnsi="Arial" w:cs="Arial"/>
          <w:spacing w:val="-4"/>
          <w:sz w:val="24"/>
          <w:szCs w:val="24"/>
        </w:rPr>
        <w:t xml:space="preserve"> </w:t>
      </w:r>
      <w:r w:rsidRPr="00540200">
        <w:rPr>
          <w:rFonts w:ascii="Arial" w:hAnsi="Arial" w:cs="Arial"/>
          <w:sz w:val="24"/>
          <w:szCs w:val="24"/>
        </w:rPr>
        <w:t>sem</w:t>
      </w:r>
      <w:r w:rsidRPr="00540200">
        <w:rPr>
          <w:rFonts w:ascii="Arial" w:hAnsi="Arial" w:cs="Arial"/>
          <w:spacing w:val="-3"/>
          <w:sz w:val="24"/>
          <w:szCs w:val="24"/>
        </w:rPr>
        <w:t xml:space="preserve"> </w:t>
      </w:r>
      <w:r w:rsidRPr="00540200">
        <w:rPr>
          <w:rFonts w:ascii="Arial" w:hAnsi="Arial" w:cs="Arial"/>
          <w:sz w:val="24"/>
          <w:szCs w:val="24"/>
        </w:rPr>
        <w:t>autorização</w:t>
      </w:r>
      <w:r w:rsidRPr="00540200">
        <w:rPr>
          <w:rFonts w:ascii="Arial" w:hAnsi="Arial" w:cs="Arial"/>
          <w:spacing w:val="-4"/>
          <w:sz w:val="24"/>
          <w:szCs w:val="24"/>
        </w:rPr>
        <w:t xml:space="preserve"> </w:t>
      </w:r>
      <w:r w:rsidRPr="00540200">
        <w:rPr>
          <w:rFonts w:ascii="Arial" w:hAnsi="Arial" w:cs="Arial"/>
          <w:sz w:val="24"/>
          <w:szCs w:val="24"/>
        </w:rPr>
        <w:t>expressa</w:t>
      </w:r>
      <w:r w:rsidRPr="00540200">
        <w:rPr>
          <w:rFonts w:ascii="Arial" w:hAnsi="Arial" w:cs="Arial"/>
          <w:spacing w:val="-58"/>
          <w:sz w:val="24"/>
          <w:szCs w:val="24"/>
        </w:rPr>
        <w:t xml:space="preserve"> </w:t>
      </w:r>
      <w:r w:rsidRPr="00540200">
        <w:rPr>
          <w:rFonts w:ascii="Arial" w:hAnsi="Arial" w:cs="Arial"/>
          <w:sz w:val="24"/>
          <w:szCs w:val="24"/>
        </w:rPr>
        <w:t>da</w:t>
      </w:r>
      <w:r w:rsidRPr="00540200">
        <w:rPr>
          <w:rFonts w:ascii="Arial" w:hAnsi="Arial" w:cs="Arial"/>
          <w:spacing w:val="-2"/>
          <w:sz w:val="24"/>
          <w:szCs w:val="24"/>
        </w:rPr>
        <w:t xml:space="preserve"> </w:t>
      </w:r>
      <w:r w:rsidRPr="00540200">
        <w:rPr>
          <w:rFonts w:ascii="Arial" w:hAnsi="Arial" w:cs="Arial"/>
          <w:sz w:val="24"/>
          <w:szCs w:val="24"/>
        </w:rPr>
        <w:t>Administração</w:t>
      </w:r>
    </w:p>
    <w:p w14:paraId="4E85753C" w14:textId="101C2452" w:rsidR="00935D21" w:rsidRDefault="00F4662E" w:rsidP="00540200">
      <w:pPr>
        <w:spacing w:after="0" w:line="360" w:lineRule="auto"/>
        <w:jc w:val="both"/>
        <w:rPr>
          <w:rFonts w:ascii="Arial" w:hAnsi="Arial" w:cs="Arial"/>
          <w:sz w:val="24"/>
          <w:szCs w:val="24"/>
        </w:rPr>
      </w:pPr>
      <w:r w:rsidRPr="00540200">
        <w:rPr>
          <w:rFonts w:ascii="Arial" w:hAnsi="Arial" w:cs="Arial"/>
          <w:b/>
          <w:bCs/>
          <w:caps/>
          <w:sz w:val="24"/>
          <w:szCs w:val="24"/>
        </w:rPr>
        <w:t>4.</w:t>
      </w:r>
      <w:r w:rsidR="00540200" w:rsidRPr="00540200">
        <w:rPr>
          <w:rFonts w:ascii="Arial" w:hAnsi="Arial" w:cs="Arial"/>
          <w:b/>
          <w:bCs/>
          <w:caps/>
          <w:sz w:val="24"/>
          <w:szCs w:val="24"/>
        </w:rPr>
        <w:t>5</w:t>
      </w:r>
      <w:r w:rsidR="00540200">
        <w:rPr>
          <w:rFonts w:ascii="Arial" w:hAnsi="Arial" w:cs="Arial"/>
          <w:caps/>
          <w:sz w:val="24"/>
          <w:szCs w:val="24"/>
        </w:rPr>
        <w:t xml:space="preserve">. </w:t>
      </w:r>
      <w:r w:rsidRPr="00540200">
        <w:rPr>
          <w:rFonts w:ascii="Arial" w:hAnsi="Arial" w:cs="Arial"/>
          <w:sz w:val="24"/>
          <w:szCs w:val="24"/>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45621C76" w14:textId="77777777" w:rsidR="00D32EC8" w:rsidRDefault="00D32EC8" w:rsidP="00C12B24">
      <w:pPr>
        <w:pStyle w:val="Ttulo1"/>
        <w:tabs>
          <w:tab w:val="left" w:pos="284"/>
        </w:tabs>
        <w:spacing w:before="0" w:line="360" w:lineRule="auto"/>
        <w:jc w:val="both"/>
        <w:rPr>
          <w:rFonts w:ascii="Arial" w:hAnsi="Arial" w:cs="Arial"/>
          <w:b/>
          <w:bCs/>
          <w:color w:val="auto"/>
          <w:spacing w:val="-2"/>
          <w:sz w:val="24"/>
          <w:szCs w:val="24"/>
        </w:rPr>
      </w:pPr>
      <w:bookmarkStart w:id="0" w:name="_Hlk160780811"/>
    </w:p>
    <w:p w14:paraId="2564384C" w14:textId="04D723D2" w:rsidR="00D32EC8" w:rsidRPr="00401592" w:rsidRDefault="00D32EC8" w:rsidP="00C12B24">
      <w:pPr>
        <w:pStyle w:val="Ttulo1"/>
        <w:tabs>
          <w:tab w:val="left" w:pos="284"/>
        </w:tabs>
        <w:spacing w:before="0" w:line="360" w:lineRule="auto"/>
        <w:jc w:val="both"/>
        <w:rPr>
          <w:rFonts w:ascii="Arial" w:hAnsi="Arial" w:cs="Arial"/>
          <w:b/>
          <w:bCs/>
          <w:color w:val="auto"/>
          <w:sz w:val="24"/>
          <w:szCs w:val="24"/>
        </w:rPr>
      </w:pPr>
      <w:r>
        <w:rPr>
          <w:rFonts w:ascii="Arial" w:hAnsi="Arial" w:cs="Arial"/>
          <w:b/>
          <w:bCs/>
          <w:color w:val="auto"/>
          <w:spacing w:val="-2"/>
          <w:sz w:val="24"/>
          <w:szCs w:val="24"/>
        </w:rPr>
        <w:t>4.6.</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10D09560" w14:textId="456A2D19" w:rsidR="00D32EC8" w:rsidRPr="00540200" w:rsidRDefault="00D32EC8" w:rsidP="00C12B24">
      <w:pPr>
        <w:widowControl w:val="0"/>
        <w:tabs>
          <w:tab w:val="left" w:pos="426"/>
        </w:tabs>
        <w:autoSpaceDE w:val="0"/>
        <w:autoSpaceDN w:val="0"/>
        <w:spacing w:after="0" w:line="360" w:lineRule="auto"/>
        <w:jc w:val="both"/>
        <w:rPr>
          <w:rFonts w:ascii="Arial" w:hAnsi="Arial" w:cs="Arial"/>
          <w:b/>
          <w:caps/>
          <w:sz w:val="24"/>
          <w:szCs w:val="24"/>
        </w:rPr>
      </w:pPr>
      <w:r>
        <w:rPr>
          <w:rFonts w:ascii="Arial" w:hAnsi="Arial" w:cs="Arial"/>
          <w:b/>
          <w:caps/>
          <w:sz w:val="24"/>
          <w:szCs w:val="24"/>
        </w:rPr>
        <w:t>4.6.1</w:t>
      </w:r>
      <w:r w:rsidRPr="00540200">
        <w:rPr>
          <w:rFonts w:ascii="Arial" w:hAnsi="Arial" w:cs="Arial"/>
          <w:b/>
          <w:caps/>
          <w:sz w:val="24"/>
          <w:szCs w:val="24"/>
        </w:rPr>
        <w:t>. Habilitação</w:t>
      </w:r>
      <w:r w:rsidRPr="00540200">
        <w:rPr>
          <w:rFonts w:ascii="Arial" w:hAnsi="Arial" w:cs="Arial"/>
          <w:b/>
          <w:caps/>
          <w:spacing w:val="-2"/>
          <w:sz w:val="24"/>
          <w:szCs w:val="24"/>
        </w:rPr>
        <w:t xml:space="preserve"> </w:t>
      </w:r>
      <w:r w:rsidRPr="00540200">
        <w:rPr>
          <w:rFonts w:ascii="Arial" w:hAnsi="Arial" w:cs="Arial"/>
          <w:b/>
          <w:caps/>
          <w:sz w:val="24"/>
          <w:szCs w:val="24"/>
        </w:rPr>
        <w:t>Jurídica:</w:t>
      </w:r>
    </w:p>
    <w:p w14:paraId="2CFF4E94" w14:textId="77777777" w:rsidR="00D32EC8" w:rsidRDefault="00D32EC8" w:rsidP="00C12B2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59766146" w14:textId="77777777" w:rsidR="00D32EC8" w:rsidRDefault="00D32EC8" w:rsidP="00C12B2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2D7EAEA5"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6FFEBF37"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1AFA8191"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17495066" w14:textId="77777777" w:rsidR="00D32EC8" w:rsidRPr="00327574"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729E1FC9" w14:textId="77777777" w:rsidR="00D32EC8" w:rsidRDefault="00D32EC8" w:rsidP="00C12B24">
      <w:pPr>
        <w:pStyle w:val="SemEspaamento"/>
        <w:spacing w:line="360" w:lineRule="auto"/>
        <w:jc w:val="both"/>
        <w:rPr>
          <w:rFonts w:ascii="Arial" w:hAnsi="Arial" w:cs="Arial"/>
          <w:bCs/>
          <w:sz w:val="24"/>
          <w:szCs w:val="24"/>
        </w:rPr>
      </w:pPr>
      <w:r>
        <w:rPr>
          <w:rFonts w:ascii="Arial" w:hAnsi="Arial" w:cs="Arial"/>
          <w:b/>
          <w:bCs/>
          <w:sz w:val="24"/>
          <w:szCs w:val="24"/>
        </w:rPr>
        <w:lastRenderedPageBreak/>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37364DD8" w14:textId="77777777" w:rsidR="00D32EC8" w:rsidRPr="00327574" w:rsidRDefault="00D32EC8" w:rsidP="00C12B2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395519A2" w14:textId="77777777" w:rsidR="00D32EC8" w:rsidRPr="00401592" w:rsidRDefault="00D32EC8" w:rsidP="00C12B24">
      <w:pPr>
        <w:pStyle w:val="Corpodetexto"/>
        <w:spacing w:line="360" w:lineRule="auto"/>
        <w:ind w:left="0"/>
        <w:rPr>
          <w:rFonts w:ascii="Arial" w:hAnsi="Arial" w:cs="Arial"/>
        </w:rPr>
      </w:pPr>
    </w:p>
    <w:p w14:paraId="10C51E3E" w14:textId="4FD1DDFB" w:rsidR="00D32EC8" w:rsidRPr="00327574" w:rsidRDefault="00D32EC8" w:rsidP="00C12B24">
      <w:pPr>
        <w:pStyle w:val="Ttulo1"/>
        <w:numPr>
          <w:ilvl w:val="2"/>
          <w:numId w:val="14"/>
        </w:numPr>
        <w:tabs>
          <w:tab w:val="left" w:pos="924"/>
        </w:tabs>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7525E173" w14:textId="77777777" w:rsidR="00D32EC8" w:rsidRPr="00401592" w:rsidRDefault="00D32EC8" w:rsidP="00C12B24">
      <w:pPr>
        <w:pStyle w:val="Corpodetexto"/>
        <w:spacing w:line="360" w:lineRule="auto"/>
        <w:ind w:left="0"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4946EA12" w14:textId="77777777" w:rsidR="00D32EC8" w:rsidRPr="00401592" w:rsidRDefault="00D32EC8" w:rsidP="00C12B24">
      <w:pPr>
        <w:pStyle w:val="Corpodetexto"/>
        <w:spacing w:line="360" w:lineRule="auto"/>
        <w:ind w:left="0"/>
        <w:rPr>
          <w:rFonts w:ascii="Arial" w:hAnsi="Arial" w:cs="Arial"/>
        </w:rPr>
      </w:pPr>
    </w:p>
    <w:p w14:paraId="408E8097" w14:textId="000C6CEE" w:rsidR="00D32EC8" w:rsidRPr="00327574" w:rsidRDefault="00D32EC8" w:rsidP="00C12B24">
      <w:pPr>
        <w:pStyle w:val="Ttulo1"/>
        <w:numPr>
          <w:ilvl w:val="2"/>
          <w:numId w:val="14"/>
        </w:numPr>
        <w:tabs>
          <w:tab w:val="left" w:pos="924"/>
        </w:tabs>
        <w:spacing w:before="0" w:line="360" w:lineRule="auto"/>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 e trabalhista</w:t>
      </w:r>
      <w:r w:rsidRPr="00327574">
        <w:rPr>
          <w:rFonts w:ascii="Arial" w:hAnsi="Arial" w:cs="Arial"/>
          <w:b/>
          <w:bCs/>
          <w:color w:val="auto"/>
          <w:sz w:val="24"/>
          <w:szCs w:val="24"/>
        </w:rPr>
        <w:t>:</w:t>
      </w:r>
    </w:p>
    <w:p w14:paraId="35E808B5"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inscrição no Cadastro Nacional de Pessoal Jurídica, através do cartão do CNPJ, que também</w:t>
      </w:r>
      <w:r w:rsidRPr="00401592">
        <w:rPr>
          <w:rFonts w:ascii="Arial" w:hAnsi="Arial" w:cs="Arial"/>
          <w:spacing w:val="1"/>
          <w:sz w:val="24"/>
          <w:szCs w:val="24"/>
        </w:rPr>
        <w:t xml:space="preserve"> </w:t>
      </w:r>
      <w:r w:rsidRPr="00401592">
        <w:rPr>
          <w:rFonts w:ascii="Arial" w:hAnsi="Arial" w:cs="Arial"/>
          <w:sz w:val="24"/>
          <w:szCs w:val="24"/>
        </w:rPr>
        <w:t>servirá</w:t>
      </w:r>
      <w:r w:rsidRPr="00401592">
        <w:rPr>
          <w:rFonts w:ascii="Arial" w:hAnsi="Arial" w:cs="Arial"/>
          <w:spacing w:val="-6"/>
          <w:sz w:val="24"/>
          <w:szCs w:val="24"/>
        </w:rPr>
        <w:t xml:space="preserve"> </w:t>
      </w:r>
      <w:r w:rsidRPr="00401592">
        <w:rPr>
          <w:rFonts w:ascii="Arial" w:hAnsi="Arial" w:cs="Arial"/>
          <w:sz w:val="24"/>
          <w:szCs w:val="24"/>
        </w:rPr>
        <w:t>para</w:t>
      </w:r>
      <w:r w:rsidRPr="00401592">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21A2D827"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7F4B262F"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0104C700"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2F52EA19" w14:textId="77777777" w:rsidR="00D32EC8" w:rsidRPr="00401592" w:rsidRDefault="00D32EC8" w:rsidP="00C12B24">
      <w:pPr>
        <w:pStyle w:val="PargrafodaLista"/>
        <w:widowControl w:val="0"/>
        <w:numPr>
          <w:ilvl w:val="0"/>
          <w:numId w:val="3"/>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regularidade fiscal perante ao Fundo de Garantia por Tempo de Serviço (CRF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1AEB832C" w14:textId="77777777" w:rsidR="00D32EC8" w:rsidRDefault="00D32EC8" w:rsidP="00C12B24">
      <w:pPr>
        <w:pStyle w:val="PargrafodaLista"/>
        <w:widowControl w:val="0"/>
        <w:numPr>
          <w:ilvl w:val="0"/>
          <w:numId w:val="3"/>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lastRenderedPageBreak/>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5813F5E7" w14:textId="77777777" w:rsidR="00D32EC8"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CD88FB" w14:textId="4B24508A" w:rsidR="00D32EC8" w:rsidRPr="004D4717"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4.6.4</w:t>
      </w:r>
      <w:r w:rsidRPr="004D4717">
        <w:rPr>
          <w:rFonts w:ascii="Arial" w:hAnsi="Arial" w:cs="Arial"/>
          <w:b/>
          <w:bCs/>
          <w:caps/>
          <w:sz w:val="24"/>
          <w:szCs w:val="24"/>
        </w:rPr>
        <w:t xml:space="preserve"> das declarações </w:t>
      </w:r>
    </w:p>
    <w:p w14:paraId="380CD01D"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5E98B496"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4C4B78">
        <w:rPr>
          <w:rFonts w:ascii="Arial" w:hAnsi="Arial" w:cs="Arial"/>
          <w:sz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2354C658" w14:textId="77777777" w:rsidR="00D32EC8" w:rsidRPr="00401592" w:rsidRDefault="00D32EC8" w:rsidP="00C12B24">
      <w:pPr>
        <w:pStyle w:val="Corpodetexto"/>
        <w:spacing w:line="360" w:lineRule="auto"/>
        <w:ind w:left="0"/>
        <w:rPr>
          <w:rFonts w:ascii="Arial" w:hAnsi="Arial" w:cs="Arial"/>
        </w:rPr>
      </w:pPr>
    </w:p>
    <w:p w14:paraId="0649EE5F" w14:textId="5EF8C666" w:rsidR="00D32EC8" w:rsidRPr="001557E6" w:rsidRDefault="00D32EC8" w:rsidP="00C12B24">
      <w:pPr>
        <w:pStyle w:val="Ttulo1"/>
        <w:numPr>
          <w:ilvl w:val="2"/>
          <w:numId w:val="15"/>
        </w:numPr>
        <w:tabs>
          <w:tab w:val="left" w:pos="426"/>
        </w:tabs>
        <w:spacing w:before="0" w:line="360" w:lineRule="auto"/>
        <w:jc w:val="both"/>
        <w:rPr>
          <w:rFonts w:ascii="Arial" w:hAnsi="Arial" w:cs="Arial"/>
          <w:b/>
          <w:bCs/>
          <w:caps/>
          <w:color w:val="auto"/>
          <w:sz w:val="24"/>
          <w:szCs w:val="24"/>
        </w:rPr>
      </w:pPr>
      <w:r w:rsidRPr="001557E6">
        <w:rPr>
          <w:rFonts w:ascii="Arial" w:hAnsi="Arial" w:cs="Arial"/>
          <w:b/>
          <w:bCs/>
          <w:caps/>
          <w:color w:val="auto"/>
          <w:sz w:val="24"/>
          <w:szCs w:val="24"/>
        </w:rPr>
        <w:t>Qualificação</w:t>
      </w:r>
      <w:r w:rsidRPr="001557E6">
        <w:rPr>
          <w:rFonts w:ascii="Arial" w:hAnsi="Arial" w:cs="Arial"/>
          <w:b/>
          <w:bCs/>
          <w:caps/>
          <w:color w:val="auto"/>
          <w:spacing w:val="-2"/>
          <w:sz w:val="24"/>
          <w:szCs w:val="24"/>
        </w:rPr>
        <w:t xml:space="preserve"> </w:t>
      </w:r>
      <w:r w:rsidRPr="001557E6">
        <w:rPr>
          <w:rFonts w:ascii="Arial" w:hAnsi="Arial" w:cs="Arial"/>
          <w:b/>
          <w:bCs/>
          <w:caps/>
          <w:color w:val="auto"/>
          <w:sz w:val="24"/>
          <w:szCs w:val="24"/>
        </w:rPr>
        <w:t>Técnica</w:t>
      </w:r>
    </w:p>
    <w:p w14:paraId="5D4A622A" w14:textId="77777777" w:rsidR="00D32EC8" w:rsidRDefault="00D32EC8" w:rsidP="00C12B24">
      <w:pPr>
        <w:pStyle w:val="Corpodetexto"/>
        <w:spacing w:line="360" w:lineRule="auto"/>
        <w:ind w:left="0"/>
        <w:rPr>
          <w:rFonts w:ascii="Arial" w:hAnsi="Arial" w:cs="Arial"/>
        </w:rPr>
      </w:pPr>
      <w:r w:rsidRPr="001557E6">
        <w:rPr>
          <w:rFonts w:ascii="Arial" w:hAnsi="Arial" w:cs="Arial"/>
          <w:b/>
          <w:bCs/>
        </w:rPr>
        <w:t>a)</w:t>
      </w:r>
      <w:r w:rsidRPr="001557E6">
        <w:rPr>
          <w:rFonts w:ascii="Arial" w:hAnsi="Arial" w:cs="Arial"/>
          <w:spacing w:val="-2"/>
        </w:rPr>
        <w:t xml:space="preserve"> </w:t>
      </w:r>
      <w:r w:rsidRPr="001557E6">
        <w:rPr>
          <w:rFonts w:ascii="Arial" w:hAnsi="Arial" w:cs="Arial"/>
        </w:rPr>
        <w:t xml:space="preserve"> </w:t>
      </w:r>
      <w:r w:rsidRPr="001557E6">
        <w:rPr>
          <w:rFonts w:ascii="Arial" w:hAnsi="Arial" w:cs="Arial"/>
          <w:iCs/>
          <w:color w:val="000000"/>
          <w:shd w:val="clear" w:color="auto" w:fill="FFFFFF"/>
        </w:rPr>
        <w:t>Atestado de capacidade técnica, emitido por pessoa jurídica de direito publico ou privado, em papel timbrado comprovando o fornecimento de modo satisfatória dos objetos compatíveis em características de forma a permitir possível diligência para esclarecimentos;</w:t>
      </w:r>
    </w:p>
    <w:bookmarkEnd w:id="0"/>
    <w:p w14:paraId="33119E68" w14:textId="77777777" w:rsidR="00F4662E" w:rsidRPr="00935D21" w:rsidRDefault="00F4662E" w:rsidP="00737853">
      <w:pPr>
        <w:spacing w:after="0" w:line="360" w:lineRule="auto"/>
        <w:jc w:val="both"/>
        <w:rPr>
          <w:rFonts w:ascii="Arial" w:hAnsi="Arial" w:cs="Arial"/>
          <w:caps/>
          <w:sz w:val="24"/>
          <w:szCs w:val="24"/>
        </w:rPr>
      </w:pPr>
    </w:p>
    <w:p w14:paraId="5FDE64D6" w14:textId="50928044" w:rsidR="004A6726" w:rsidRPr="0007752C" w:rsidRDefault="00540200" w:rsidP="00737853">
      <w:pPr>
        <w:spacing w:after="0" w:line="360" w:lineRule="auto"/>
        <w:jc w:val="both"/>
        <w:rPr>
          <w:rFonts w:ascii="Arial" w:hAnsi="Arial" w:cs="Arial"/>
          <w:b/>
          <w:caps/>
          <w:sz w:val="24"/>
          <w:szCs w:val="24"/>
        </w:rPr>
      </w:pPr>
      <w:r w:rsidRPr="0007752C">
        <w:rPr>
          <w:rFonts w:ascii="Arial" w:hAnsi="Arial" w:cs="Arial"/>
          <w:b/>
          <w:caps/>
          <w:sz w:val="24"/>
          <w:szCs w:val="24"/>
        </w:rPr>
        <w:t>5</w:t>
      </w:r>
      <w:r w:rsidR="004A6726" w:rsidRPr="0007752C">
        <w:rPr>
          <w:rFonts w:ascii="Arial" w:hAnsi="Arial" w:cs="Arial"/>
          <w:b/>
          <w:caps/>
          <w:sz w:val="24"/>
          <w:szCs w:val="24"/>
        </w:rPr>
        <w:t xml:space="preserve">. da </w:t>
      </w:r>
      <w:r w:rsidR="0007752C" w:rsidRPr="0007752C">
        <w:rPr>
          <w:rFonts w:ascii="Arial" w:hAnsi="Arial" w:cs="Arial"/>
          <w:b/>
          <w:caps/>
          <w:color w:val="000000"/>
          <w:sz w:val="24"/>
          <w:szCs w:val="24"/>
        </w:rPr>
        <w:t>execução do objeto, que consiste na definição de como o contrato deverá produzir os resultados pretendidos desde o seu início até o seu encerramento</w:t>
      </w:r>
    </w:p>
    <w:p w14:paraId="71CF5DED" w14:textId="1A451CFF"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.1.</w:t>
      </w:r>
      <w:r w:rsidR="004A6726" w:rsidRPr="00CE1430">
        <w:rPr>
          <w:rFonts w:ascii="Arial" w:hAnsi="Arial" w:cs="Arial"/>
          <w:sz w:val="24"/>
          <w:szCs w:val="24"/>
        </w:rPr>
        <w:t xml:space="preserve"> O prazo de entrega é de </w:t>
      </w:r>
      <w:r w:rsidR="00117810">
        <w:rPr>
          <w:rFonts w:ascii="Arial" w:hAnsi="Arial" w:cs="Arial"/>
          <w:sz w:val="24"/>
          <w:szCs w:val="24"/>
        </w:rPr>
        <w:t>10</w:t>
      </w:r>
      <w:r w:rsidR="004A6726" w:rsidRPr="00CE1430">
        <w:rPr>
          <w:rFonts w:ascii="Arial" w:hAnsi="Arial" w:cs="Arial"/>
          <w:sz w:val="24"/>
          <w:szCs w:val="24"/>
        </w:rPr>
        <w:t xml:space="preserve"> (</w:t>
      </w:r>
      <w:r w:rsidR="00117810">
        <w:rPr>
          <w:rFonts w:ascii="Arial" w:hAnsi="Arial" w:cs="Arial"/>
          <w:sz w:val="24"/>
          <w:szCs w:val="24"/>
        </w:rPr>
        <w:t>dez</w:t>
      </w:r>
      <w:r w:rsidR="004A6726" w:rsidRPr="00CE1430">
        <w:rPr>
          <w:rFonts w:ascii="Arial" w:hAnsi="Arial" w:cs="Arial"/>
          <w:sz w:val="24"/>
          <w:szCs w:val="24"/>
        </w:rPr>
        <w:t>) dias, contados da Ordem de Fornecimento / Compra – OF.</w:t>
      </w:r>
    </w:p>
    <w:p w14:paraId="3B53346D" w14:textId="6EFB5932"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.2</w:t>
      </w:r>
      <w:r w:rsidR="004A6726" w:rsidRPr="00CE1430">
        <w:rPr>
          <w:rFonts w:ascii="Arial" w:hAnsi="Arial" w:cs="Arial"/>
          <w:sz w:val="24"/>
          <w:szCs w:val="24"/>
        </w:rPr>
        <w:t>. Os bens deverão ser entregues no seguinte endereç</w:t>
      </w:r>
      <w:r w:rsidR="004A6726" w:rsidRPr="0085510D">
        <w:rPr>
          <w:rFonts w:ascii="Arial" w:hAnsi="Arial" w:cs="Arial"/>
          <w:sz w:val="24"/>
          <w:szCs w:val="24"/>
        </w:rPr>
        <w:t xml:space="preserve">o: </w:t>
      </w:r>
      <w:r w:rsidR="003E769D">
        <w:rPr>
          <w:rFonts w:ascii="Arial" w:hAnsi="Arial" w:cs="Arial"/>
          <w:bCs/>
          <w:sz w:val="24"/>
          <w:szCs w:val="24"/>
        </w:rPr>
        <w:t xml:space="preserve">Praça da Matriz, n.º 69, Centro, </w:t>
      </w:r>
      <w:r w:rsidR="004A6726" w:rsidRPr="00CE1430">
        <w:rPr>
          <w:rFonts w:ascii="Arial" w:hAnsi="Arial" w:cs="Arial"/>
          <w:bCs/>
          <w:sz w:val="24"/>
          <w:szCs w:val="24"/>
        </w:rPr>
        <w:t>CEP – 35.</w:t>
      </w:r>
      <w:r w:rsidR="003E769D">
        <w:rPr>
          <w:rFonts w:ascii="Arial" w:hAnsi="Arial" w:cs="Arial"/>
          <w:bCs/>
          <w:sz w:val="24"/>
          <w:szCs w:val="24"/>
        </w:rPr>
        <w:t>324</w:t>
      </w:r>
      <w:r w:rsidR="004A6726" w:rsidRPr="00CE1430">
        <w:rPr>
          <w:rFonts w:ascii="Arial" w:hAnsi="Arial" w:cs="Arial"/>
          <w:bCs/>
          <w:sz w:val="24"/>
          <w:szCs w:val="24"/>
        </w:rPr>
        <w:t xml:space="preserve">-000 – </w:t>
      </w:r>
      <w:r w:rsidR="003E769D">
        <w:rPr>
          <w:rFonts w:ascii="Arial" w:hAnsi="Arial" w:cs="Arial"/>
          <w:bCs/>
          <w:sz w:val="24"/>
          <w:szCs w:val="24"/>
        </w:rPr>
        <w:t>Entre Folhas</w:t>
      </w:r>
      <w:r w:rsidR="004A6726" w:rsidRPr="00CE1430">
        <w:rPr>
          <w:rFonts w:ascii="Arial" w:hAnsi="Arial" w:cs="Arial"/>
          <w:bCs/>
          <w:sz w:val="24"/>
          <w:szCs w:val="24"/>
        </w:rPr>
        <w:t xml:space="preserve"> – MG ou descrito no campo de observações da </w:t>
      </w:r>
      <w:r w:rsidR="004A6726" w:rsidRPr="00CE1430">
        <w:rPr>
          <w:rFonts w:ascii="Arial" w:hAnsi="Arial" w:cs="Arial"/>
          <w:sz w:val="24"/>
          <w:szCs w:val="24"/>
        </w:rPr>
        <w:t>Ordem de Fornecimento / Compra – OF.</w:t>
      </w:r>
    </w:p>
    <w:p w14:paraId="020EFFA9" w14:textId="71B0F53F"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.3</w:t>
      </w:r>
      <w:r w:rsidR="004A6726" w:rsidRPr="005F14DA">
        <w:rPr>
          <w:bCs/>
          <w:color w:val="auto"/>
          <w:sz w:val="24"/>
          <w:szCs w:val="24"/>
        </w:rPr>
        <w:t xml:space="preserve">. Caso não seja possível a entrega na data assinalada, a contratada deverá comunicar as razões respectivas com pelo menos </w:t>
      </w:r>
      <w:r w:rsidR="004A6726">
        <w:rPr>
          <w:bCs/>
          <w:color w:val="auto"/>
          <w:sz w:val="24"/>
          <w:szCs w:val="24"/>
        </w:rPr>
        <w:t>02 (dois)</w:t>
      </w:r>
      <w:r w:rsidR="004A6726" w:rsidRPr="005F14DA">
        <w:rPr>
          <w:bCs/>
          <w:color w:val="auto"/>
          <w:sz w:val="24"/>
          <w:szCs w:val="24"/>
        </w:rPr>
        <w:t xml:space="preserve"> dias úteis de antecedência para que </w:t>
      </w:r>
      <w:r w:rsidR="004A6726" w:rsidRPr="005F14DA">
        <w:rPr>
          <w:bCs/>
          <w:color w:val="auto"/>
          <w:sz w:val="24"/>
          <w:szCs w:val="24"/>
        </w:rPr>
        <w:lastRenderedPageBreak/>
        <w:t xml:space="preserve">qualquer pleito de prorrogação de prazo seja analisado, ressalvadas situações de caso fortuito e </w:t>
      </w:r>
      <w:r w:rsidR="004A6726" w:rsidRPr="005F14DA">
        <w:rPr>
          <w:color w:val="auto"/>
          <w:sz w:val="24"/>
          <w:szCs w:val="24"/>
        </w:rPr>
        <w:t>força</w:t>
      </w:r>
      <w:r w:rsidR="004A6726" w:rsidRPr="005F14DA">
        <w:rPr>
          <w:bCs/>
          <w:color w:val="auto"/>
          <w:sz w:val="24"/>
          <w:szCs w:val="24"/>
        </w:rPr>
        <w:t xml:space="preserve"> maior.</w:t>
      </w:r>
    </w:p>
    <w:p w14:paraId="1472A381" w14:textId="7A057727" w:rsidR="004A6726" w:rsidRPr="00F15323"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.4.</w:t>
      </w:r>
      <w:r w:rsidR="004A6726" w:rsidRPr="00F15323">
        <w:rPr>
          <w:bCs/>
          <w:color w:val="auto"/>
          <w:sz w:val="24"/>
          <w:szCs w:val="24"/>
        </w:rPr>
        <w:t xml:space="preserve"> No caso de bens perecíveis, o prazo de validade na data da entrega não poderá ser inferior a </w:t>
      </w:r>
      <w:r w:rsidR="004A6726">
        <w:rPr>
          <w:bCs/>
          <w:color w:val="auto"/>
          <w:sz w:val="24"/>
          <w:szCs w:val="24"/>
        </w:rPr>
        <w:t>6</w:t>
      </w:r>
      <w:r w:rsidR="004A6726" w:rsidRPr="00F15323">
        <w:rPr>
          <w:bCs/>
          <w:color w:val="auto"/>
          <w:sz w:val="24"/>
          <w:szCs w:val="24"/>
        </w:rPr>
        <w:t>0 (</w:t>
      </w:r>
      <w:r w:rsidR="004A6726">
        <w:rPr>
          <w:bCs/>
          <w:color w:val="auto"/>
          <w:sz w:val="24"/>
          <w:szCs w:val="24"/>
        </w:rPr>
        <w:t>sessenta</w:t>
      </w:r>
      <w:r w:rsidR="004A6726" w:rsidRPr="00F15323">
        <w:rPr>
          <w:bCs/>
          <w:color w:val="auto"/>
          <w:sz w:val="24"/>
          <w:szCs w:val="24"/>
        </w:rPr>
        <w:t>) dias do prazo total recomendado pelo fabricante.</w:t>
      </w:r>
    </w:p>
    <w:p w14:paraId="0CF74CAF" w14:textId="5B5FE9BF"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.5.</w:t>
      </w:r>
      <w:r w:rsidR="004A6726" w:rsidRPr="005F14DA">
        <w:rPr>
          <w:bCs/>
          <w:color w:val="auto"/>
          <w:sz w:val="24"/>
          <w:szCs w:val="24"/>
        </w:rPr>
        <w:t xml:space="preserve"> Os bens serão recebidos provisoriamente, de forma sumária, no prazo </w:t>
      </w:r>
      <w:r w:rsidR="004A6726">
        <w:rPr>
          <w:bCs/>
          <w:color w:val="auto"/>
          <w:sz w:val="24"/>
          <w:szCs w:val="24"/>
        </w:rPr>
        <w:t>de 10 (dez)</w:t>
      </w:r>
      <w:r w:rsidR="004A6726" w:rsidRPr="005F14DA">
        <w:rPr>
          <w:bCs/>
          <w:color w:val="FF0000"/>
          <w:sz w:val="24"/>
          <w:szCs w:val="24"/>
        </w:rPr>
        <w:t xml:space="preserve"> </w:t>
      </w:r>
      <w:r w:rsidR="004A6726" w:rsidRPr="005F14DA">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06457E44" w14:textId="05D40438"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.6</w:t>
      </w:r>
      <w:r w:rsidR="004A6726" w:rsidRPr="005F14DA">
        <w:rPr>
          <w:bCs/>
          <w:color w:val="auto"/>
          <w:sz w:val="24"/>
          <w:szCs w:val="24"/>
        </w:rPr>
        <w:t xml:space="preserve">. Os bens poderão ser rejeitados, no todo ou em parte, quando em desacordo com as especificações constantes neste TR e na </w:t>
      </w:r>
      <w:r w:rsidR="004A6726" w:rsidRPr="00737853">
        <w:rPr>
          <w:bCs/>
          <w:color w:val="auto"/>
          <w:sz w:val="24"/>
          <w:szCs w:val="24"/>
        </w:rPr>
        <w:t>proposta, devendo ser substituídos no prazo de 05 (cinco)</w:t>
      </w:r>
      <w:r w:rsidR="004A6726" w:rsidRPr="00737853">
        <w:rPr>
          <w:bCs/>
          <w:color w:val="FF0000"/>
          <w:sz w:val="24"/>
          <w:szCs w:val="24"/>
        </w:rPr>
        <w:t xml:space="preserve"> </w:t>
      </w:r>
      <w:r w:rsidR="004A6726" w:rsidRPr="00737853">
        <w:rPr>
          <w:bCs/>
          <w:color w:val="auto"/>
          <w:sz w:val="24"/>
          <w:szCs w:val="24"/>
        </w:rPr>
        <w:t>dias</w:t>
      </w:r>
      <w:r w:rsidR="004A6726" w:rsidRPr="005F14DA">
        <w:rPr>
          <w:bCs/>
          <w:color w:val="auto"/>
          <w:sz w:val="24"/>
          <w:szCs w:val="24"/>
        </w:rPr>
        <w:t xml:space="preserve"> úteis, a contar da notificação da contratada, às suas custas, sem prejuízo da aplicação das penalidades.</w:t>
      </w:r>
    </w:p>
    <w:p w14:paraId="33099C05" w14:textId="2AFB19D5"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.7</w:t>
      </w:r>
      <w:r w:rsidR="004A6726" w:rsidRPr="005F14DA">
        <w:rPr>
          <w:bCs/>
          <w:color w:val="auto"/>
          <w:sz w:val="24"/>
          <w:szCs w:val="24"/>
        </w:rPr>
        <w:t xml:space="preserve">. Os bens serão recebidos definitivamente no prazo de </w:t>
      </w:r>
      <w:r w:rsidR="004A6726">
        <w:rPr>
          <w:bCs/>
          <w:color w:val="auto"/>
          <w:sz w:val="24"/>
          <w:szCs w:val="24"/>
        </w:rPr>
        <w:t>20 (vinte)</w:t>
      </w:r>
      <w:r w:rsidR="004A6726" w:rsidRPr="005F14DA">
        <w:rPr>
          <w:bCs/>
          <w:color w:val="FF0000"/>
          <w:sz w:val="24"/>
          <w:szCs w:val="24"/>
        </w:rPr>
        <w:t xml:space="preserve"> </w:t>
      </w:r>
      <w:r w:rsidR="004A6726" w:rsidRPr="005F14DA">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12B330D4" w14:textId="63DCAE6C"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.8</w:t>
      </w:r>
      <w:r w:rsidR="004A6726" w:rsidRPr="005F14DA">
        <w:rPr>
          <w:bCs/>
          <w:color w:val="auto"/>
          <w:sz w:val="24"/>
          <w:szCs w:val="24"/>
        </w:rPr>
        <w:t>. Na hipótese de a verificação a que se refere o subitem anterior não ser procedida dentro do prazo fixado, reputar-se-á como realizada, consumando-se o recebimento definitivo no dia do esgotamento do prazo.</w:t>
      </w:r>
    </w:p>
    <w:p w14:paraId="7F64F3A7" w14:textId="6FD11257"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.9</w:t>
      </w:r>
      <w:r w:rsidR="004A6726" w:rsidRPr="005F14DA">
        <w:rPr>
          <w:bCs/>
          <w:color w:val="auto"/>
          <w:sz w:val="24"/>
          <w:szCs w:val="24"/>
        </w:rPr>
        <w:t>. O recebimento provisório ou definitivo não excluirá a responsabilidade civil pela solidez e pela segurança do serviço nem a responsabilidade ético-profissional pela perfeita execução do contrato administrativo.</w:t>
      </w:r>
    </w:p>
    <w:p w14:paraId="5EE4482D" w14:textId="77777777" w:rsidR="004A6726" w:rsidRDefault="004A6726" w:rsidP="004A6726">
      <w:pPr>
        <w:pStyle w:val="Corpodetexto"/>
        <w:spacing w:line="360" w:lineRule="auto"/>
        <w:ind w:left="0" w:right="-1"/>
        <w:rPr>
          <w:rFonts w:ascii="Arial" w:hAnsi="Arial" w:cs="Arial"/>
        </w:rPr>
      </w:pPr>
    </w:p>
    <w:p w14:paraId="76B1BF96" w14:textId="6DA16EF6" w:rsidR="004A6726" w:rsidRPr="0007752C" w:rsidRDefault="00540200" w:rsidP="004A6726">
      <w:pPr>
        <w:tabs>
          <w:tab w:val="left" w:pos="2268"/>
        </w:tabs>
        <w:spacing w:after="0" w:line="360" w:lineRule="auto"/>
        <w:jc w:val="both"/>
        <w:rPr>
          <w:rFonts w:ascii="Arial" w:hAnsi="Arial" w:cs="Arial"/>
          <w:b/>
          <w:caps/>
          <w:sz w:val="24"/>
          <w:szCs w:val="24"/>
        </w:rPr>
      </w:pPr>
      <w:r w:rsidRPr="0007752C">
        <w:rPr>
          <w:rFonts w:ascii="Arial" w:hAnsi="Arial" w:cs="Arial"/>
          <w:b/>
          <w:caps/>
          <w:sz w:val="24"/>
          <w:szCs w:val="24"/>
        </w:rPr>
        <w:t>6</w:t>
      </w:r>
      <w:r w:rsidR="004A6726" w:rsidRPr="0007752C">
        <w:rPr>
          <w:rFonts w:ascii="Arial" w:hAnsi="Arial" w:cs="Arial"/>
          <w:b/>
          <w:caps/>
          <w:sz w:val="24"/>
          <w:szCs w:val="24"/>
        </w:rPr>
        <w:t xml:space="preserve">. da </w:t>
      </w:r>
      <w:r w:rsidR="0007752C" w:rsidRPr="0007752C">
        <w:rPr>
          <w:rFonts w:ascii="Arial" w:hAnsi="Arial" w:cs="Arial"/>
          <w:b/>
          <w:caps/>
          <w:color w:val="000000"/>
          <w:sz w:val="24"/>
          <w:szCs w:val="24"/>
        </w:rPr>
        <w:t>gestão do contrato, que descreve como a execução do objeto será acompanhada e fiscalizada pelo órgão ou entidade</w:t>
      </w:r>
    </w:p>
    <w:p w14:paraId="1C0FC425" w14:textId="30F86AA3" w:rsidR="004A6726" w:rsidRPr="005F14DA" w:rsidRDefault="00540200" w:rsidP="004A6726">
      <w:pPr>
        <w:pStyle w:val="Nivel2"/>
        <w:spacing w:before="0" w:after="0" w:line="360" w:lineRule="auto"/>
        <w:rPr>
          <w:color w:val="auto"/>
          <w:sz w:val="24"/>
          <w:szCs w:val="24"/>
        </w:rPr>
      </w:pPr>
      <w:r>
        <w:rPr>
          <w:b/>
          <w:bCs/>
          <w:sz w:val="24"/>
          <w:szCs w:val="24"/>
        </w:rPr>
        <w:t>6</w:t>
      </w:r>
      <w:r w:rsidR="004A6726" w:rsidRPr="004027EE">
        <w:rPr>
          <w:b/>
          <w:bCs/>
          <w:sz w:val="24"/>
          <w:szCs w:val="24"/>
        </w:rPr>
        <w:t>.1.</w:t>
      </w:r>
      <w:r w:rsidR="004A6726" w:rsidRPr="005F14DA">
        <w:rPr>
          <w:sz w:val="24"/>
          <w:szCs w:val="24"/>
        </w:rPr>
        <w:t xml:space="preserve"> </w:t>
      </w:r>
      <w:r w:rsidR="004A6726" w:rsidRPr="005F14DA">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23E49397" w14:textId="6CE46D1D" w:rsidR="004A6726" w:rsidRPr="005F14DA" w:rsidRDefault="00540200" w:rsidP="004A6726">
      <w:pPr>
        <w:pStyle w:val="Nivel2"/>
        <w:spacing w:before="0" w:after="0" w:line="360" w:lineRule="auto"/>
        <w:rPr>
          <w:color w:val="auto"/>
          <w:sz w:val="24"/>
          <w:szCs w:val="24"/>
        </w:rPr>
      </w:pPr>
      <w:bookmarkStart w:id="1" w:name="art115§1"/>
      <w:bookmarkStart w:id="2" w:name="art115§5"/>
      <w:bookmarkEnd w:id="1"/>
      <w:bookmarkEnd w:id="2"/>
      <w:r>
        <w:rPr>
          <w:b/>
          <w:bCs/>
          <w:color w:val="auto"/>
          <w:sz w:val="24"/>
          <w:szCs w:val="24"/>
        </w:rPr>
        <w:t>6</w:t>
      </w:r>
      <w:r w:rsidR="004A6726" w:rsidRPr="004027EE">
        <w:rPr>
          <w:b/>
          <w:bCs/>
          <w:color w:val="auto"/>
          <w:sz w:val="24"/>
          <w:szCs w:val="24"/>
        </w:rPr>
        <w:t>.2.</w:t>
      </w:r>
      <w:r w:rsidR="004A6726" w:rsidRPr="005F14DA">
        <w:rPr>
          <w:color w:val="auto"/>
          <w:sz w:val="24"/>
          <w:szCs w:val="24"/>
        </w:rPr>
        <w:t xml:space="preserve">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12FEBAA9" w14:textId="76BDFAFE" w:rsidR="004A6726" w:rsidRPr="005F14DA" w:rsidRDefault="00540200" w:rsidP="004A6726">
      <w:pPr>
        <w:pStyle w:val="Nivel2"/>
        <w:spacing w:before="0" w:after="0" w:line="360" w:lineRule="auto"/>
        <w:rPr>
          <w:color w:val="auto"/>
          <w:sz w:val="24"/>
          <w:szCs w:val="24"/>
        </w:rPr>
      </w:pPr>
      <w:r>
        <w:rPr>
          <w:b/>
          <w:bCs/>
          <w:color w:val="auto"/>
          <w:sz w:val="24"/>
          <w:szCs w:val="24"/>
        </w:rPr>
        <w:lastRenderedPageBreak/>
        <w:t>6</w:t>
      </w:r>
      <w:r w:rsidR="004A6726" w:rsidRPr="004027EE">
        <w:rPr>
          <w:b/>
          <w:bCs/>
          <w:color w:val="auto"/>
          <w:sz w:val="24"/>
          <w:szCs w:val="24"/>
        </w:rPr>
        <w:t>.3.</w:t>
      </w:r>
      <w:r w:rsidR="004A6726" w:rsidRPr="005F14DA">
        <w:rPr>
          <w:color w:val="auto"/>
          <w:sz w:val="24"/>
          <w:szCs w:val="24"/>
        </w:rPr>
        <w:t xml:space="preserve"> A execução do contrato administrativo deverá ser acompanhada e fiscalizada pelo(a) fiscal do contrato administrativos, ou pelos respectivos substitutos (art. 117 da Lei nº. 14.133/2021).</w:t>
      </w:r>
    </w:p>
    <w:p w14:paraId="514B9EB7" w14:textId="12D2DF23"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.4.</w:t>
      </w:r>
      <w:r w:rsidR="004A6726" w:rsidRPr="005F14DA">
        <w:rPr>
          <w:color w:val="auto"/>
          <w:sz w:val="24"/>
          <w:szCs w:val="24"/>
        </w:rPr>
        <w:t xml:space="preserve"> </w:t>
      </w:r>
      <w:r w:rsidR="004A6726" w:rsidRPr="005F14DA">
        <w:rPr>
          <w:sz w:val="24"/>
          <w:szCs w:val="24"/>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5D14AA98" w14:textId="74820A66" w:rsidR="004A6726" w:rsidRPr="005F14DA" w:rsidRDefault="00540200" w:rsidP="004A6726">
      <w:pPr>
        <w:pStyle w:val="Nivel3"/>
        <w:tabs>
          <w:tab w:val="clear" w:pos="360"/>
        </w:tabs>
        <w:spacing w:before="0" w:after="0" w:line="360" w:lineRule="auto"/>
        <w:ind w:left="0"/>
        <w:contextualSpacing w:val="0"/>
        <w:rPr>
          <w:sz w:val="24"/>
          <w:szCs w:val="24"/>
        </w:rPr>
      </w:pPr>
      <w:bookmarkStart w:id="3" w:name="art117§2"/>
      <w:bookmarkEnd w:id="3"/>
      <w:r>
        <w:rPr>
          <w:b/>
          <w:bCs/>
          <w:sz w:val="24"/>
          <w:szCs w:val="24"/>
        </w:rPr>
        <w:t>6</w:t>
      </w:r>
      <w:r w:rsidR="004A6726" w:rsidRPr="004027EE">
        <w:rPr>
          <w:b/>
          <w:bCs/>
          <w:sz w:val="24"/>
          <w:szCs w:val="24"/>
        </w:rPr>
        <w:t>.5</w:t>
      </w:r>
      <w:r w:rsidR="004A6726" w:rsidRPr="005F14DA">
        <w:rPr>
          <w:sz w:val="24"/>
          <w:szCs w:val="24"/>
        </w:rPr>
        <w:t>. O(A) fiscal do contrato administrativo informará a seus superiores, em tempo hábil para a adoção das medidas convenientes, a situação que demandar decisão ou providência que ultrapasse sua competência (§ 2º do art. 117 da Lei nº. 14.133/2021).</w:t>
      </w:r>
    </w:p>
    <w:p w14:paraId="7CE17A6F" w14:textId="14EEFFEC"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.6</w:t>
      </w:r>
      <w:r w:rsidR="004A6726" w:rsidRPr="005F14DA">
        <w:rPr>
          <w:sz w:val="24"/>
          <w:szCs w:val="24"/>
        </w:rPr>
        <w:t>.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14:paraId="7122DFC5" w14:textId="41422A0E" w:rsidR="004A6726" w:rsidRPr="005F14DA" w:rsidRDefault="00540200" w:rsidP="004A6726">
      <w:pPr>
        <w:pStyle w:val="Nivel2"/>
        <w:spacing w:before="0" w:after="0" w:line="360" w:lineRule="auto"/>
        <w:rPr>
          <w:color w:val="auto"/>
          <w:sz w:val="24"/>
          <w:szCs w:val="24"/>
        </w:rPr>
      </w:pPr>
      <w:bookmarkStart w:id="4" w:name="art120"/>
      <w:bookmarkEnd w:id="4"/>
      <w:r>
        <w:rPr>
          <w:b/>
          <w:bCs/>
          <w:color w:val="auto"/>
          <w:sz w:val="24"/>
          <w:szCs w:val="24"/>
        </w:rPr>
        <w:t>6</w:t>
      </w:r>
      <w:r w:rsidR="004A6726" w:rsidRPr="004027EE">
        <w:rPr>
          <w:b/>
          <w:bCs/>
          <w:color w:val="auto"/>
          <w:sz w:val="24"/>
          <w:szCs w:val="24"/>
        </w:rPr>
        <w:t>.7</w:t>
      </w:r>
      <w:r w:rsidR="004A6726" w:rsidRPr="005F14DA">
        <w:rPr>
          <w:color w:val="auto"/>
          <w:sz w:val="24"/>
          <w:szCs w:val="24"/>
        </w:rPr>
        <w:t>.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14:paraId="61EF74B0" w14:textId="153CC5BA"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.8.</w:t>
      </w:r>
      <w:r w:rsidR="004A6726" w:rsidRPr="005F14DA">
        <w:rPr>
          <w:color w:val="auto"/>
          <w:sz w:val="24"/>
          <w:szCs w:val="24"/>
        </w:rPr>
        <w:t xml:space="preserve"> Somente a Contratada será responsável pelos encargos trabalhistas, previdenciários, fiscais e comerciais resultantes da execução do contrato administrativo (art. 121 da Lei nº. 14.133/2021).</w:t>
      </w:r>
    </w:p>
    <w:p w14:paraId="3A5C61F9" w14:textId="05B6FBA9" w:rsidR="004A6726" w:rsidRPr="005F14DA" w:rsidRDefault="00540200" w:rsidP="004A6726">
      <w:pPr>
        <w:pStyle w:val="Nivel3"/>
        <w:tabs>
          <w:tab w:val="clear" w:pos="360"/>
        </w:tabs>
        <w:spacing w:before="0" w:after="0" w:line="360" w:lineRule="auto"/>
        <w:ind w:left="0"/>
        <w:contextualSpacing w:val="0"/>
        <w:rPr>
          <w:sz w:val="24"/>
          <w:szCs w:val="24"/>
        </w:rPr>
      </w:pPr>
      <w:bookmarkStart w:id="6" w:name="art121§1"/>
      <w:bookmarkEnd w:id="6"/>
      <w:r>
        <w:rPr>
          <w:b/>
          <w:bCs/>
          <w:sz w:val="24"/>
          <w:szCs w:val="24"/>
        </w:rPr>
        <w:t>6</w:t>
      </w:r>
      <w:r w:rsidR="004A6726" w:rsidRPr="004027EE">
        <w:rPr>
          <w:b/>
          <w:bCs/>
          <w:sz w:val="24"/>
          <w:szCs w:val="24"/>
        </w:rPr>
        <w:t>.9.</w:t>
      </w:r>
      <w:r w:rsidR="004A6726" w:rsidRPr="005F14DA">
        <w:rPr>
          <w:sz w:val="24"/>
          <w:szCs w:val="24"/>
        </w:rPr>
        <w:t xml:space="preserve">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14:paraId="052765BA" w14:textId="782F82E9"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.10.</w:t>
      </w:r>
      <w:r w:rsidR="004A6726" w:rsidRPr="005F14DA">
        <w:rPr>
          <w:sz w:val="24"/>
          <w:szCs w:val="24"/>
        </w:rPr>
        <w:t xml:space="preserve"> As comunicações entre a Administração e a contratada devem ser realizadas por escrito sempre que o ato exigir tal formalidade, admitindo-se, excepcionalmente, o uso de mensagem eletrônica para esse fim, tal como: e-mail.</w:t>
      </w:r>
    </w:p>
    <w:p w14:paraId="537642FF" w14:textId="052B5AEF"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.11.</w:t>
      </w:r>
      <w:r w:rsidR="004A6726" w:rsidRPr="005F14DA">
        <w:rPr>
          <w:sz w:val="24"/>
          <w:szCs w:val="24"/>
        </w:rPr>
        <w:t xml:space="preserve"> A Administração poderá convocar representante da empresa para adoção de providências que devam ser cumpridas de imediato.</w:t>
      </w:r>
    </w:p>
    <w:p w14:paraId="04D599EC" w14:textId="77777777" w:rsidR="00737853" w:rsidRDefault="00737853" w:rsidP="004A6726">
      <w:pPr>
        <w:pStyle w:val="Nivel2"/>
        <w:spacing w:before="0" w:after="0" w:line="360" w:lineRule="auto"/>
        <w:rPr>
          <w:b/>
          <w:caps/>
          <w:sz w:val="24"/>
          <w:szCs w:val="24"/>
        </w:rPr>
      </w:pPr>
    </w:p>
    <w:p w14:paraId="23F9C934" w14:textId="6AA51E3C" w:rsidR="004A6726" w:rsidRPr="00B25C2A" w:rsidRDefault="00540200" w:rsidP="004A6726">
      <w:pPr>
        <w:pStyle w:val="Nivel2"/>
        <w:spacing w:before="0" w:after="0" w:line="360" w:lineRule="auto"/>
        <w:rPr>
          <w:b/>
          <w:caps/>
          <w:sz w:val="24"/>
          <w:szCs w:val="24"/>
        </w:rPr>
      </w:pPr>
      <w:r>
        <w:rPr>
          <w:b/>
          <w:caps/>
          <w:sz w:val="24"/>
          <w:szCs w:val="24"/>
        </w:rPr>
        <w:t>7</w:t>
      </w:r>
      <w:r w:rsidR="004A6726" w:rsidRPr="00B25C2A">
        <w:rPr>
          <w:b/>
          <w:caps/>
          <w:sz w:val="24"/>
          <w:szCs w:val="24"/>
        </w:rPr>
        <w:t>. Dos critérios de medição e de pagamento</w:t>
      </w:r>
    </w:p>
    <w:p w14:paraId="40A88551" w14:textId="3918B63A" w:rsidR="004A6726" w:rsidRPr="002B5413" w:rsidRDefault="00540200" w:rsidP="004A672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 xml:space="preserve">.1 </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67"/>
          <w:sz w:val="24"/>
          <w:szCs w:val="24"/>
        </w:rPr>
        <w:t xml:space="preserve"> </w:t>
      </w:r>
      <w:r w:rsidR="004A6726" w:rsidRPr="002B5413">
        <w:rPr>
          <w:rFonts w:ascii="Arial" w:hAnsi="Arial" w:cs="Arial"/>
          <w:sz w:val="24"/>
          <w:szCs w:val="24"/>
        </w:rPr>
        <w:t>pagamento</w:t>
      </w:r>
      <w:r w:rsidR="004A6726" w:rsidRPr="002B5413">
        <w:rPr>
          <w:rFonts w:ascii="Arial" w:hAnsi="Arial" w:cs="Arial"/>
          <w:spacing w:val="69"/>
          <w:sz w:val="24"/>
          <w:szCs w:val="24"/>
        </w:rPr>
        <w:t xml:space="preserve"> </w:t>
      </w:r>
      <w:r w:rsidR="004A6726" w:rsidRPr="002B5413">
        <w:rPr>
          <w:rFonts w:ascii="Arial" w:hAnsi="Arial" w:cs="Arial"/>
          <w:sz w:val="24"/>
          <w:szCs w:val="24"/>
        </w:rPr>
        <w:t>pela</w:t>
      </w:r>
      <w:r w:rsidR="004A6726" w:rsidRPr="002B5413">
        <w:rPr>
          <w:rFonts w:ascii="Arial" w:hAnsi="Arial" w:cs="Arial"/>
          <w:spacing w:val="67"/>
          <w:sz w:val="24"/>
          <w:szCs w:val="24"/>
        </w:rPr>
        <w:t xml:space="preserve"> </w:t>
      </w:r>
      <w:r w:rsidR="004A6726" w:rsidRPr="002B5413">
        <w:rPr>
          <w:rFonts w:ascii="Arial" w:hAnsi="Arial" w:cs="Arial"/>
          <w:sz w:val="24"/>
          <w:szCs w:val="24"/>
        </w:rPr>
        <w:t>efetiva</w:t>
      </w:r>
      <w:r w:rsidR="004A6726" w:rsidRPr="002B5413">
        <w:rPr>
          <w:rFonts w:ascii="Arial" w:hAnsi="Arial" w:cs="Arial"/>
          <w:spacing w:val="70"/>
          <w:sz w:val="24"/>
          <w:szCs w:val="24"/>
        </w:rPr>
        <w:t xml:space="preserve"> </w:t>
      </w:r>
      <w:r w:rsidR="004A6726" w:rsidRPr="002B5413">
        <w:rPr>
          <w:rFonts w:ascii="Arial" w:hAnsi="Arial" w:cs="Arial"/>
          <w:sz w:val="24"/>
          <w:szCs w:val="24"/>
        </w:rPr>
        <w:t>entrega</w:t>
      </w:r>
      <w:r w:rsidR="004A6726" w:rsidRPr="002B5413">
        <w:rPr>
          <w:rFonts w:ascii="Arial" w:hAnsi="Arial" w:cs="Arial"/>
          <w:spacing w:val="67"/>
          <w:sz w:val="24"/>
          <w:szCs w:val="24"/>
        </w:rPr>
        <w:t xml:space="preserve"> </w:t>
      </w:r>
      <w:r w:rsidR="004A6726" w:rsidRPr="002B5413">
        <w:rPr>
          <w:rFonts w:ascii="Arial" w:hAnsi="Arial" w:cs="Arial"/>
          <w:sz w:val="24"/>
          <w:szCs w:val="24"/>
        </w:rPr>
        <w:t>do</w:t>
      </w:r>
      <w:r w:rsidR="004A6726" w:rsidRPr="002B5413">
        <w:rPr>
          <w:rFonts w:ascii="Arial" w:hAnsi="Arial" w:cs="Arial"/>
          <w:spacing w:val="69"/>
          <w:sz w:val="24"/>
          <w:szCs w:val="24"/>
        </w:rPr>
        <w:t xml:space="preserve"> </w:t>
      </w:r>
      <w:r w:rsidR="004A6726" w:rsidRPr="002B5413">
        <w:rPr>
          <w:rFonts w:ascii="Arial" w:hAnsi="Arial" w:cs="Arial"/>
          <w:sz w:val="24"/>
          <w:szCs w:val="24"/>
        </w:rPr>
        <w:t>objeto</w:t>
      </w:r>
      <w:r w:rsidR="004A6726" w:rsidRPr="002B5413">
        <w:rPr>
          <w:rFonts w:ascii="Arial" w:hAnsi="Arial" w:cs="Arial"/>
          <w:spacing w:val="68"/>
          <w:sz w:val="24"/>
          <w:szCs w:val="24"/>
        </w:rPr>
        <w:t xml:space="preserve"> </w:t>
      </w:r>
      <w:r w:rsidR="004A6726" w:rsidRPr="002B5413">
        <w:rPr>
          <w:rFonts w:ascii="Arial" w:hAnsi="Arial" w:cs="Arial"/>
          <w:sz w:val="24"/>
          <w:szCs w:val="24"/>
        </w:rPr>
        <w:t>deste</w:t>
      </w:r>
      <w:r w:rsidR="004A6726" w:rsidRPr="002B5413">
        <w:rPr>
          <w:rFonts w:ascii="Arial" w:hAnsi="Arial" w:cs="Arial"/>
          <w:spacing w:val="69"/>
          <w:sz w:val="24"/>
          <w:szCs w:val="24"/>
        </w:rPr>
        <w:t xml:space="preserve"> </w:t>
      </w:r>
      <w:r w:rsidR="004A6726" w:rsidRPr="002B5413">
        <w:rPr>
          <w:rFonts w:ascii="Arial" w:hAnsi="Arial" w:cs="Arial"/>
          <w:sz w:val="24"/>
          <w:szCs w:val="24"/>
        </w:rPr>
        <w:t>instrumento</w:t>
      </w:r>
      <w:r w:rsidR="004A6726" w:rsidRPr="002B5413">
        <w:rPr>
          <w:rFonts w:ascii="Arial" w:hAnsi="Arial" w:cs="Arial"/>
          <w:spacing w:val="68"/>
          <w:sz w:val="24"/>
          <w:szCs w:val="24"/>
        </w:rPr>
        <w:t xml:space="preserve"> </w:t>
      </w:r>
      <w:r w:rsidR="004A6726" w:rsidRPr="002B5413">
        <w:rPr>
          <w:rFonts w:ascii="Arial" w:hAnsi="Arial" w:cs="Arial"/>
          <w:sz w:val="24"/>
          <w:szCs w:val="24"/>
        </w:rPr>
        <w:t>será</w:t>
      </w:r>
      <w:r w:rsidR="004A6726" w:rsidRPr="002B5413">
        <w:rPr>
          <w:rFonts w:ascii="Arial" w:hAnsi="Arial" w:cs="Arial"/>
          <w:spacing w:val="70"/>
          <w:sz w:val="24"/>
          <w:szCs w:val="24"/>
        </w:rPr>
        <w:t xml:space="preserve"> </w:t>
      </w:r>
      <w:r w:rsidR="004A6726" w:rsidRPr="002B5413">
        <w:rPr>
          <w:rFonts w:ascii="Arial" w:hAnsi="Arial" w:cs="Arial"/>
          <w:sz w:val="24"/>
          <w:szCs w:val="24"/>
        </w:rPr>
        <w:t>efetuado</w:t>
      </w:r>
      <w:r w:rsidR="004A6726" w:rsidRPr="002B5413">
        <w:rPr>
          <w:rFonts w:ascii="Arial" w:hAnsi="Arial" w:cs="Arial"/>
          <w:spacing w:val="70"/>
          <w:sz w:val="24"/>
          <w:szCs w:val="24"/>
        </w:rPr>
        <w:t xml:space="preserve"> </w:t>
      </w:r>
      <w:r w:rsidR="004A6726" w:rsidRPr="002B5413">
        <w:rPr>
          <w:rFonts w:ascii="Arial" w:hAnsi="Arial" w:cs="Arial"/>
          <w:sz w:val="24"/>
          <w:szCs w:val="24"/>
        </w:rPr>
        <w:lastRenderedPageBreak/>
        <w:t>até</w:t>
      </w:r>
      <w:r w:rsidR="004A6726" w:rsidRPr="002B5413">
        <w:rPr>
          <w:rFonts w:ascii="Arial" w:hAnsi="Arial" w:cs="Arial"/>
          <w:spacing w:val="68"/>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30º</w:t>
      </w:r>
      <w:r w:rsidR="004A6726" w:rsidRPr="002B5413">
        <w:rPr>
          <w:rFonts w:ascii="Arial" w:hAnsi="Arial" w:cs="Arial"/>
          <w:spacing w:val="69"/>
          <w:sz w:val="24"/>
          <w:szCs w:val="24"/>
        </w:rPr>
        <w:t xml:space="preserve"> </w:t>
      </w:r>
      <w:r w:rsidR="004A6726" w:rsidRPr="002B5413">
        <w:rPr>
          <w:rFonts w:ascii="Arial" w:hAnsi="Arial" w:cs="Arial"/>
          <w:sz w:val="24"/>
          <w:szCs w:val="24"/>
        </w:rPr>
        <w:t>dia,</w:t>
      </w:r>
      <w:r w:rsidR="004A6726" w:rsidRPr="002B5413">
        <w:rPr>
          <w:rFonts w:ascii="Arial" w:hAnsi="Arial" w:cs="Arial"/>
          <w:spacing w:val="-58"/>
          <w:sz w:val="24"/>
          <w:szCs w:val="24"/>
        </w:rPr>
        <w:t xml:space="preserve"> </w:t>
      </w:r>
      <w:r w:rsidR="004A6726" w:rsidRPr="002B5413">
        <w:rPr>
          <w:rFonts w:ascii="Arial" w:hAnsi="Arial" w:cs="Arial"/>
          <w:sz w:val="24"/>
          <w:szCs w:val="24"/>
        </w:rPr>
        <w:t>à CONTRATADA, através da Tesouraria, APÓS A ACEITAÇÃO DEFINITIVA, mediante apresentação</w:t>
      </w:r>
      <w:r w:rsidR="004A6726" w:rsidRPr="002B5413">
        <w:rPr>
          <w:rFonts w:ascii="Arial" w:hAnsi="Arial" w:cs="Arial"/>
          <w:spacing w:val="1"/>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Nota</w:t>
      </w:r>
      <w:r w:rsidR="004A6726" w:rsidRPr="002B5413">
        <w:rPr>
          <w:rFonts w:ascii="Arial" w:hAnsi="Arial" w:cs="Arial"/>
          <w:spacing w:val="-2"/>
          <w:sz w:val="24"/>
          <w:szCs w:val="24"/>
        </w:rPr>
        <w:t xml:space="preserve"> </w:t>
      </w:r>
      <w:r w:rsidR="004A6726" w:rsidRPr="002B5413">
        <w:rPr>
          <w:rFonts w:ascii="Arial" w:hAnsi="Arial" w:cs="Arial"/>
          <w:sz w:val="24"/>
          <w:szCs w:val="24"/>
        </w:rPr>
        <w:t>Fiscal 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com a aceitação e atesto do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 pelo</w:t>
      </w:r>
      <w:r w:rsidR="004A6726" w:rsidRPr="002B5413">
        <w:rPr>
          <w:rFonts w:ascii="Arial" w:hAnsi="Arial" w:cs="Arial"/>
          <w:spacing w:val="-1"/>
          <w:sz w:val="24"/>
          <w:szCs w:val="24"/>
        </w:rPr>
        <w:t xml:space="preserve"> </w:t>
      </w:r>
      <w:r w:rsidR="004A6726" w:rsidRPr="002B5413">
        <w:rPr>
          <w:rFonts w:ascii="Arial" w:hAnsi="Arial" w:cs="Arial"/>
          <w:sz w:val="24"/>
          <w:szCs w:val="24"/>
        </w:rPr>
        <w:t>recebimento do</w:t>
      </w:r>
      <w:r w:rsidR="004A6726" w:rsidRPr="002B5413">
        <w:rPr>
          <w:rFonts w:ascii="Arial" w:hAnsi="Arial" w:cs="Arial"/>
          <w:spacing w:val="-1"/>
          <w:sz w:val="24"/>
          <w:szCs w:val="24"/>
        </w:rPr>
        <w:t xml:space="preserve"> </w:t>
      </w:r>
      <w:r w:rsidR="004A6726" w:rsidRPr="002B5413">
        <w:rPr>
          <w:rFonts w:ascii="Arial" w:hAnsi="Arial" w:cs="Arial"/>
          <w:sz w:val="24"/>
          <w:szCs w:val="24"/>
        </w:rPr>
        <w:t>mesmo.</w:t>
      </w:r>
    </w:p>
    <w:p w14:paraId="1C0F3B76" w14:textId="7FC295A4" w:rsidR="004A6726" w:rsidRPr="002B5413" w:rsidRDefault="00540200" w:rsidP="004A6726">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w:t>
      </w:r>
      <w:r w:rsidR="004A6726">
        <w:rPr>
          <w:rFonts w:ascii="Arial" w:hAnsi="Arial" w:cs="Arial"/>
          <w:b/>
          <w:bCs/>
          <w:sz w:val="24"/>
          <w:szCs w:val="24"/>
        </w:rPr>
        <w:t xml:space="preserve">.1 </w:t>
      </w:r>
      <w:r w:rsidR="004A6726" w:rsidRPr="002B5413">
        <w:rPr>
          <w:rFonts w:ascii="Arial" w:hAnsi="Arial" w:cs="Arial"/>
          <w:sz w:val="24"/>
          <w:szCs w:val="24"/>
        </w:rPr>
        <w:t>- 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ser</w:t>
      </w:r>
      <w:r w:rsidR="004A6726" w:rsidRPr="002B5413">
        <w:rPr>
          <w:rFonts w:ascii="Arial" w:hAnsi="Arial" w:cs="Arial"/>
          <w:spacing w:val="1"/>
          <w:sz w:val="24"/>
          <w:szCs w:val="24"/>
        </w:rPr>
        <w:t xml:space="preserve"> </w:t>
      </w:r>
      <w:r w:rsidR="004A6726" w:rsidRPr="002B5413">
        <w:rPr>
          <w:rFonts w:ascii="Arial" w:hAnsi="Arial" w:cs="Arial"/>
          <w:sz w:val="24"/>
          <w:szCs w:val="24"/>
        </w:rPr>
        <w:t>entregue</w:t>
      </w:r>
      <w:r w:rsidR="004A6726" w:rsidRPr="002B5413">
        <w:rPr>
          <w:rFonts w:ascii="Arial" w:hAnsi="Arial" w:cs="Arial"/>
          <w:spacing w:val="1"/>
          <w:sz w:val="24"/>
          <w:szCs w:val="24"/>
        </w:rPr>
        <w:t xml:space="preserve"> </w:t>
      </w:r>
      <w:r w:rsidR="004A6726" w:rsidRPr="002B5413">
        <w:rPr>
          <w:rFonts w:ascii="Arial" w:hAnsi="Arial" w:cs="Arial"/>
          <w:sz w:val="24"/>
          <w:szCs w:val="24"/>
        </w:rPr>
        <w:t>pela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diretamente</w:t>
      </w:r>
      <w:r w:rsidR="004A6726" w:rsidRPr="002B5413">
        <w:rPr>
          <w:rFonts w:ascii="Arial" w:hAnsi="Arial" w:cs="Arial"/>
          <w:spacing w:val="1"/>
          <w:sz w:val="24"/>
          <w:szCs w:val="24"/>
        </w:rPr>
        <w:t xml:space="preserve"> </w:t>
      </w:r>
      <w:r w:rsidR="004A6726" w:rsidRPr="002B5413">
        <w:rPr>
          <w:rFonts w:ascii="Arial" w:hAnsi="Arial" w:cs="Arial"/>
          <w:sz w:val="24"/>
          <w:szCs w:val="24"/>
        </w:rPr>
        <w:t>ao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w:t>
      </w:r>
      <w:r w:rsidR="004A6726" w:rsidRPr="002B5413">
        <w:rPr>
          <w:rFonts w:ascii="Arial" w:hAnsi="Arial" w:cs="Arial"/>
          <w:spacing w:val="-4"/>
          <w:sz w:val="24"/>
          <w:szCs w:val="24"/>
        </w:rPr>
        <w:t xml:space="preserve"> </w:t>
      </w:r>
      <w:r w:rsidR="004A6726" w:rsidRPr="002B5413">
        <w:rPr>
          <w:rFonts w:ascii="Arial" w:hAnsi="Arial" w:cs="Arial"/>
          <w:sz w:val="24"/>
          <w:szCs w:val="24"/>
        </w:rPr>
        <w:t>pela</w:t>
      </w:r>
      <w:r w:rsidR="004A6726" w:rsidRPr="002B5413">
        <w:rPr>
          <w:rFonts w:ascii="Arial" w:hAnsi="Arial" w:cs="Arial"/>
          <w:spacing w:val="-4"/>
          <w:sz w:val="24"/>
          <w:szCs w:val="24"/>
        </w:rPr>
        <w:t xml:space="preserve"> </w:t>
      </w:r>
      <w:r w:rsidR="004A6726" w:rsidRPr="002B5413">
        <w:rPr>
          <w:rFonts w:ascii="Arial" w:hAnsi="Arial" w:cs="Arial"/>
          <w:sz w:val="24"/>
          <w:szCs w:val="24"/>
        </w:rPr>
        <w:t>fiscalização</w:t>
      </w:r>
      <w:r w:rsidR="004A6726" w:rsidRPr="002B5413">
        <w:rPr>
          <w:rFonts w:ascii="Arial" w:hAnsi="Arial" w:cs="Arial"/>
          <w:spacing w:val="-5"/>
          <w:sz w:val="24"/>
          <w:szCs w:val="24"/>
        </w:rPr>
        <w:t xml:space="preserve"> </w:t>
      </w:r>
      <w:r w:rsidR="004A6726" w:rsidRPr="002B5413">
        <w:rPr>
          <w:rFonts w:ascii="Arial" w:hAnsi="Arial" w:cs="Arial"/>
          <w:sz w:val="24"/>
          <w:szCs w:val="24"/>
        </w:rPr>
        <w:t>que</w:t>
      </w:r>
      <w:r w:rsidR="004A6726" w:rsidRPr="002B5413">
        <w:rPr>
          <w:rFonts w:ascii="Arial" w:hAnsi="Arial" w:cs="Arial"/>
          <w:spacing w:val="-6"/>
          <w:sz w:val="24"/>
          <w:szCs w:val="24"/>
        </w:rPr>
        <w:t xml:space="preserve"> </w:t>
      </w:r>
      <w:r w:rsidR="004A6726" w:rsidRPr="002B5413">
        <w:rPr>
          <w:rFonts w:ascii="Arial" w:hAnsi="Arial" w:cs="Arial"/>
          <w:sz w:val="24"/>
          <w:szCs w:val="24"/>
        </w:rPr>
        <w:t>somente</w:t>
      </w:r>
      <w:r w:rsidR="004A6726" w:rsidRPr="002B5413">
        <w:rPr>
          <w:rFonts w:ascii="Arial" w:hAnsi="Arial" w:cs="Arial"/>
          <w:spacing w:val="-4"/>
          <w:sz w:val="24"/>
          <w:szCs w:val="24"/>
        </w:rPr>
        <w:t xml:space="preserve"> </w:t>
      </w:r>
      <w:r w:rsidR="004A6726" w:rsidRPr="002B5413">
        <w:rPr>
          <w:rFonts w:ascii="Arial" w:hAnsi="Arial" w:cs="Arial"/>
          <w:sz w:val="24"/>
          <w:szCs w:val="24"/>
        </w:rPr>
        <w:t>atestará</w:t>
      </w:r>
      <w:r w:rsidR="004A6726" w:rsidRPr="002B5413">
        <w:rPr>
          <w:rFonts w:ascii="Arial" w:hAnsi="Arial" w:cs="Arial"/>
          <w:spacing w:val="-5"/>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fornecimento</w:t>
      </w:r>
      <w:r w:rsidR="004A6726" w:rsidRPr="002B5413">
        <w:rPr>
          <w:rFonts w:ascii="Arial" w:hAnsi="Arial" w:cs="Arial"/>
          <w:spacing w:val="-5"/>
          <w:sz w:val="24"/>
          <w:szCs w:val="24"/>
        </w:rPr>
        <w:t xml:space="preserve"> </w:t>
      </w:r>
      <w:r w:rsidR="004A6726" w:rsidRPr="002B5413">
        <w:rPr>
          <w:rFonts w:ascii="Arial" w:hAnsi="Arial" w:cs="Arial"/>
          <w:sz w:val="24"/>
          <w:szCs w:val="24"/>
        </w:rPr>
        <w:t>e</w:t>
      </w:r>
      <w:r w:rsidR="004A6726" w:rsidRPr="002B5413">
        <w:rPr>
          <w:rFonts w:ascii="Arial" w:hAnsi="Arial" w:cs="Arial"/>
          <w:spacing w:val="-4"/>
          <w:sz w:val="24"/>
          <w:szCs w:val="24"/>
        </w:rPr>
        <w:t xml:space="preserve"> </w:t>
      </w:r>
      <w:r w:rsidR="004A6726" w:rsidRPr="002B5413">
        <w:rPr>
          <w:rFonts w:ascii="Arial" w:hAnsi="Arial" w:cs="Arial"/>
          <w:sz w:val="24"/>
          <w:szCs w:val="24"/>
        </w:rPr>
        <w:t>liberará</w:t>
      </w:r>
      <w:r w:rsidR="004A6726" w:rsidRPr="002B5413">
        <w:rPr>
          <w:rFonts w:ascii="Arial" w:hAnsi="Arial" w:cs="Arial"/>
          <w:spacing w:val="-5"/>
          <w:sz w:val="24"/>
          <w:szCs w:val="24"/>
        </w:rPr>
        <w:t xml:space="preserve"> </w:t>
      </w:r>
      <w:r w:rsidR="004A6726" w:rsidRPr="002B5413">
        <w:rPr>
          <w:rFonts w:ascii="Arial" w:hAnsi="Arial" w:cs="Arial"/>
          <w:sz w:val="24"/>
          <w:szCs w:val="24"/>
        </w:rPr>
        <w:t>a</w:t>
      </w:r>
      <w:r w:rsidR="004A6726" w:rsidRPr="002B5413">
        <w:rPr>
          <w:rFonts w:ascii="Arial" w:hAnsi="Arial" w:cs="Arial"/>
          <w:spacing w:val="-6"/>
          <w:sz w:val="24"/>
          <w:szCs w:val="24"/>
        </w:rPr>
        <w:t xml:space="preserve"> </w:t>
      </w:r>
      <w:r w:rsidR="004A6726" w:rsidRPr="002B5413">
        <w:rPr>
          <w:rFonts w:ascii="Arial" w:hAnsi="Arial" w:cs="Arial"/>
          <w:sz w:val="24"/>
          <w:szCs w:val="24"/>
        </w:rPr>
        <w:t>Nota</w:t>
      </w:r>
      <w:r w:rsidR="004A6726" w:rsidRPr="002B5413">
        <w:rPr>
          <w:rFonts w:ascii="Arial" w:hAnsi="Arial" w:cs="Arial"/>
          <w:spacing w:val="-5"/>
          <w:sz w:val="24"/>
          <w:szCs w:val="24"/>
        </w:rPr>
        <w:t xml:space="preserve"> </w:t>
      </w:r>
      <w:r w:rsidR="004A6726" w:rsidRPr="002B5413">
        <w:rPr>
          <w:rFonts w:ascii="Arial" w:hAnsi="Arial" w:cs="Arial"/>
          <w:sz w:val="24"/>
          <w:szCs w:val="24"/>
        </w:rPr>
        <w:t>Fiscal</w:t>
      </w:r>
      <w:r w:rsidR="004A6726" w:rsidRPr="002B5413">
        <w:rPr>
          <w:rFonts w:ascii="Arial" w:hAnsi="Arial" w:cs="Arial"/>
          <w:spacing w:val="-5"/>
          <w:sz w:val="24"/>
          <w:szCs w:val="24"/>
        </w:rPr>
        <w:t xml:space="preserve"> </w:t>
      </w:r>
      <w:r w:rsidR="004A6726" w:rsidRPr="002B5413">
        <w:rPr>
          <w:rFonts w:ascii="Arial" w:hAnsi="Arial" w:cs="Arial"/>
          <w:sz w:val="24"/>
          <w:szCs w:val="24"/>
        </w:rPr>
        <w:t>para</w:t>
      </w:r>
      <w:r w:rsidR="004A6726" w:rsidRPr="002B5413">
        <w:rPr>
          <w:rFonts w:ascii="Arial" w:hAnsi="Arial" w:cs="Arial"/>
          <w:spacing w:val="-5"/>
          <w:sz w:val="24"/>
          <w:szCs w:val="24"/>
        </w:rPr>
        <w:t xml:space="preserve"> </w:t>
      </w:r>
      <w:r w:rsidR="004A6726" w:rsidRPr="002B5413">
        <w:rPr>
          <w:rFonts w:ascii="Arial" w:hAnsi="Arial" w:cs="Arial"/>
          <w:sz w:val="24"/>
          <w:szCs w:val="24"/>
        </w:rPr>
        <w:t>pagamento</w:t>
      </w:r>
      <w:r w:rsidR="004A6726" w:rsidRPr="002B5413">
        <w:rPr>
          <w:rFonts w:ascii="Arial" w:hAnsi="Arial" w:cs="Arial"/>
          <w:spacing w:val="-57"/>
          <w:sz w:val="24"/>
          <w:szCs w:val="24"/>
        </w:rPr>
        <w:t xml:space="preserve"> </w:t>
      </w:r>
      <w:r w:rsidR="004A6726" w:rsidRPr="002B5413">
        <w:rPr>
          <w:rFonts w:ascii="Arial" w:hAnsi="Arial" w:cs="Arial"/>
          <w:sz w:val="24"/>
          <w:szCs w:val="24"/>
        </w:rPr>
        <w:t>quando</w:t>
      </w:r>
      <w:r w:rsidR="004A6726" w:rsidRPr="002B5413">
        <w:rPr>
          <w:rFonts w:ascii="Arial" w:hAnsi="Arial" w:cs="Arial"/>
          <w:spacing w:val="-1"/>
          <w:sz w:val="24"/>
          <w:szCs w:val="24"/>
        </w:rPr>
        <w:t xml:space="preserve"> </w:t>
      </w:r>
      <w:r w:rsidR="004A6726" w:rsidRPr="002B5413">
        <w:rPr>
          <w:rFonts w:ascii="Arial" w:hAnsi="Arial" w:cs="Arial"/>
          <w:sz w:val="24"/>
          <w:szCs w:val="24"/>
        </w:rPr>
        <w:t>cumpridas, pela</w:t>
      </w:r>
      <w:r w:rsidR="004A6726" w:rsidRPr="002B5413">
        <w:rPr>
          <w:rFonts w:ascii="Arial" w:hAnsi="Arial" w:cs="Arial"/>
          <w:spacing w:val="-1"/>
          <w:sz w:val="24"/>
          <w:szCs w:val="24"/>
        </w:rPr>
        <w:t xml:space="preserve"> </w:t>
      </w:r>
      <w:r w:rsidR="004A6726" w:rsidRPr="002B5413">
        <w:rPr>
          <w:rFonts w:ascii="Arial" w:hAnsi="Arial" w:cs="Arial"/>
          <w:sz w:val="24"/>
          <w:szCs w:val="24"/>
        </w:rPr>
        <w:t>licitante vencedora,</w:t>
      </w:r>
      <w:r w:rsidR="004A6726" w:rsidRPr="002B5413">
        <w:rPr>
          <w:rFonts w:ascii="Arial" w:hAnsi="Arial" w:cs="Arial"/>
          <w:spacing w:val="-1"/>
          <w:sz w:val="24"/>
          <w:szCs w:val="24"/>
        </w:rPr>
        <w:t xml:space="preserve"> </w:t>
      </w:r>
      <w:r w:rsidR="004A6726" w:rsidRPr="002B5413">
        <w:rPr>
          <w:rFonts w:ascii="Arial" w:hAnsi="Arial" w:cs="Arial"/>
          <w:sz w:val="24"/>
          <w:szCs w:val="24"/>
        </w:rPr>
        <w:t>todas</w:t>
      </w:r>
      <w:r w:rsidR="004A6726" w:rsidRPr="002B5413">
        <w:rPr>
          <w:rFonts w:ascii="Arial" w:hAnsi="Arial" w:cs="Arial"/>
          <w:spacing w:val="1"/>
          <w:sz w:val="24"/>
          <w:szCs w:val="24"/>
        </w:rPr>
        <w:t xml:space="preserve"> </w:t>
      </w:r>
      <w:r w:rsidR="004A6726" w:rsidRPr="002B5413">
        <w:rPr>
          <w:rFonts w:ascii="Arial" w:hAnsi="Arial" w:cs="Arial"/>
          <w:sz w:val="24"/>
          <w:szCs w:val="24"/>
        </w:rPr>
        <w:t>as condições pactuadas.</w:t>
      </w:r>
    </w:p>
    <w:p w14:paraId="0F68D8D7" w14:textId="309E950E" w:rsidR="004A6726" w:rsidRPr="009C152C" w:rsidRDefault="00540200" w:rsidP="004A6726">
      <w:pPr>
        <w:widowControl w:val="0"/>
        <w:tabs>
          <w:tab w:val="left" w:pos="851"/>
          <w:tab w:val="left" w:pos="1191"/>
        </w:tabs>
        <w:autoSpaceDE w:val="0"/>
        <w:autoSpaceDN w:val="0"/>
        <w:spacing w:after="0" w:line="360" w:lineRule="auto"/>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.1.2</w:t>
      </w:r>
      <w:r w:rsidR="004A6726">
        <w:rPr>
          <w:rFonts w:ascii="Arial" w:hAnsi="Arial" w:cs="Arial"/>
          <w:sz w:val="24"/>
          <w:szCs w:val="24"/>
        </w:rPr>
        <w:t xml:space="preserve"> -</w:t>
      </w:r>
      <w:r w:rsidR="004A6726" w:rsidRPr="009C152C">
        <w:rPr>
          <w:rFonts w:ascii="Arial" w:hAnsi="Arial" w:cs="Arial"/>
          <w:sz w:val="24"/>
          <w:szCs w:val="24"/>
        </w:rPr>
        <w:t xml:space="preserve"> A contagem para o 30º dia, previsto no </w:t>
      </w:r>
      <w:r w:rsidR="004A6726" w:rsidRPr="009C152C">
        <w:rPr>
          <w:rFonts w:ascii="Arial" w:hAnsi="Arial" w:cs="Arial"/>
          <w:i/>
          <w:sz w:val="24"/>
          <w:szCs w:val="24"/>
        </w:rPr>
        <w:t>caput</w:t>
      </w:r>
      <w:r w:rsidR="004A6726" w:rsidRPr="009C152C">
        <w:rPr>
          <w:rFonts w:ascii="Arial" w:hAnsi="Arial" w:cs="Arial"/>
          <w:sz w:val="24"/>
          <w:szCs w:val="24"/>
        </w:rPr>
        <w:t>, só iniciar-se-á após a aceitação DEFINITIVA e</w:t>
      </w:r>
      <w:r w:rsidR="004A6726" w:rsidRPr="009C152C">
        <w:rPr>
          <w:rFonts w:ascii="Arial" w:hAnsi="Arial" w:cs="Arial"/>
          <w:spacing w:val="1"/>
          <w:sz w:val="24"/>
          <w:szCs w:val="24"/>
        </w:rPr>
        <w:t xml:space="preserve"> </w:t>
      </w:r>
      <w:r w:rsidR="004A6726" w:rsidRPr="009C152C">
        <w:rPr>
          <w:rFonts w:ascii="Arial" w:hAnsi="Arial" w:cs="Arial"/>
          <w:sz w:val="24"/>
          <w:szCs w:val="24"/>
        </w:rPr>
        <w:t xml:space="preserve">aceite do produto/equipamento pela fiscalização do Município de </w:t>
      </w:r>
      <w:r w:rsidR="003E769D">
        <w:rPr>
          <w:rFonts w:ascii="Arial" w:hAnsi="Arial" w:cs="Arial"/>
          <w:sz w:val="24"/>
          <w:szCs w:val="24"/>
        </w:rPr>
        <w:t>ENTRE FOLHAS</w:t>
      </w:r>
      <w:r w:rsidR="004A6726" w:rsidRPr="009C152C">
        <w:rPr>
          <w:rFonts w:ascii="Arial" w:hAnsi="Arial" w:cs="Arial"/>
          <w:sz w:val="24"/>
          <w:szCs w:val="24"/>
        </w:rPr>
        <w:t xml:space="preserve"> - MG e cumprimento pela</w:t>
      </w:r>
      <w:r w:rsidR="004A6726" w:rsidRPr="009C152C">
        <w:rPr>
          <w:rFonts w:ascii="Arial" w:hAnsi="Arial" w:cs="Arial"/>
          <w:spacing w:val="-57"/>
          <w:sz w:val="24"/>
          <w:szCs w:val="24"/>
        </w:rPr>
        <w:t xml:space="preserve"> </w:t>
      </w:r>
      <w:r w:rsidR="004A6726" w:rsidRPr="009C152C">
        <w:rPr>
          <w:rFonts w:ascii="Arial" w:hAnsi="Arial" w:cs="Arial"/>
          <w:sz w:val="24"/>
          <w:szCs w:val="24"/>
        </w:rPr>
        <w:t>empresa</w:t>
      </w:r>
      <w:r w:rsidR="004A6726" w:rsidRPr="009C152C">
        <w:rPr>
          <w:rFonts w:ascii="Arial" w:hAnsi="Arial" w:cs="Arial"/>
          <w:spacing w:val="-2"/>
          <w:sz w:val="24"/>
          <w:szCs w:val="24"/>
        </w:rPr>
        <w:t xml:space="preserve"> </w:t>
      </w:r>
      <w:r w:rsidR="004A6726" w:rsidRPr="009C152C">
        <w:rPr>
          <w:rFonts w:ascii="Arial" w:hAnsi="Arial" w:cs="Arial"/>
          <w:sz w:val="24"/>
          <w:szCs w:val="24"/>
        </w:rPr>
        <w:t>de</w:t>
      </w:r>
      <w:r w:rsidR="004A6726" w:rsidRPr="009C152C">
        <w:rPr>
          <w:rFonts w:ascii="Arial" w:hAnsi="Arial" w:cs="Arial"/>
          <w:spacing w:val="-1"/>
          <w:sz w:val="24"/>
          <w:szCs w:val="24"/>
        </w:rPr>
        <w:t xml:space="preserve"> </w:t>
      </w:r>
      <w:r w:rsidR="004A6726" w:rsidRPr="009C152C">
        <w:rPr>
          <w:rFonts w:ascii="Arial" w:hAnsi="Arial" w:cs="Arial"/>
          <w:sz w:val="24"/>
          <w:szCs w:val="24"/>
        </w:rPr>
        <w:t>todas as condições pactuadas.</w:t>
      </w:r>
    </w:p>
    <w:p w14:paraId="445361B5" w14:textId="13B7D524" w:rsidR="004A6726" w:rsidRPr="002B5413" w:rsidRDefault="00540200" w:rsidP="004A6726">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.1.3</w:t>
      </w:r>
      <w:r w:rsidR="004A6726">
        <w:rPr>
          <w:rFonts w:ascii="Arial" w:hAnsi="Arial" w:cs="Arial"/>
          <w:sz w:val="24"/>
          <w:szCs w:val="24"/>
        </w:rPr>
        <w:t xml:space="preserve"> </w:t>
      </w:r>
      <w:r w:rsidR="004A6726" w:rsidRPr="002B5413">
        <w:rPr>
          <w:rFonts w:ascii="Arial" w:hAnsi="Arial" w:cs="Arial"/>
          <w:sz w:val="24"/>
          <w:szCs w:val="24"/>
        </w:rPr>
        <w:t>- Para</w:t>
      </w:r>
      <w:r w:rsidR="004A6726" w:rsidRPr="002B5413">
        <w:rPr>
          <w:rFonts w:ascii="Arial" w:hAnsi="Arial" w:cs="Arial"/>
          <w:spacing w:val="1"/>
          <w:sz w:val="24"/>
          <w:szCs w:val="24"/>
        </w:rPr>
        <w:t xml:space="preserve"> </w:t>
      </w:r>
      <w:r w:rsidR="004A6726" w:rsidRPr="002B5413">
        <w:rPr>
          <w:rFonts w:ascii="Arial" w:hAnsi="Arial" w:cs="Arial"/>
          <w:sz w:val="24"/>
          <w:szCs w:val="24"/>
        </w:rPr>
        <w:t>execução</w:t>
      </w:r>
      <w:r w:rsidR="004A6726" w:rsidRPr="002B5413">
        <w:rPr>
          <w:rFonts w:ascii="Arial" w:hAnsi="Arial" w:cs="Arial"/>
          <w:spacing w:val="1"/>
          <w:sz w:val="24"/>
          <w:szCs w:val="24"/>
        </w:rPr>
        <w:t xml:space="preserve"> </w:t>
      </w:r>
      <w:r w:rsidR="004A6726" w:rsidRPr="002B5413">
        <w:rPr>
          <w:rFonts w:ascii="Arial" w:hAnsi="Arial" w:cs="Arial"/>
          <w:sz w:val="24"/>
          <w:szCs w:val="24"/>
        </w:rPr>
        <w:t>do</w:t>
      </w:r>
      <w:r w:rsidR="004A6726" w:rsidRPr="002B5413">
        <w:rPr>
          <w:rFonts w:ascii="Arial" w:hAnsi="Arial" w:cs="Arial"/>
          <w:spacing w:val="1"/>
          <w:sz w:val="24"/>
          <w:szCs w:val="24"/>
        </w:rPr>
        <w:t xml:space="preserve"> </w:t>
      </w:r>
      <w:r w:rsidR="004A6726" w:rsidRPr="002B5413">
        <w:rPr>
          <w:rFonts w:ascii="Arial" w:hAnsi="Arial" w:cs="Arial"/>
          <w:sz w:val="24"/>
          <w:szCs w:val="24"/>
        </w:rPr>
        <w:t>pagamento,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fazer</w:t>
      </w:r>
      <w:r w:rsidR="004A6726" w:rsidRPr="002B5413">
        <w:rPr>
          <w:rFonts w:ascii="Arial" w:hAnsi="Arial" w:cs="Arial"/>
          <w:spacing w:val="1"/>
          <w:sz w:val="24"/>
          <w:szCs w:val="24"/>
        </w:rPr>
        <w:t xml:space="preserve"> </w:t>
      </w:r>
      <w:r w:rsidR="004A6726" w:rsidRPr="002B5413">
        <w:rPr>
          <w:rFonts w:ascii="Arial" w:hAnsi="Arial" w:cs="Arial"/>
          <w:sz w:val="24"/>
          <w:szCs w:val="24"/>
        </w:rPr>
        <w:t>constar</w:t>
      </w:r>
      <w:r w:rsidR="004A6726" w:rsidRPr="002B5413">
        <w:rPr>
          <w:rFonts w:ascii="Arial" w:hAnsi="Arial" w:cs="Arial"/>
          <w:spacing w:val="1"/>
          <w:sz w:val="24"/>
          <w:szCs w:val="24"/>
        </w:rPr>
        <w:t xml:space="preserve"> </w:t>
      </w:r>
      <w:r w:rsidR="004A6726" w:rsidRPr="002B5413">
        <w:rPr>
          <w:rFonts w:ascii="Arial" w:hAnsi="Arial" w:cs="Arial"/>
          <w:sz w:val="24"/>
          <w:szCs w:val="24"/>
        </w:rPr>
        <w:t>na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 xml:space="preserve">correspondente, emitida sem rasura, em letra bem legível, em nome do Município de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57"/>
          <w:sz w:val="24"/>
          <w:szCs w:val="24"/>
        </w:rPr>
        <w:t xml:space="preserve"> </w:t>
      </w:r>
      <w:r w:rsidR="004A6726" w:rsidRPr="002B5413">
        <w:rPr>
          <w:rFonts w:ascii="Arial" w:hAnsi="Arial" w:cs="Arial"/>
          <w:sz w:val="24"/>
          <w:szCs w:val="24"/>
        </w:rPr>
        <w:t>informando</w:t>
      </w:r>
      <w:r w:rsidR="004A6726" w:rsidRPr="002B5413">
        <w:rPr>
          <w:rFonts w:ascii="Arial" w:hAnsi="Arial" w:cs="Arial"/>
          <w:spacing w:val="-13"/>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de</w:t>
      </w:r>
      <w:r w:rsidR="004A6726" w:rsidRPr="002B5413">
        <w:rPr>
          <w:rFonts w:ascii="Arial" w:hAnsi="Arial" w:cs="Arial"/>
          <w:spacing w:val="-10"/>
          <w:sz w:val="24"/>
          <w:szCs w:val="24"/>
        </w:rPr>
        <w:t xml:space="preserve"> </w:t>
      </w:r>
      <w:r w:rsidR="004A6726" w:rsidRPr="002B5413">
        <w:rPr>
          <w:rFonts w:ascii="Arial" w:hAnsi="Arial" w:cs="Arial"/>
          <w:sz w:val="24"/>
          <w:szCs w:val="24"/>
        </w:rPr>
        <w:t>sua</w:t>
      </w:r>
      <w:r w:rsidR="004A6726" w:rsidRPr="002B5413">
        <w:rPr>
          <w:rFonts w:ascii="Arial" w:hAnsi="Arial" w:cs="Arial"/>
          <w:spacing w:val="-12"/>
          <w:sz w:val="24"/>
          <w:szCs w:val="24"/>
        </w:rPr>
        <w:t xml:space="preserve"> </w:t>
      </w:r>
      <w:r w:rsidR="004A6726" w:rsidRPr="002B5413">
        <w:rPr>
          <w:rFonts w:ascii="Arial" w:hAnsi="Arial" w:cs="Arial"/>
          <w:sz w:val="24"/>
          <w:szCs w:val="24"/>
        </w:rPr>
        <w:t>conta</w:t>
      </w:r>
      <w:r w:rsidR="004A6726" w:rsidRPr="002B5413">
        <w:rPr>
          <w:rFonts w:ascii="Arial" w:hAnsi="Arial" w:cs="Arial"/>
          <w:spacing w:val="-12"/>
          <w:sz w:val="24"/>
          <w:szCs w:val="24"/>
        </w:rPr>
        <w:t xml:space="preserve"> </w:t>
      </w:r>
      <w:r w:rsidR="004A6726" w:rsidRPr="002B5413">
        <w:rPr>
          <w:rFonts w:ascii="Arial" w:hAnsi="Arial" w:cs="Arial"/>
          <w:sz w:val="24"/>
          <w:szCs w:val="24"/>
        </w:rPr>
        <w:t>corrente</w:t>
      </w:r>
      <w:r w:rsidR="004A6726" w:rsidRPr="002B5413">
        <w:rPr>
          <w:rFonts w:ascii="Arial" w:hAnsi="Arial" w:cs="Arial"/>
          <w:spacing w:val="-9"/>
          <w:sz w:val="24"/>
          <w:szCs w:val="24"/>
        </w:rPr>
        <w:t xml:space="preserve"> </w:t>
      </w:r>
      <w:r w:rsidR="004A6726" w:rsidRPr="002B5413">
        <w:rPr>
          <w:rFonts w:ascii="Arial" w:hAnsi="Arial" w:cs="Arial"/>
          <w:sz w:val="24"/>
          <w:szCs w:val="24"/>
        </w:rPr>
        <w:t>e</w:t>
      </w:r>
      <w:r w:rsidR="004A6726" w:rsidRPr="002B5413">
        <w:rPr>
          <w:rFonts w:ascii="Arial" w:hAnsi="Arial" w:cs="Arial"/>
          <w:spacing w:val="-12"/>
          <w:sz w:val="24"/>
          <w:szCs w:val="24"/>
        </w:rPr>
        <w:t xml:space="preserve"> </w:t>
      </w:r>
      <w:r w:rsidR="004A6726" w:rsidRPr="002B5413">
        <w:rPr>
          <w:rFonts w:ascii="Arial" w:hAnsi="Arial" w:cs="Arial"/>
          <w:sz w:val="24"/>
          <w:szCs w:val="24"/>
        </w:rPr>
        <w:t>agência</w:t>
      </w:r>
      <w:r w:rsidR="004A6726" w:rsidRPr="002B5413">
        <w:rPr>
          <w:rFonts w:ascii="Arial" w:hAnsi="Arial" w:cs="Arial"/>
          <w:spacing w:val="-12"/>
          <w:sz w:val="24"/>
          <w:szCs w:val="24"/>
        </w:rPr>
        <w:t xml:space="preserve"> </w:t>
      </w:r>
      <w:r w:rsidR="004A6726" w:rsidRPr="002B5413">
        <w:rPr>
          <w:rFonts w:ascii="Arial" w:hAnsi="Arial" w:cs="Arial"/>
          <w:sz w:val="24"/>
          <w:szCs w:val="24"/>
        </w:rPr>
        <w:t>Bancária,</w:t>
      </w:r>
      <w:r w:rsidR="004A6726" w:rsidRPr="002B5413">
        <w:rPr>
          <w:rFonts w:ascii="Arial" w:hAnsi="Arial" w:cs="Arial"/>
          <w:spacing w:val="-11"/>
          <w:sz w:val="24"/>
          <w:szCs w:val="24"/>
        </w:rPr>
        <w:t xml:space="preserve"> </w:t>
      </w:r>
      <w:r w:rsidR="004A6726" w:rsidRPr="002B5413">
        <w:rPr>
          <w:rFonts w:ascii="Arial" w:hAnsi="Arial" w:cs="Arial"/>
          <w:sz w:val="24"/>
          <w:szCs w:val="24"/>
        </w:rPr>
        <w:t>bem</w:t>
      </w:r>
      <w:r w:rsidR="004A6726" w:rsidRPr="002B5413">
        <w:rPr>
          <w:rFonts w:ascii="Arial" w:hAnsi="Arial" w:cs="Arial"/>
          <w:spacing w:val="-11"/>
          <w:sz w:val="24"/>
          <w:szCs w:val="24"/>
        </w:rPr>
        <w:t xml:space="preserve"> </w:t>
      </w:r>
      <w:r w:rsidR="004A6726" w:rsidRPr="002B5413">
        <w:rPr>
          <w:rFonts w:ascii="Arial" w:hAnsi="Arial" w:cs="Arial"/>
          <w:sz w:val="24"/>
          <w:szCs w:val="24"/>
        </w:rPr>
        <w:t>como</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12"/>
          <w:sz w:val="24"/>
          <w:szCs w:val="24"/>
        </w:rPr>
        <w:t xml:space="preserve"> </w:t>
      </w:r>
      <w:r w:rsidR="004A6726" w:rsidRPr="002B5413">
        <w:rPr>
          <w:rFonts w:ascii="Arial" w:hAnsi="Arial" w:cs="Arial"/>
          <w:sz w:val="24"/>
          <w:szCs w:val="24"/>
        </w:rPr>
        <w:t>Ordem</w:t>
      </w:r>
      <w:r w:rsidR="004A6726" w:rsidRPr="002B5413">
        <w:rPr>
          <w:rFonts w:ascii="Arial" w:hAnsi="Arial" w:cs="Arial"/>
          <w:spacing w:val="-12"/>
          <w:sz w:val="24"/>
          <w:szCs w:val="24"/>
        </w:rPr>
        <w:t xml:space="preserve"> </w:t>
      </w:r>
      <w:r w:rsidR="004A6726" w:rsidRPr="002B5413">
        <w:rPr>
          <w:rFonts w:ascii="Arial" w:hAnsi="Arial" w:cs="Arial"/>
          <w:sz w:val="24"/>
          <w:szCs w:val="24"/>
        </w:rPr>
        <w:t>de</w:t>
      </w:r>
      <w:r w:rsidR="004A6726" w:rsidRPr="002B5413">
        <w:rPr>
          <w:rFonts w:ascii="Arial" w:hAnsi="Arial" w:cs="Arial"/>
          <w:spacing w:val="-12"/>
          <w:sz w:val="24"/>
          <w:szCs w:val="24"/>
        </w:rPr>
        <w:t xml:space="preserve"> </w:t>
      </w:r>
      <w:r w:rsidR="004A6726" w:rsidRPr="002B5413">
        <w:rPr>
          <w:rFonts w:ascii="Arial" w:hAnsi="Arial" w:cs="Arial"/>
          <w:sz w:val="24"/>
          <w:szCs w:val="24"/>
        </w:rPr>
        <w:t>Compra.</w:t>
      </w:r>
    </w:p>
    <w:p w14:paraId="4DD84009" w14:textId="42994331" w:rsidR="004A6726" w:rsidRPr="002B5413" w:rsidRDefault="00540200" w:rsidP="004A6726">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.1.4</w:t>
      </w:r>
      <w:r w:rsidR="004A6726">
        <w:rPr>
          <w:rFonts w:ascii="Arial" w:hAnsi="Arial" w:cs="Arial"/>
          <w:sz w:val="24"/>
          <w:szCs w:val="24"/>
        </w:rPr>
        <w:t xml:space="preserve"> </w:t>
      </w:r>
      <w:r w:rsidR="004A6726" w:rsidRPr="002B5413">
        <w:rPr>
          <w:rFonts w:ascii="Arial" w:hAnsi="Arial" w:cs="Arial"/>
          <w:sz w:val="24"/>
          <w:szCs w:val="24"/>
        </w:rPr>
        <w:t>- Havendo erro na Nota Fiscal ou circunstâncias que impeçam a liquidação da despesa, aquela será</w:t>
      </w:r>
      <w:r w:rsidR="004A6726" w:rsidRPr="002B5413">
        <w:rPr>
          <w:rFonts w:ascii="Arial" w:hAnsi="Arial" w:cs="Arial"/>
          <w:spacing w:val="-57"/>
          <w:sz w:val="24"/>
          <w:szCs w:val="24"/>
        </w:rPr>
        <w:t xml:space="preserve"> </w:t>
      </w:r>
      <w:r w:rsidR="004A6726">
        <w:rPr>
          <w:rFonts w:ascii="Arial" w:hAnsi="Arial" w:cs="Arial"/>
          <w:spacing w:val="-57"/>
          <w:sz w:val="24"/>
          <w:szCs w:val="24"/>
        </w:rPr>
        <w:t xml:space="preserve"> </w:t>
      </w:r>
      <w:r w:rsidR="004A6726" w:rsidRPr="002B5413">
        <w:rPr>
          <w:rFonts w:ascii="Arial" w:hAnsi="Arial" w:cs="Arial"/>
          <w:sz w:val="24"/>
          <w:szCs w:val="24"/>
        </w:rPr>
        <w:t>devolvida à licitante vencedora e o pagamento ficará pendente até que o mesmo providencie as medidas</w:t>
      </w:r>
      <w:r w:rsidR="004A6726" w:rsidRPr="002B5413">
        <w:rPr>
          <w:rFonts w:ascii="Arial" w:hAnsi="Arial" w:cs="Arial"/>
          <w:spacing w:val="1"/>
          <w:sz w:val="24"/>
          <w:szCs w:val="24"/>
        </w:rPr>
        <w:t xml:space="preserve"> </w:t>
      </w:r>
      <w:r w:rsidR="004A6726" w:rsidRPr="002B5413">
        <w:rPr>
          <w:rFonts w:ascii="Arial" w:hAnsi="Arial" w:cs="Arial"/>
          <w:sz w:val="24"/>
          <w:szCs w:val="24"/>
        </w:rPr>
        <w:t>saneadoras. Nesta hipótese, o prazo para pagamento iniciar-se-á após a regularização da situação ou</w:t>
      </w:r>
      <w:r w:rsidR="004A6726" w:rsidRPr="002B5413">
        <w:rPr>
          <w:rFonts w:ascii="Arial" w:hAnsi="Arial" w:cs="Arial"/>
          <w:spacing w:val="1"/>
          <w:sz w:val="24"/>
          <w:szCs w:val="24"/>
        </w:rPr>
        <w:t xml:space="preserve"> </w:t>
      </w:r>
      <w:r w:rsidR="004A6726" w:rsidRPr="002B5413">
        <w:rPr>
          <w:rFonts w:ascii="Arial" w:hAnsi="Arial" w:cs="Arial"/>
          <w:sz w:val="24"/>
          <w:szCs w:val="24"/>
        </w:rPr>
        <w:t>reapresentação</w:t>
      </w:r>
      <w:r w:rsidR="004A6726" w:rsidRPr="002B5413">
        <w:rPr>
          <w:rFonts w:ascii="Arial" w:hAnsi="Arial" w:cs="Arial"/>
          <w:spacing w:val="-6"/>
          <w:sz w:val="24"/>
          <w:szCs w:val="24"/>
        </w:rPr>
        <w:t xml:space="preserve"> </w:t>
      </w:r>
      <w:r w:rsidR="004A6726" w:rsidRPr="002B5413">
        <w:rPr>
          <w:rFonts w:ascii="Arial" w:hAnsi="Arial" w:cs="Arial"/>
          <w:sz w:val="24"/>
          <w:szCs w:val="24"/>
        </w:rPr>
        <w:t>do</w:t>
      </w:r>
      <w:r w:rsidR="004A6726" w:rsidRPr="002B5413">
        <w:rPr>
          <w:rFonts w:ascii="Arial" w:hAnsi="Arial" w:cs="Arial"/>
          <w:spacing w:val="-5"/>
          <w:sz w:val="24"/>
          <w:szCs w:val="24"/>
        </w:rPr>
        <w:t xml:space="preserve"> </w:t>
      </w:r>
      <w:r w:rsidR="004A6726" w:rsidRPr="002B5413">
        <w:rPr>
          <w:rFonts w:ascii="Arial" w:hAnsi="Arial" w:cs="Arial"/>
          <w:sz w:val="24"/>
          <w:szCs w:val="24"/>
        </w:rPr>
        <w:t>documento</w:t>
      </w:r>
      <w:r w:rsidR="004A6726" w:rsidRPr="002B5413">
        <w:rPr>
          <w:rFonts w:ascii="Arial" w:hAnsi="Arial" w:cs="Arial"/>
          <w:spacing w:val="-6"/>
          <w:sz w:val="24"/>
          <w:szCs w:val="24"/>
        </w:rPr>
        <w:t xml:space="preserve"> </w:t>
      </w:r>
      <w:r w:rsidR="004A6726" w:rsidRPr="002B5413">
        <w:rPr>
          <w:rFonts w:ascii="Arial" w:hAnsi="Arial" w:cs="Arial"/>
          <w:sz w:val="24"/>
          <w:szCs w:val="24"/>
        </w:rPr>
        <w:t>fiscal,</w:t>
      </w:r>
      <w:r w:rsidR="004A6726" w:rsidRPr="002B5413">
        <w:rPr>
          <w:rFonts w:ascii="Arial" w:hAnsi="Arial" w:cs="Arial"/>
          <w:spacing w:val="-4"/>
          <w:sz w:val="24"/>
          <w:szCs w:val="24"/>
        </w:rPr>
        <w:t xml:space="preserve"> </w:t>
      </w:r>
      <w:r w:rsidR="004A6726" w:rsidRPr="002B5413">
        <w:rPr>
          <w:rFonts w:ascii="Arial" w:hAnsi="Arial" w:cs="Arial"/>
          <w:sz w:val="24"/>
          <w:szCs w:val="24"/>
        </w:rPr>
        <w:t>não</w:t>
      </w:r>
      <w:r w:rsidR="004A6726" w:rsidRPr="002B5413">
        <w:rPr>
          <w:rFonts w:ascii="Arial" w:hAnsi="Arial" w:cs="Arial"/>
          <w:spacing w:val="-5"/>
          <w:sz w:val="24"/>
          <w:szCs w:val="24"/>
        </w:rPr>
        <w:t xml:space="preserve"> </w:t>
      </w:r>
      <w:r w:rsidR="004A6726" w:rsidRPr="002B5413">
        <w:rPr>
          <w:rFonts w:ascii="Arial" w:hAnsi="Arial" w:cs="Arial"/>
          <w:sz w:val="24"/>
          <w:szCs w:val="24"/>
        </w:rPr>
        <w:t>acarretando</w:t>
      </w:r>
      <w:r w:rsidR="004A6726" w:rsidRPr="002B5413">
        <w:rPr>
          <w:rFonts w:ascii="Arial" w:hAnsi="Arial" w:cs="Arial"/>
          <w:spacing w:val="-6"/>
          <w:sz w:val="24"/>
          <w:szCs w:val="24"/>
        </w:rPr>
        <w:t xml:space="preserve"> </w:t>
      </w:r>
      <w:r w:rsidR="004A6726" w:rsidRPr="002B5413">
        <w:rPr>
          <w:rFonts w:ascii="Arial" w:hAnsi="Arial" w:cs="Arial"/>
          <w:sz w:val="24"/>
          <w:szCs w:val="24"/>
        </w:rPr>
        <w:t>quaisquer</w:t>
      </w:r>
      <w:r w:rsidR="004A6726" w:rsidRPr="002B5413">
        <w:rPr>
          <w:rFonts w:ascii="Arial" w:hAnsi="Arial" w:cs="Arial"/>
          <w:spacing w:val="-6"/>
          <w:sz w:val="24"/>
          <w:szCs w:val="24"/>
        </w:rPr>
        <w:t xml:space="preserve"> </w:t>
      </w:r>
      <w:r w:rsidR="004A6726" w:rsidRPr="002B5413">
        <w:rPr>
          <w:rFonts w:ascii="Arial" w:hAnsi="Arial" w:cs="Arial"/>
          <w:sz w:val="24"/>
          <w:szCs w:val="24"/>
        </w:rPr>
        <w:t>ônus</w:t>
      </w:r>
      <w:r w:rsidR="004A6726" w:rsidRPr="002B5413">
        <w:rPr>
          <w:rFonts w:ascii="Arial" w:hAnsi="Arial" w:cs="Arial"/>
          <w:spacing w:val="-5"/>
          <w:sz w:val="24"/>
          <w:szCs w:val="24"/>
        </w:rPr>
        <w:t xml:space="preserve"> </w:t>
      </w:r>
      <w:r w:rsidR="004A6726" w:rsidRPr="002B5413">
        <w:rPr>
          <w:rFonts w:ascii="Arial" w:hAnsi="Arial" w:cs="Arial"/>
          <w:sz w:val="24"/>
          <w:szCs w:val="24"/>
        </w:rPr>
        <w:t>ao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4"/>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p>
    <w:p w14:paraId="7C1D6698" w14:textId="5FCCDEE5" w:rsidR="004A6726" w:rsidRPr="002B5413"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.1.5</w:t>
      </w:r>
      <w:r w:rsidR="004A6726">
        <w:rPr>
          <w:rFonts w:ascii="Arial" w:hAnsi="Arial" w:cs="Arial"/>
          <w:sz w:val="24"/>
          <w:szCs w:val="24"/>
        </w:rPr>
        <w:t xml:space="preserve"> </w:t>
      </w:r>
      <w:r w:rsidR="004A6726" w:rsidRPr="002B5413">
        <w:rPr>
          <w:rFonts w:ascii="Arial" w:hAnsi="Arial" w:cs="Arial"/>
          <w:sz w:val="24"/>
          <w:szCs w:val="24"/>
        </w:rPr>
        <w:t>-</w:t>
      </w:r>
      <w:r w:rsidR="004A6726" w:rsidRPr="002B5413">
        <w:rPr>
          <w:rFonts w:ascii="Arial" w:hAnsi="Arial" w:cs="Arial"/>
          <w:spacing w:val="-2"/>
          <w:sz w:val="24"/>
          <w:szCs w:val="24"/>
        </w:rPr>
        <w:t xml:space="preserve"> </w:t>
      </w:r>
      <w:r w:rsidR="004A6726" w:rsidRPr="002B5413">
        <w:rPr>
          <w:rFonts w:ascii="Arial" w:hAnsi="Arial" w:cs="Arial"/>
          <w:sz w:val="24"/>
          <w:szCs w:val="24"/>
        </w:rPr>
        <w:t>A</w:t>
      </w:r>
      <w:r w:rsidR="004A6726" w:rsidRPr="002B5413">
        <w:rPr>
          <w:rFonts w:ascii="Arial" w:hAnsi="Arial" w:cs="Arial"/>
          <w:spacing w:val="-11"/>
          <w:sz w:val="24"/>
          <w:szCs w:val="24"/>
        </w:rPr>
        <w:t xml:space="preserve"> </w:t>
      </w:r>
      <w:r w:rsidR="004A6726" w:rsidRPr="002B5413">
        <w:rPr>
          <w:rFonts w:ascii="Arial" w:hAnsi="Arial" w:cs="Arial"/>
          <w:sz w:val="24"/>
          <w:szCs w:val="24"/>
        </w:rPr>
        <w:t>critério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9"/>
          <w:sz w:val="24"/>
          <w:szCs w:val="24"/>
        </w:rPr>
        <w:t xml:space="preserve"> </w:t>
      </w:r>
      <w:r w:rsidR="004A6726" w:rsidRPr="002B5413">
        <w:rPr>
          <w:rFonts w:ascii="Arial" w:hAnsi="Arial" w:cs="Arial"/>
          <w:sz w:val="24"/>
          <w:szCs w:val="24"/>
        </w:rPr>
        <w:t>Administração</w:t>
      </w:r>
      <w:r w:rsidR="004A6726" w:rsidRPr="002B5413">
        <w:rPr>
          <w:rFonts w:ascii="Arial" w:hAnsi="Arial" w:cs="Arial"/>
          <w:spacing w:val="-11"/>
          <w:sz w:val="24"/>
          <w:szCs w:val="24"/>
        </w:rPr>
        <w:t xml:space="preserve"> </w:t>
      </w:r>
      <w:r w:rsidR="004A6726" w:rsidRPr="002B5413">
        <w:rPr>
          <w:rFonts w:ascii="Arial" w:hAnsi="Arial" w:cs="Arial"/>
          <w:sz w:val="24"/>
          <w:szCs w:val="24"/>
        </w:rPr>
        <w:t>poderão</w:t>
      </w:r>
      <w:r w:rsidR="004A6726" w:rsidRPr="002B5413">
        <w:rPr>
          <w:rFonts w:ascii="Arial" w:hAnsi="Arial" w:cs="Arial"/>
          <w:spacing w:val="-10"/>
          <w:sz w:val="24"/>
          <w:szCs w:val="24"/>
        </w:rPr>
        <w:t xml:space="preserve"> </w:t>
      </w:r>
      <w:r w:rsidR="004A6726" w:rsidRPr="002B5413">
        <w:rPr>
          <w:rFonts w:ascii="Arial" w:hAnsi="Arial" w:cs="Arial"/>
          <w:sz w:val="24"/>
          <w:szCs w:val="24"/>
        </w:rPr>
        <w:t>ser</w:t>
      </w:r>
      <w:r w:rsidR="004A6726" w:rsidRPr="002B5413">
        <w:rPr>
          <w:rFonts w:ascii="Arial" w:hAnsi="Arial" w:cs="Arial"/>
          <w:spacing w:val="-12"/>
          <w:sz w:val="24"/>
          <w:szCs w:val="24"/>
        </w:rPr>
        <w:t xml:space="preserve"> </w:t>
      </w:r>
      <w:r w:rsidR="004A6726" w:rsidRPr="002B5413">
        <w:rPr>
          <w:rFonts w:ascii="Arial" w:hAnsi="Arial" w:cs="Arial"/>
          <w:sz w:val="24"/>
          <w:szCs w:val="24"/>
        </w:rPr>
        <w:t>descontados</w:t>
      </w:r>
      <w:r w:rsidR="004A6726" w:rsidRPr="002B5413">
        <w:rPr>
          <w:rFonts w:ascii="Arial" w:hAnsi="Arial" w:cs="Arial"/>
          <w:spacing w:val="-10"/>
          <w:sz w:val="24"/>
          <w:szCs w:val="24"/>
        </w:rPr>
        <w:t xml:space="preserve"> </w:t>
      </w:r>
      <w:r w:rsidR="004A6726" w:rsidRPr="002B5413">
        <w:rPr>
          <w:rFonts w:ascii="Arial" w:hAnsi="Arial" w:cs="Arial"/>
          <w:sz w:val="24"/>
          <w:szCs w:val="24"/>
        </w:rPr>
        <w:t>dos</w:t>
      </w:r>
      <w:r w:rsidR="004A6726" w:rsidRPr="002B5413">
        <w:rPr>
          <w:rFonts w:ascii="Arial" w:hAnsi="Arial" w:cs="Arial"/>
          <w:spacing w:val="-10"/>
          <w:sz w:val="24"/>
          <w:szCs w:val="24"/>
        </w:rPr>
        <w:t xml:space="preserve"> </w:t>
      </w:r>
      <w:r w:rsidR="004A6726" w:rsidRPr="002B5413">
        <w:rPr>
          <w:rFonts w:ascii="Arial" w:hAnsi="Arial" w:cs="Arial"/>
          <w:sz w:val="24"/>
          <w:szCs w:val="24"/>
        </w:rPr>
        <w:t>pagamentos</w:t>
      </w:r>
      <w:r w:rsidR="004A6726" w:rsidRPr="002B5413">
        <w:rPr>
          <w:rFonts w:ascii="Arial" w:hAnsi="Arial" w:cs="Arial"/>
          <w:spacing w:val="-11"/>
          <w:sz w:val="24"/>
          <w:szCs w:val="24"/>
        </w:rPr>
        <w:t xml:space="preserve"> </w:t>
      </w:r>
      <w:r w:rsidR="004A6726" w:rsidRPr="002B5413">
        <w:rPr>
          <w:rFonts w:ascii="Arial" w:hAnsi="Arial" w:cs="Arial"/>
          <w:sz w:val="24"/>
          <w:szCs w:val="24"/>
        </w:rPr>
        <w:t>devidos,</w:t>
      </w:r>
      <w:r w:rsidR="004A6726" w:rsidRPr="002B5413">
        <w:rPr>
          <w:rFonts w:ascii="Arial" w:hAnsi="Arial" w:cs="Arial"/>
          <w:spacing w:val="-10"/>
          <w:sz w:val="24"/>
          <w:szCs w:val="24"/>
        </w:rPr>
        <w:t xml:space="preserve"> </w:t>
      </w:r>
      <w:r w:rsidR="004A6726" w:rsidRPr="002B5413">
        <w:rPr>
          <w:rFonts w:ascii="Arial" w:hAnsi="Arial" w:cs="Arial"/>
          <w:sz w:val="24"/>
          <w:szCs w:val="24"/>
        </w:rPr>
        <w:t>os</w:t>
      </w:r>
      <w:r w:rsidR="004A6726" w:rsidRPr="002B5413">
        <w:rPr>
          <w:rFonts w:ascii="Arial" w:hAnsi="Arial" w:cs="Arial"/>
          <w:spacing w:val="-11"/>
          <w:sz w:val="24"/>
          <w:szCs w:val="24"/>
        </w:rPr>
        <w:t xml:space="preserve"> </w:t>
      </w:r>
      <w:r w:rsidR="004A6726" w:rsidRPr="002B5413">
        <w:rPr>
          <w:rFonts w:ascii="Arial" w:hAnsi="Arial" w:cs="Arial"/>
          <w:sz w:val="24"/>
          <w:szCs w:val="24"/>
        </w:rPr>
        <w:t>valores</w:t>
      </w:r>
      <w:r w:rsidR="004A6726" w:rsidRPr="002B5413">
        <w:rPr>
          <w:rFonts w:ascii="Arial" w:hAnsi="Arial" w:cs="Arial"/>
          <w:spacing w:val="-8"/>
          <w:sz w:val="24"/>
          <w:szCs w:val="24"/>
        </w:rPr>
        <w:t xml:space="preserve"> </w:t>
      </w:r>
      <w:r w:rsidR="004A6726" w:rsidRPr="002B5413">
        <w:rPr>
          <w:rFonts w:ascii="Arial" w:hAnsi="Arial" w:cs="Arial"/>
          <w:sz w:val="24"/>
          <w:szCs w:val="24"/>
        </w:rPr>
        <w:t>para</w:t>
      </w:r>
      <w:r w:rsidR="004A6726" w:rsidRPr="002B5413">
        <w:rPr>
          <w:rFonts w:ascii="Arial" w:hAnsi="Arial" w:cs="Arial"/>
          <w:spacing w:val="-10"/>
          <w:sz w:val="24"/>
          <w:szCs w:val="24"/>
        </w:rPr>
        <w:t xml:space="preserve"> </w:t>
      </w:r>
      <w:r w:rsidR="004A6726" w:rsidRPr="002B5413">
        <w:rPr>
          <w:rFonts w:ascii="Arial" w:hAnsi="Arial" w:cs="Arial"/>
          <w:sz w:val="24"/>
          <w:szCs w:val="24"/>
        </w:rPr>
        <w:t>cobrir</w:t>
      </w:r>
      <w:r w:rsidR="004A6726">
        <w:rPr>
          <w:rFonts w:ascii="Arial" w:hAnsi="Arial" w:cs="Arial"/>
          <w:sz w:val="24"/>
          <w:szCs w:val="24"/>
        </w:rPr>
        <w:t xml:space="preserve"> </w:t>
      </w:r>
      <w:r w:rsidR="004A6726" w:rsidRPr="002B5413">
        <w:rPr>
          <w:rFonts w:ascii="Arial" w:hAnsi="Arial" w:cs="Arial"/>
          <w:spacing w:val="-57"/>
          <w:sz w:val="24"/>
          <w:szCs w:val="24"/>
        </w:rPr>
        <w:t xml:space="preserve"> </w:t>
      </w:r>
      <w:r w:rsidR="004A6726" w:rsidRPr="002B5413">
        <w:rPr>
          <w:rFonts w:ascii="Arial" w:hAnsi="Arial" w:cs="Arial"/>
          <w:sz w:val="24"/>
          <w:szCs w:val="24"/>
        </w:rPr>
        <w:t>despesas</w:t>
      </w:r>
      <w:r w:rsidR="004A6726" w:rsidRPr="002B5413">
        <w:rPr>
          <w:rFonts w:ascii="Arial" w:hAnsi="Arial" w:cs="Arial"/>
          <w:spacing w:val="-1"/>
          <w:sz w:val="24"/>
          <w:szCs w:val="24"/>
        </w:rPr>
        <w:t xml:space="preserve"> </w:t>
      </w:r>
      <w:r w:rsidR="004A6726" w:rsidRPr="002B5413">
        <w:rPr>
          <w:rFonts w:ascii="Arial" w:hAnsi="Arial" w:cs="Arial"/>
          <w:sz w:val="24"/>
          <w:szCs w:val="24"/>
        </w:rPr>
        <w:t>com</w:t>
      </w:r>
      <w:r w:rsidR="004A6726" w:rsidRPr="002B5413">
        <w:rPr>
          <w:rFonts w:ascii="Arial" w:hAnsi="Arial" w:cs="Arial"/>
          <w:spacing w:val="-1"/>
          <w:sz w:val="24"/>
          <w:szCs w:val="24"/>
        </w:rPr>
        <w:t xml:space="preserve"> </w:t>
      </w:r>
      <w:r w:rsidR="004A6726" w:rsidRPr="002B5413">
        <w:rPr>
          <w:rFonts w:ascii="Arial" w:hAnsi="Arial" w:cs="Arial"/>
          <w:sz w:val="24"/>
          <w:szCs w:val="24"/>
        </w:rPr>
        <w:t>multas,</w:t>
      </w:r>
      <w:r w:rsidR="004A6726" w:rsidRPr="002B5413">
        <w:rPr>
          <w:rFonts w:ascii="Arial" w:hAnsi="Arial" w:cs="Arial"/>
          <w:spacing w:val="-1"/>
          <w:sz w:val="24"/>
          <w:szCs w:val="24"/>
        </w:rPr>
        <w:t xml:space="preserve"> </w:t>
      </w:r>
      <w:r w:rsidR="004A6726" w:rsidRPr="002B5413">
        <w:rPr>
          <w:rFonts w:ascii="Arial" w:hAnsi="Arial" w:cs="Arial"/>
          <w:sz w:val="24"/>
          <w:szCs w:val="24"/>
        </w:rPr>
        <w:t>indenizações a</w:t>
      </w:r>
      <w:r w:rsidR="004A6726" w:rsidRPr="002B5413">
        <w:rPr>
          <w:rFonts w:ascii="Arial" w:hAnsi="Arial" w:cs="Arial"/>
          <w:spacing w:val="-2"/>
          <w:sz w:val="24"/>
          <w:szCs w:val="24"/>
        </w:rPr>
        <w:t xml:space="preserve"> </w:t>
      </w:r>
      <w:r w:rsidR="004A6726" w:rsidRPr="002B5413">
        <w:rPr>
          <w:rFonts w:ascii="Arial" w:hAnsi="Arial" w:cs="Arial"/>
          <w:sz w:val="24"/>
          <w:szCs w:val="24"/>
        </w:rPr>
        <w:t>terceiros</w:t>
      </w:r>
      <w:r w:rsidR="004A6726" w:rsidRPr="002B5413">
        <w:rPr>
          <w:rFonts w:ascii="Arial" w:hAnsi="Arial" w:cs="Arial"/>
          <w:spacing w:val="-1"/>
          <w:sz w:val="24"/>
          <w:szCs w:val="24"/>
        </w:rPr>
        <w:t xml:space="preserve"> </w:t>
      </w:r>
      <w:r w:rsidR="004A6726" w:rsidRPr="002B5413">
        <w:rPr>
          <w:rFonts w:ascii="Arial" w:hAnsi="Arial" w:cs="Arial"/>
          <w:sz w:val="24"/>
          <w:szCs w:val="24"/>
        </w:rPr>
        <w:t>ou</w:t>
      </w:r>
      <w:r w:rsidR="004A6726" w:rsidRPr="002B5413">
        <w:rPr>
          <w:rFonts w:ascii="Arial" w:hAnsi="Arial" w:cs="Arial"/>
          <w:spacing w:val="2"/>
          <w:sz w:val="24"/>
          <w:szCs w:val="24"/>
        </w:rPr>
        <w:t xml:space="preserve"> </w:t>
      </w:r>
      <w:r w:rsidR="004A6726" w:rsidRPr="002B5413">
        <w:rPr>
          <w:rFonts w:ascii="Arial" w:hAnsi="Arial" w:cs="Arial"/>
          <w:sz w:val="24"/>
          <w:szCs w:val="24"/>
        </w:rPr>
        <w:t>outras</w:t>
      </w:r>
      <w:r w:rsidR="004A6726" w:rsidRPr="002B5413">
        <w:rPr>
          <w:rFonts w:ascii="Arial" w:hAnsi="Arial" w:cs="Arial"/>
          <w:spacing w:val="-1"/>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4A6726" w:rsidRPr="002B5413">
        <w:rPr>
          <w:rFonts w:ascii="Arial" w:hAnsi="Arial" w:cs="Arial"/>
          <w:sz w:val="24"/>
          <w:szCs w:val="24"/>
        </w:rPr>
        <w:t>responsabilidade</w:t>
      </w:r>
      <w:r w:rsidR="004A6726" w:rsidRPr="002B5413">
        <w:rPr>
          <w:rFonts w:ascii="Arial" w:hAnsi="Arial" w:cs="Arial"/>
          <w:spacing w:val="-2"/>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p>
    <w:p w14:paraId="0EF5C072" w14:textId="15B1CD50" w:rsidR="004A6726" w:rsidRPr="00D174F1" w:rsidRDefault="00540200" w:rsidP="004A6726">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.1.6</w:t>
      </w:r>
      <w:r w:rsidR="004A6726">
        <w:rPr>
          <w:rFonts w:ascii="Arial" w:hAnsi="Arial" w:cs="Arial"/>
          <w:sz w:val="24"/>
          <w:szCs w:val="24"/>
        </w:rPr>
        <w:t xml:space="preserve"> </w:t>
      </w:r>
      <w:r w:rsidR="004A6726" w:rsidRPr="00D174F1">
        <w:rPr>
          <w:rFonts w:ascii="Arial" w:hAnsi="Arial" w:cs="Arial"/>
          <w:sz w:val="24"/>
          <w:szCs w:val="24"/>
        </w:rPr>
        <w:t xml:space="preserve">– O Município de </w:t>
      </w:r>
      <w:r w:rsidR="003E769D">
        <w:rPr>
          <w:rFonts w:ascii="Arial" w:hAnsi="Arial" w:cs="Arial"/>
          <w:sz w:val="24"/>
          <w:szCs w:val="24"/>
        </w:rPr>
        <w:t>ENTRE FOLHAS</w:t>
      </w:r>
      <w:r w:rsidR="004A6726" w:rsidRPr="00D174F1">
        <w:rPr>
          <w:rFonts w:ascii="Arial" w:hAnsi="Arial" w:cs="Arial"/>
          <w:sz w:val="24"/>
          <w:szCs w:val="24"/>
        </w:rPr>
        <w:t xml:space="preserve"> - MG poderá sustar todo e qualquer pagamento do preço ou suas</w:t>
      </w:r>
      <w:r w:rsidR="004A6726" w:rsidRPr="00D174F1">
        <w:rPr>
          <w:rFonts w:ascii="Arial" w:hAnsi="Arial" w:cs="Arial"/>
          <w:spacing w:val="1"/>
          <w:sz w:val="24"/>
          <w:szCs w:val="24"/>
        </w:rPr>
        <w:t xml:space="preserve"> </w:t>
      </w:r>
      <w:r w:rsidR="004A6726" w:rsidRPr="00D174F1">
        <w:rPr>
          <w:rFonts w:ascii="Arial" w:hAnsi="Arial" w:cs="Arial"/>
          <w:spacing w:val="-1"/>
          <w:sz w:val="24"/>
          <w:szCs w:val="24"/>
        </w:rPr>
        <w:t>parcelas</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4"/>
          <w:sz w:val="24"/>
          <w:szCs w:val="24"/>
        </w:rPr>
        <w:t xml:space="preserve"> </w:t>
      </w:r>
      <w:r w:rsidR="004A6726" w:rsidRPr="00D174F1">
        <w:rPr>
          <w:rFonts w:ascii="Arial" w:hAnsi="Arial" w:cs="Arial"/>
          <w:sz w:val="24"/>
          <w:szCs w:val="24"/>
        </w:rPr>
        <w:t>qualquer</w:t>
      </w:r>
      <w:r w:rsidR="004A6726" w:rsidRPr="00D174F1">
        <w:rPr>
          <w:rFonts w:ascii="Arial" w:hAnsi="Arial" w:cs="Arial"/>
          <w:spacing w:val="-16"/>
          <w:sz w:val="24"/>
          <w:szCs w:val="24"/>
        </w:rPr>
        <w:t xml:space="preserve"> </w:t>
      </w:r>
      <w:r w:rsidR="004A6726" w:rsidRPr="00D174F1">
        <w:rPr>
          <w:rFonts w:ascii="Arial" w:hAnsi="Arial" w:cs="Arial"/>
          <w:sz w:val="24"/>
          <w:szCs w:val="24"/>
        </w:rPr>
        <w:t>fatura</w:t>
      </w:r>
      <w:r w:rsidR="004A6726" w:rsidRPr="00D174F1">
        <w:rPr>
          <w:rFonts w:ascii="Arial" w:hAnsi="Arial" w:cs="Arial"/>
          <w:spacing w:val="-16"/>
          <w:sz w:val="24"/>
          <w:szCs w:val="24"/>
        </w:rPr>
        <w:t xml:space="preserve"> </w:t>
      </w:r>
      <w:r w:rsidR="004A6726" w:rsidRPr="00D174F1">
        <w:rPr>
          <w:rFonts w:ascii="Arial" w:hAnsi="Arial" w:cs="Arial"/>
          <w:sz w:val="24"/>
          <w:szCs w:val="24"/>
        </w:rPr>
        <w:t>apresentada</w:t>
      </w:r>
      <w:r w:rsidR="004A6726" w:rsidRPr="00D174F1">
        <w:rPr>
          <w:rFonts w:ascii="Arial" w:hAnsi="Arial" w:cs="Arial"/>
          <w:spacing w:val="-16"/>
          <w:sz w:val="24"/>
          <w:szCs w:val="24"/>
        </w:rPr>
        <w:t xml:space="preserve"> </w:t>
      </w:r>
      <w:r w:rsidR="004A6726" w:rsidRPr="00D174F1">
        <w:rPr>
          <w:rFonts w:ascii="Arial" w:hAnsi="Arial" w:cs="Arial"/>
          <w:sz w:val="24"/>
          <w:szCs w:val="24"/>
        </w:rPr>
        <w:t>pela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2"/>
          <w:sz w:val="24"/>
          <w:szCs w:val="24"/>
        </w:rPr>
        <w:t xml:space="preserve"> </w:t>
      </w:r>
      <w:r w:rsidR="004A6726" w:rsidRPr="00D174F1">
        <w:rPr>
          <w:rFonts w:ascii="Arial" w:hAnsi="Arial" w:cs="Arial"/>
          <w:sz w:val="24"/>
          <w:szCs w:val="24"/>
        </w:rPr>
        <w:t>caso</w:t>
      </w:r>
      <w:r w:rsidR="004A6726" w:rsidRPr="00D174F1">
        <w:rPr>
          <w:rFonts w:ascii="Arial" w:hAnsi="Arial" w:cs="Arial"/>
          <w:spacing w:val="-12"/>
          <w:sz w:val="24"/>
          <w:szCs w:val="24"/>
        </w:rPr>
        <w:t xml:space="preserve"> </w:t>
      </w:r>
      <w:r w:rsidR="004A6726" w:rsidRPr="00D174F1">
        <w:rPr>
          <w:rFonts w:ascii="Arial" w:hAnsi="Arial" w:cs="Arial"/>
          <w:sz w:val="24"/>
          <w:szCs w:val="24"/>
        </w:rPr>
        <w:t>verificadas</w:t>
      </w:r>
      <w:r w:rsidR="004A6726" w:rsidRPr="00D174F1">
        <w:rPr>
          <w:rFonts w:ascii="Arial" w:hAnsi="Arial" w:cs="Arial"/>
          <w:spacing w:val="-15"/>
          <w:sz w:val="24"/>
          <w:szCs w:val="24"/>
        </w:rPr>
        <w:t xml:space="preserve"> </w:t>
      </w:r>
      <w:r w:rsidR="004A6726" w:rsidRPr="00D174F1">
        <w:rPr>
          <w:rFonts w:ascii="Arial" w:hAnsi="Arial" w:cs="Arial"/>
          <w:sz w:val="24"/>
          <w:szCs w:val="24"/>
        </w:rPr>
        <w:t>uma</w:t>
      </w:r>
      <w:r w:rsidR="004A6726" w:rsidRPr="00D174F1">
        <w:rPr>
          <w:rFonts w:ascii="Arial" w:hAnsi="Arial" w:cs="Arial"/>
          <w:spacing w:val="-13"/>
          <w:sz w:val="24"/>
          <w:szCs w:val="24"/>
        </w:rPr>
        <w:t xml:space="preserve"> </w:t>
      </w:r>
      <w:r w:rsidR="004A6726" w:rsidRPr="00D174F1">
        <w:rPr>
          <w:rFonts w:ascii="Arial" w:hAnsi="Arial" w:cs="Arial"/>
          <w:sz w:val="24"/>
          <w:szCs w:val="24"/>
        </w:rPr>
        <w:t>ou</w:t>
      </w:r>
      <w:r w:rsidR="004A6726" w:rsidRPr="00D174F1">
        <w:rPr>
          <w:rFonts w:ascii="Arial" w:hAnsi="Arial" w:cs="Arial"/>
          <w:spacing w:val="-15"/>
          <w:sz w:val="24"/>
          <w:szCs w:val="24"/>
        </w:rPr>
        <w:t xml:space="preserve"> </w:t>
      </w:r>
      <w:r w:rsidR="004A6726" w:rsidRPr="00D174F1">
        <w:rPr>
          <w:rFonts w:ascii="Arial" w:hAnsi="Arial" w:cs="Arial"/>
          <w:sz w:val="24"/>
          <w:szCs w:val="24"/>
        </w:rPr>
        <w:t>mais</w:t>
      </w:r>
      <w:r w:rsidR="004A6726" w:rsidRPr="00D174F1">
        <w:rPr>
          <w:rFonts w:ascii="Arial" w:hAnsi="Arial" w:cs="Arial"/>
          <w:spacing w:val="-12"/>
          <w:sz w:val="24"/>
          <w:szCs w:val="24"/>
        </w:rPr>
        <w:t xml:space="preserve"> </w:t>
      </w:r>
      <w:r w:rsidR="004A6726" w:rsidRPr="00D174F1">
        <w:rPr>
          <w:rFonts w:ascii="Arial" w:hAnsi="Arial" w:cs="Arial"/>
          <w:sz w:val="24"/>
          <w:szCs w:val="24"/>
        </w:rPr>
        <w:t>das</w:t>
      </w:r>
      <w:r w:rsidR="004A6726" w:rsidRPr="00D174F1">
        <w:rPr>
          <w:rFonts w:ascii="Arial" w:hAnsi="Arial" w:cs="Arial"/>
          <w:spacing w:val="-15"/>
          <w:sz w:val="24"/>
          <w:szCs w:val="24"/>
        </w:rPr>
        <w:t xml:space="preserve"> </w:t>
      </w:r>
      <w:r w:rsidR="004A6726" w:rsidRPr="00D174F1">
        <w:rPr>
          <w:rFonts w:ascii="Arial" w:hAnsi="Arial" w:cs="Arial"/>
          <w:sz w:val="24"/>
          <w:szCs w:val="24"/>
        </w:rPr>
        <w:t>hipóteses</w:t>
      </w:r>
      <w:r w:rsidR="004A6726" w:rsidRPr="00D174F1">
        <w:rPr>
          <w:rFonts w:ascii="Arial" w:hAnsi="Arial" w:cs="Arial"/>
          <w:spacing w:val="-57"/>
          <w:sz w:val="24"/>
          <w:szCs w:val="24"/>
        </w:rPr>
        <w:t xml:space="preserve"> </w:t>
      </w:r>
      <w:r w:rsidR="004A6726" w:rsidRPr="00D174F1">
        <w:rPr>
          <w:rFonts w:ascii="Arial" w:hAnsi="Arial" w:cs="Arial"/>
          <w:sz w:val="24"/>
          <w:szCs w:val="24"/>
        </w:rPr>
        <w:t>abaixo</w:t>
      </w:r>
      <w:r w:rsidR="004A6726" w:rsidRPr="00D174F1">
        <w:rPr>
          <w:rFonts w:ascii="Arial" w:hAnsi="Arial" w:cs="Arial"/>
          <w:spacing w:val="-11"/>
          <w:sz w:val="24"/>
          <w:szCs w:val="24"/>
        </w:rPr>
        <w:t xml:space="preserve"> </w:t>
      </w:r>
      <w:r w:rsidR="004A6726" w:rsidRPr="00D174F1">
        <w:rPr>
          <w:rFonts w:ascii="Arial" w:hAnsi="Arial" w:cs="Arial"/>
          <w:sz w:val="24"/>
          <w:szCs w:val="24"/>
        </w:rPr>
        <w:t>e</w:t>
      </w:r>
      <w:r w:rsidR="004A6726" w:rsidRPr="00D174F1">
        <w:rPr>
          <w:rFonts w:ascii="Arial" w:hAnsi="Arial" w:cs="Arial"/>
          <w:spacing w:val="-12"/>
          <w:sz w:val="24"/>
          <w:szCs w:val="24"/>
        </w:rPr>
        <w:t xml:space="preserve"> </w:t>
      </w:r>
      <w:r w:rsidR="004A6726" w:rsidRPr="00D174F1">
        <w:rPr>
          <w:rFonts w:ascii="Arial" w:hAnsi="Arial" w:cs="Arial"/>
          <w:sz w:val="24"/>
          <w:szCs w:val="24"/>
        </w:rPr>
        <w:t>enquanto</w:t>
      </w:r>
      <w:r w:rsidR="004A6726" w:rsidRPr="00D174F1">
        <w:rPr>
          <w:rFonts w:ascii="Arial" w:hAnsi="Arial" w:cs="Arial"/>
          <w:spacing w:val="-10"/>
          <w:sz w:val="24"/>
          <w:szCs w:val="24"/>
        </w:rPr>
        <w:t xml:space="preserve"> </w:t>
      </w:r>
      <w:r w:rsidR="004A6726" w:rsidRPr="00D174F1">
        <w:rPr>
          <w:rFonts w:ascii="Arial" w:hAnsi="Arial" w:cs="Arial"/>
          <w:sz w:val="24"/>
          <w:szCs w:val="24"/>
        </w:rPr>
        <w:t>perdurar</w:t>
      </w:r>
      <w:r w:rsidR="004A6726" w:rsidRPr="00D174F1">
        <w:rPr>
          <w:rFonts w:ascii="Arial" w:hAnsi="Arial" w:cs="Arial"/>
          <w:spacing w:val="-12"/>
          <w:sz w:val="24"/>
          <w:szCs w:val="24"/>
        </w:rPr>
        <w:t xml:space="preserve"> </w:t>
      </w:r>
      <w:r w:rsidR="004A6726" w:rsidRPr="00D174F1">
        <w:rPr>
          <w:rFonts w:ascii="Arial" w:hAnsi="Arial" w:cs="Arial"/>
          <w:sz w:val="24"/>
          <w:szCs w:val="24"/>
        </w:rPr>
        <w:t>o</w:t>
      </w:r>
      <w:r w:rsidR="004A6726" w:rsidRPr="00D174F1">
        <w:rPr>
          <w:rFonts w:ascii="Arial" w:hAnsi="Arial" w:cs="Arial"/>
          <w:spacing w:val="-8"/>
          <w:sz w:val="24"/>
          <w:szCs w:val="24"/>
        </w:rPr>
        <w:t xml:space="preserve"> </w:t>
      </w:r>
      <w:r w:rsidR="004A6726" w:rsidRPr="00D174F1">
        <w:rPr>
          <w:rFonts w:ascii="Arial" w:hAnsi="Arial" w:cs="Arial"/>
          <w:sz w:val="24"/>
          <w:szCs w:val="24"/>
        </w:rPr>
        <w:t>ato</w:t>
      </w:r>
      <w:r w:rsidR="004A6726" w:rsidRPr="00D174F1">
        <w:rPr>
          <w:rFonts w:ascii="Arial" w:hAnsi="Arial" w:cs="Arial"/>
          <w:spacing w:val="-11"/>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fato</w:t>
      </w:r>
      <w:r w:rsidR="004A6726" w:rsidRPr="00D174F1">
        <w:rPr>
          <w:rFonts w:ascii="Arial" w:hAnsi="Arial" w:cs="Arial"/>
          <w:spacing w:val="-11"/>
          <w:sz w:val="24"/>
          <w:szCs w:val="24"/>
        </w:rPr>
        <w:t xml:space="preserve"> </w:t>
      </w:r>
      <w:r w:rsidR="004A6726" w:rsidRPr="00D174F1">
        <w:rPr>
          <w:rFonts w:ascii="Arial" w:hAnsi="Arial" w:cs="Arial"/>
          <w:sz w:val="24"/>
          <w:szCs w:val="24"/>
        </w:rPr>
        <w:t>sem</w:t>
      </w:r>
      <w:r w:rsidR="004A6726" w:rsidRPr="00D174F1">
        <w:rPr>
          <w:rFonts w:ascii="Arial" w:hAnsi="Arial" w:cs="Arial"/>
          <w:spacing w:val="-10"/>
          <w:sz w:val="24"/>
          <w:szCs w:val="24"/>
        </w:rPr>
        <w:t xml:space="preserve"> </w:t>
      </w:r>
      <w:r w:rsidR="004A6726" w:rsidRPr="00D174F1">
        <w:rPr>
          <w:rFonts w:ascii="Arial" w:hAnsi="Arial" w:cs="Arial"/>
          <w:sz w:val="24"/>
          <w:szCs w:val="24"/>
        </w:rPr>
        <w:t>direito</w:t>
      </w:r>
      <w:r w:rsidR="004A6726" w:rsidRPr="00D174F1">
        <w:rPr>
          <w:rFonts w:ascii="Arial" w:hAnsi="Arial" w:cs="Arial"/>
          <w:spacing w:val="-11"/>
          <w:sz w:val="24"/>
          <w:szCs w:val="24"/>
        </w:rPr>
        <w:t xml:space="preserve"> </w:t>
      </w:r>
      <w:r w:rsidR="004A6726" w:rsidRPr="00D174F1">
        <w:rPr>
          <w:rFonts w:ascii="Arial" w:hAnsi="Arial" w:cs="Arial"/>
          <w:sz w:val="24"/>
          <w:szCs w:val="24"/>
        </w:rPr>
        <w:t>a</w:t>
      </w:r>
      <w:r w:rsidR="004A6726" w:rsidRPr="00D174F1">
        <w:rPr>
          <w:rFonts w:ascii="Arial" w:hAnsi="Arial" w:cs="Arial"/>
          <w:spacing w:val="-11"/>
          <w:sz w:val="24"/>
          <w:szCs w:val="24"/>
        </w:rPr>
        <w:t xml:space="preserve"> </w:t>
      </w:r>
      <w:r w:rsidR="004A6726" w:rsidRPr="00D174F1">
        <w:rPr>
          <w:rFonts w:ascii="Arial" w:hAnsi="Arial" w:cs="Arial"/>
          <w:sz w:val="24"/>
          <w:szCs w:val="24"/>
        </w:rPr>
        <w:t>qualquer</w:t>
      </w:r>
      <w:r w:rsidR="004A6726" w:rsidRPr="00D174F1">
        <w:rPr>
          <w:rFonts w:ascii="Arial" w:hAnsi="Arial" w:cs="Arial"/>
          <w:spacing w:val="-12"/>
          <w:sz w:val="24"/>
          <w:szCs w:val="24"/>
        </w:rPr>
        <w:t xml:space="preserve"> </w:t>
      </w:r>
      <w:r w:rsidR="004A6726" w:rsidRPr="00D174F1">
        <w:rPr>
          <w:rFonts w:ascii="Arial" w:hAnsi="Arial" w:cs="Arial"/>
          <w:sz w:val="24"/>
          <w:szCs w:val="24"/>
        </w:rPr>
        <w:t>reajustamento</w:t>
      </w:r>
      <w:r w:rsidR="004A6726" w:rsidRPr="00D174F1">
        <w:rPr>
          <w:rFonts w:ascii="Arial" w:hAnsi="Arial" w:cs="Arial"/>
          <w:spacing w:val="-10"/>
          <w:sz w:val="24"/>
          <w:szCs w:val="24"/>
        </w:rPr>
        <w:t xml:space="preserve"> </w:t>
      </w:r>
      <w:r w:rsidR="004A6726" w:rsidRPr="00D174F1">
        <w:rPr>
          <w:rFonts w:ascii="Arial" w:hAnsi="Arial" w:cs="Arial"/>
          <w:sz w:val="24"/>
          <w:szCs w:val="24"/>
        </w:rPr>
        <w:t>complementar</w:t>
      </w:r>
      <w:r w:rsidR="004A6726" w:rsidRPr="00D174F1">
        <w:rPr>
          <w:rFonts w:ascii="Arial" w:hAnsi="Arial" w:cs="Arial"/>
          <w:spacing w:val="-10"/>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acréscimo,</w:t>
      </w:r>
      <w:r w:rsidR="004A6726" w:rsidRPr="00D174F1">
        <w:rPr>
          <w:rFonts w:ascii="Arial" w:hAnsi="Arial" w:cs="Arial"/>
          <w:spacing w:val="-58"/>
          <w:sz w:val="24"/>
          <w:szCs w:val="24"/>
        </w:rPr>
        <w:t xml:space="preserve"> </w:t>
      </w:r>
      <w:r w:rsidR="004A6726" w:rsidRPr="00D174F1">
        <w:rPr>
          <w:rFonts w:ascii="Arial" w:hAnsi="Arial" w:cs="Arial"/>
          <w:sz w:val="24"/>
          <w:szCs w:val="24"/>
        </w:rPr>
        <w:t>conforme</w:t>
      </w:r>
      <w:r w:rsidR="004A6726" w:rsidRPr="00D174F1">
        <w:rPr>
          <w:rFonts w:ascii="Arial" w:hAnsi="Arial" w:cs="Arial"/>
          <w:spacing w:val="1"/>
          <w:sz w:val="24"/>
          <w:szCs w:val="24"/>
        </w:rPr>
        <w:t xml:space="preserve"> </w:t>
      </w:r>
      <w:r w:rsidR="004A6726" w:rsidRPr="00D174F1">
        <w:rPr>
          <w:rFonts w:ascii="Arial" w:hAnsi="Arial" w:cs="Arial"/>
          <w:sz w:val="24"/>
          <w:szCs w:val="24"/>
        </w:rPr>
        <w:t>enunciado:</w:t>
      </w:r>
    </w:p>
    <w:p w14:paraId="04E48632" w14:textId="4A533A5D" w:rsidR="004A6726" w:rsidRPr="002B5413" w:rsidRDefault="004A6726">
      <w:pPr>
        <w:pStyle w:val="PargrafodaLista"/>
        <w:widowControl w:val="0"/>
        <w:numPr>
          <w:ilvl w:val="0"/>
          <w:numId w:val="5"/>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Pr>
          <w:rFonts w:ascii="Arial" w:hAnsi="Arial" w:cs="Arial"/>
          <w:sz w:val="24"/>
          <w:szCs w:val="24"/>
        </w:rPr>
        <w:t xml:space="preserve"> </w:t>
      </w: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w:t>
      </w:r>
    </w:p>
    <w:p w14:paraId="4DFCE928" w14:textId="77777777" w:rsidR="004A6726" w:rsidRPr="002B5413" w:rsidRDefault="004A6726">
      <w:pPr>
        <w:pStyle w:val="PargrafodaLista"/>
        <w:widowControl w:val="0"/>
        <w:numPr>
          <w:ilvl w:val="0"/>
          <w:numId w:val="5"/>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7A8977D3" w14:textId="0050A144" w:rsidR="004A6726" w:rsidRPr="002B5413" w:rsidRDefault="004A6726">
      <w:pPr>
        <w:pStyle w:val="PargrafodaLista"/>
        <w:widowControl w:val="0"/>
        <w:numPr>
          <w:ilvl w:val="0"/>
          <w:numId w:val="5"/>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3E769D">
        <w:rPr>
          <w:rFonts w:ascii="Arial" w:hAnsi="Arial" w:cs="Arial"/>
          <w:sz w:val="24"/>
          <w:szCs w:val="24"/>
        </w:rPr>
        <w:t>ENTRE FOLHAS</w:t>
      </w:r>
      <w:r>
        <w:rPr>
          <w:rFonts w:ascii="Arial" w:hAnsi="Arial" w:cs="Arial"/>
          <w:sz w:val="24"/>
          <w:szCs w:val="24"/>
        </w:rPr>
        <w:t xml:space="preserve"> </w:t>
      </w:r>
      <w:r>
        <w:rPr>
          <w:rFonts w:ascii="Arial" w:hAnsi="Arial" w:cs="Arial"/>
          <w:sz w:val="24"/>
          <w:szCs w:val="24"/>
        </w:rPr>
        <w:lastRenderedPageBreak/>
        <w:t>- MG</w:t>
      </w:r>
      <w:r w:rsidRPr="002B5413">
        <w:rPr>
          <w:rFonts w:ascii="Arial" w:hAnsi="Arial" w:cs="Arial"/>
          <w:sz w:val="24"/>
          <w:szCs w:val="24"/>
        </w:rPr>
        <w:t>.</w:t>
      </w:r>
    </w:p>
    <w:p w14:paraId="06C6C0C2" w14:textId="3F78DB97" w:rsidR="004A6726" w:rsidRPr="002B5413" w:rsidRDefault="004A6726">
      <w:pPr>
        <w:pStyle w:val="PargrafodaLista"/>
        <w:widowControl w:val="0"/>
        <w:numPr>
          <w:ilvl w:val="0"/>
          <w:numId w:val="5"/>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11DD838F" w14:textId="77777777" w:rsidR="004A6726" w:rsidRPr="002B5413" w:rsidRDefault="004A6726">
      <w:pPr>
        <w:pStyle w:val="PargrafodaLista"/>
        <w:widowControl w:val="0"/>
        <w:numPr>
          <w:ilvl w:val="0"/>
          <w:numId w:val="5"/>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7A0CB773" w14:textId="5FB8E772" w:rsidR="004A6726" w:rsidRPr="00D174F1"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.7</w:t>
      </w:r>
      <w:r w:rsidR="004A6726">
        <w:rPr>
          <w:rFonts w:ascii="Arial" w:hAnsi="Arial" w:cs="Arial"/>
          <w:sz w:val="24"/>
          <w:szCs w:val="24"/>
        </w:rPr>
        <w:t xml:space="preserve"> </w:t>
      </w:r>
      <w:r w:rsidR="004A6726" w:rsidRPr="002B5413">
        <w:rPr>
          <w:rFonts w:ascii="Arial" w:hAnsi="Arial" w:cs="Arial"/>
          <w:sz w:val="24"/>
          <w:szCs w:val="24"/>
        </w:rPr>
        <w:t>- Respeitadas as condições previstas neste instrumento, no caso de eventual atraso no pagamento por</w:t>
      </w:r>
      <w:r w:rsidR="004A6726" w:rsidRPr="002B5413">
        <w:rPr>
          <w:rFonts w:ascii="Arial" w:hAnsi="Arial" w:cs="Arial"/>
          <w:spacing w:val="-57"/>
          <w:sz w:val="24"/>
          <w:szCs w:val="24"/>
        </w:rPr>
        <w:t xml:space="preserve"> </w:t>
      </w:r>
      <w:r w:rsidR="004A6726" w:rsidRPr="002B5413">
        <w:rPr>
          <w:rFonts w:ascii="Arial" w:hAnsi="Arial" w:cs="Arial"/>
          <w:sz w:val="24"/>
          <w:szCs w:val="24"/>
        </w:rPr>
        <w:t>culpa</w:t>
      </w:r>
      <w:r w:rsidR="004A6726" w:rsidRPr="002B5413">
        <w:rPr>
          <w:rFonts w:ascii="Arial" w:hAnsi="Arial" w:cs="Arial"/>
          <w:spacing w:val="-8"/>
          <w:sz w:val="24"/>
          <w:szCs w:val="24"/>
        </w:rPr>
        <w:t xml:space="preserve"> </w:t>
      </w:r>
      <w:r w:rsidR="004A6726" w:rsidRPr="002B5413">
        <w:rPr>
          <w:rFonts w:ascii="Arial" w:hAnsi="Arial" w:cs="Arial"/>
          <w:sz w:val="24"/>
          <w:szCs w:val="24"/>
        </w:rPr>
        <w:t>do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1"/>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os</w:t>
      </w:r>
      <w:r w:rsidR="004A6726" w:rsidRPr="002B5413">
        <w:rPr>
          <w:rFonts w:ascii="Arial" w:hAnsi="Arial" w:cs="Arial"/>
          <w:spacing w:val="-6"/>
          <w:sz w:val="24"/>
          <w:szCs w:val="24"/>
        </w:rPr>
        <w:t xml:space="preserve"> </w:t>
      </w:r>
      <w:r w:rsidR="004A6726" w:rsidRPr="002B5413">
        <w:rPr>
          <w:rFonts w:ascii="Arial" w:hAnsi="Arial" w:cs="Arial"/>
          <w:sz w:val="24"/>
          <w:szCs w:val="24"/>
        </w:rPr>
        <w:t>valores</w:t>
      </w:r>
      <w:r w:rsidR="004A6726" w:rsidRPr="002B5413">
        <w:rPr>
          <w:rFonts w:ascii="Arial" w:hAnsi="Arial" w:cs="Arial"/>
          <w:spacing w:val="-6"/>
          <w:sz w:val="24"/>
          <w:szCs w:val="24"/>
        </w:rPr>
        <w:t xml:space="preserve"> </w:t>
      </w:r>
      <w:r w:rsidR="004A6726" w:rsidRPr="002B5413">
        <w:rPr>
          <w:rFonts w:ascii="Arial" w:hAnsi="Arial" w:cs="Arial"/>
          <w:sz w:val="24"/>
          <w:szCs w:val="24"/>
        </w:rPr>
        <w:t>devidos</w:t>
      </w:r>
      <w:r w:rsidR="004A6726" w:rsidRPr="002B5413">
        <w:rPr>
          <w:rFonts w:ascii="Arial" w:hAnsi="Arial" w:cs="Arial"/>
          <w:spacing w:val="-6"/>
          <w:sz w:val="24"/>
          <w:szCs w:val="24"/>
        </w:rPr>
        <w:t xml:space="preserve"> </w:t>
      </w:r>
      <w:r w:rsidR="004A6726" w:rsidRPr="002B5413">
        <w:rPr>
          <w:rFonts w:ascii="Arial" w:hAnsi="Arial" w:cs="Arial"/>
          <w:sz w:val="24"/>
          <w:szCs w:val="24"/>
        </w:rPr>
        <w:t>serão</w:t>
      </w:r>
      <w:r w:rsidR="004A6726" w:rsidRPr="002B5413">
        <w:rPr>
          <w:rFonts w:ascii="Arial" w:hAnsi="Arial" w:cs="Arial"/>
          <w:spacing w:val="-7"/>
          <w:sz w:val="24"/>
          <w:szCs w:val="24"/>
        </w:rPr>
        <w:t xml:space="preserve"> </w:t>
      </w:r>
      <w:r w:rsidR="004A6726" w:rsidRPr="002B5413">
        <w:rPr>
          <w:rFonts w:ascii="Arial" w:hAnsi="Arial" w:cs="Arial"/>
          <w:sz w:val="24"/>
          <w:szCs w:val="24"/>
        </w:rPr>
        <w:t>acrescidos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7"/>
          <w:sz w:val="24"/>
          <w:szCs w:val="24"/>
        </w:rPr>
        <w:t xml:space="preserve"> </w:t>
      </w:r>
      <w:r w:rsidR="004A6726" w:rsidRPr="002B5413">
        <w:rPr>
          <w:rFonts w:ascii="Arial" w:hAnsi="Arial" w:cs="Arial"/>
          <w:sz w:val="24"/>
          <w:szCs w:val="24"/>
        </w:rPr>
        <w:t>encargos</w:t>
      </w:r>
      <w:r w:rsidR="004A6726" w:rsidRPr="002B5413">
        <w:rPr>
          <w:rFonts w:ascii="Arial" w:hAnsi="Arial" w:cs="Arial"/>
          <w:spacing w:val="-6"/>
          <w:sz w:val="24"/>
          <w:szCs w:val="24"/>
        </w:rPr>
        <w:t xml:space="preserve"> </w:t>
      </w:r>
      <w:r w:rsidR="004A6726" w:rsidRPr="002B5413">
        <w:rPr>
          <w:rFonts w:ascii="Arial" w:hAnsi="Arial" w:cs="Arial"/>
          <w:sz w:val="24"/>
          <w:szCs w:val="24"/>
        </w:rPr>
        <w:t>financeiros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58"/>
          <w:sz w:val="24"/>
          <w:szCs w:val="24"/>
        </w:rPr>
        <w:t xml:space="preserve"> </w:t>
      </w:r>
      <w:r w:rsidR="004A6726" w:rsidRPr="002B5413">
        <w:rPr>
          <w:rFonts w:ascii="Arial" w:hAnsi="Arial" w:cs="Arial"/>
          <w:sz w:val="24"/>
          <w:szCs w:val="24"/>
        </w:rPr>
        <w:t xml:space="preserve">acordo com o índice de variação do IGM-M do mês anterior ao do </w:t>
      </w:r>
      <w:r w:rsidR="004A6726" w:rsidRPr="00D174F1">
        <w:rPr>
          <w:rFonts w:ascii="Arial" w:hAnsi="Arial" w:cs="Arial"/>
          <w:sz w:val="24"/>
          <w:szCs w:val="24"/>
        </w:rPr>
        <w:t>pagamento “</w:t>
      </w:r>
      <w:r w:rsidR="004A6726" w:rsidRPr="00D174F1">
        <w:rPr>
          <w:rFonts w:ascii="Arial" w:hAnsi="Arial" w:cs="Arial"/>
          <w:i/>
          <w:sz w:val="24"/>
          <w:szCs w:val="24"/>
        </w:rPr>
        <w:t>pro rata tempore</w:t>
      </w:r>
      <w:r w:rsidR="004A6726" w:rsidRPr="00D174F1">
        <w:rPr>
          <w:rFonts w:ascii="Arial" w:hAnsi="Arial" w:cs="Arial"/>
          <w:sz w:val="24"/>
          <w:szCs w:val="24"/>
        </w:rPr>
        <w:t>”, ou por</w:t>
      </w:r>
      <w:r w:rsidR="004A6726" w:rsidRPr="00D174F1">
        <w:rPr>
          <w:rFonts w:ascii="Arial" w:hAnsi="Arial" w:cs="Arial"/>
          <w:spacing w:val="-57"/>
          <w:sz w:val="24"/>
          <w:szCs w:val="24"/>
        </w:rPr>
        <w:t xml:space="preserve"> </w:t>
      </w:r>
      <w:r w:rsidR="004A6726" w:rsidRPr="00D174F1">
        <w:rPr>
          <w:rFonts w:ascii="Arial" w:hAnsi="Arial" w:cs="Arial"/>
          <w:spacing w:val="-1"/>
          <w:sz w:val="24"/>
          <w:szCs w:val="24"/>
        </w:rPr>
        <w:t>outro</w:t>
      </w:r>
      <w:r w:rsidR="004A6726" w:rsidRPr="00D174F1">
        <w:rPr>
          <w:rFonts w:ascii="Arial" w:hAnsi="Arial" w:cs="Arial"/>
          <w:spacing w:val="-15"/>
          <w:sz w:val="24"/>
          <w:szCs w:val="24"/>
        </w:rPr>
        <w:t xml:space="preserve"> </w:t>
      </w:r>
      <w:r w:rsidR="004A6726" w:rsidRPr="00D174F1">
        <w:rPr>
          <w:rFonts w:ascii="Arial" w:hAnsi="Arial" w:cs="Arial"/>
          <w:spacing w:val="-1"/>
          <w:sz w:val="24"/>
          <w:szCs w:val="24"/>
        </w:rPr>
        <w:t>índice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venha</w:t>
      </w:r>
      <w:r w:rsidR="004A6726" w:rsidRPr="00D174F1">
        <w:rPr>
          <w:rFonts w:ascii="Arial" w:hAnsi="Arial" w:cs="Arial"/>
          <w:spacing w:val="-16"/>
          <w:sz w:val="24"/>
          <w:szCs w:val="24"/>
        </w:rPr>
        <w:t xml:space="preserve"> </w:t>
      </w:r>
      <w:r w:rsidR="004A6726" w:rsidRPr="00D174F1">
        <w:rPr>
          <w:rFonts w:ascii="Arial" w:hAnsi="Arial" w:cs="Arial"/>
          <w:sz w:val="24"/>
          <w:szCs w:val="24"/>
        </w:rPr>
        <w:t>lhe</w:t>
      </w:r>
      <w:r w:rsidR="004A6726" w:rsidRPr="00D174F1">
        <w:rPr>
          <w:rFonts w:ascii="Arial" w:hAnsi="Arial" w:cs="Arial"/>
          <w:spacing w:val="-15"/>
          <w:sz w:val="24"/>
          <w:szCs w:val="24"/>
        </w:rPr>
        <w:t xml:space="preserve"> </w:t>
      </w:r>
      <w:r w:rsidR="004A6726" w:rsidRPr="00D174F1">
        <w:rPr>
          <w:rFonts w:ascii="Arial" w:hAnsi="Arial" w:cs="Arial"/>
          <w:sz w:val="24"/>
          <w:szCs w:val="24"/>
        </w:rPr>
        <w:t>substituir,</w:t>
      </w:r>
      <w:r w:rsidR="004A6726" w:rsidRPr="00D174F1">
        <w:rPr>
          <w:rFonts w:ascii="Arial" w:hAnsi="Arial" w:cs="Arial"/>
          <w:spacing w:val="-15"/>
          <w:sz w:val="24"/>
          <w:szCs w:val="24"/>
        </w:rPr>
        <w:t xml:space="preserve"> </w:t>
      </w:r>
      <w:r w:rsidR="004A6726" w:rsidRPr="00D174F1">
        <w:rPr>
          <w:rFonts w:ascii="Arial" w:hAnsi="Arial" w:cs="Arial"/>
          <w:sz w:val="24"/>
          <w:szCs w:val="24"/>
        </w:rPr>
        <w:t>desde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1"/>
          <w:sz w:val="24"/>
          <w:szCs w:val="24"/>
        </w:rPr>
        <w:t xml:space="preserve"> </w:t>
      </w:r>
      <w:r w:rsidR="004A6726" w:rsidRPr="00D174F1">
        <w:rPr>
          <w:rFonts w:ascii="Arial" w:hAnsi="Arial" w:cs="Arial"/>
          <w:sz w:val="24"/>
          <w:szCs w:val="24"/>
        </w:rPr>
        <w:t>não</w:t>
      </w:r>
      <w:r w:rsidR="004A6726" w:rsidRPr="00D174F1">
        <w:rPr>
          <w:rFonts w:ascii="Arial" w:hAnsi="Arial" w:cs="Arial"/>
          <w:spacing w:val="-15"/>
          <w:sz w:val="24"/>
          <w:szCs w:val="24"/>
        </w:rPr>
        <w:t xml:space="preserve"> </w:t>
      </w:r>
      <w:r w:rsidR="004A6726" w:rsidRPr="00D174F1">
        <w:rPr>
          <w:rFonts w:ascii="Arial" w:hAnsi="Arial" w:cs="Arial"/>
          <w:sz w:val="24"/>
          <w:szCs w:val="24"/>
        </w:rPr>
        <w:t>tenha</w:t>
      </w:r>
      <w:r w:rsidR="004A6726" w:rsidRPr="00D174F1">
        <w:rPr>
          <w:rFonts w:ascii="Arial" w:hAnsi="Arial" w:cs="Arial"/>
          <w:spacing w:val="-15"/>
          <w:sz w:val="24"/>
          <w:szCs w:val="24"/>
        </w:rPr>
        <w:t xml:space="preserve"> </w:t>
      </w:r>
      <w:r w:rsidR="004A6726" w:rsidRPr="00D174F1">
        <w:rPr>
          <w:rFonts w:ascii="Arial" w:hAnsi="Arial" w:cs="Arial"/>
          <w:sz w:val="24"/>
          <w:szCs w:val="24"/>
        </w:rPr>
        <w:t>concorrido</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6"/>
          <w:sz w:val="24"/>
          <w:szCs w:val="24"/>
        </w:rPr>
        <w:t xml:space="preserve"> </w:t>
      </w:r>
      <w:r w:rsidR="004A6726" w:rsidRPr="00D174F1">
        <w:rPr>
          <w:rFonts w:ascii="Arial" w:hAnsi="Arial" w:cs="Arial"/>
          <w:sz w:val="24"/>
          <w:szCs w:val="24"/>
        </w:rPr>
        <w:t>alguma</w:t>
      </w:r>
      <w:r w:rsidR="004A6726" w:rsidRPr="00D174F1">
        <w:rPr>
          <w:rFonts w:ascii="Arial" w:hAnsi="Arial" w:cs="Arial"/>
          <w:spacing w:val="-13"/>
          <w:sz w:val="24"/>
          <w:szCs w:val="24"/>
        </w:rPr>
        <w:t xml:space="preserve"> </w:t>
      </w:r>
      <w:r w:rsidR="004A6726" w:rsidRPr="00D174F1">
        <w:rPr>
          <w:rFonts w:ascii="Arial" w:hAnsi="Arial" w:cs="Arial"/>
          <w:sz w:val="24"/>
          <w:szCs w:val="24"/>
        </w:rPr>
        <w:t>forma</w:t>
      </w:r>
      <w:r w:rsidR="004A6726" w:rsidRPr="00D174F1">
        <w:rPr>
          <w:rFonts w:ascii="Arial" w:hAnsi="Arial" w:cs="Arial"/>
          <w:spacing w:val="-57"/>
          <w:sz w:val="24"/>
          <w:szCs w:val="24"/>
        </w:rPr>
        <w:t xml:space="preserve"> </w:t>
      </w:r>
      <w:r w:rsidR="004A6726" w:rsidRPr="00D174F1">
        <w:rPr>
          <w:rFonts w:ascii="Arial" w:hAnsi="Arial" w:cs="Arial"/>
          <w:sz w:val="24"/>
          <w:szCs w:val="24"/>
        </w:rPr>
        <w:t>para</w:t>
      </w:r>
      <w:r w:rsidR="004A6726" w:rsidRPr="00D174F1">
        <w:rPr>
          <w:rFonts w:ascii="Arial" w:hAnsi="Arial" w:cs="Arial"/>
          <w:spacing w:val="-3"/>
          <w:sz w:val="24"/>
          <w:szCs w:val="24"/>
        </w:rPr>
        <w:t xml:space="preserve"> </w:t>
      </w:r>
      <w:r w:rsidR="004A6726" w:rsidRPr="00D174F1">
        <w:rPr>
          <w:rFonts w:ascii="Arial" w:hAnsi="Arial" w:cs="Arial"/>
          <w:sz w:val="24"/>
          <w:szCs w:val="24"/>
        </w:rPr>
        <w:t>o atraso.</w:t>
      </w:r>
    </w:p>
    <w:p w14:paraId="54E6A0F3" w14:textId="77777777" w:rsidR="004A6726" w:rsidRPr="00D174F1" w:rsidRDefault="004A6726"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2EB972F4" w14:textId="6DA0F952" w:rsidR="004A6726" w:rsidRPr="00D174F1" w:rsidRDefault="00540200" w:rsidP="004A6726">
      <w:pPr>
        <w:pStyle w:val="Nivel2"/>
        <w:spacing w:before="0" w:after="0" w:line="360" w:lineRule="auto"/>
        <w:rPr>
          <w:b/>
          <w:caps/>
          <w:color w:val="auto"/>
          <w:sz w:val="24"/>
          <w:szCs w:val="24"/>
        </w:rPr>
      </w:pPr>
      <w:r>
        <w:rPr>
          <w:b/>
          <w:caps/>
          <w:color w:val="auto"/>
          <w:sz w:val="24"/>
          <w:szCs w:val="24"/>
        </w:rPr>
        <w:t>8</w:t>
      </w:r>
      <w:r w:rsidR="004A6726" w:rsidRPr="00D174F1">
        <w:rPr>
          <w:b/>
          <w:caps/>
          <w:color w:val="auto"/>
          <w:sz w:val="24"/>
          <w:szCs w:val="24"/>
        </w:rPr>
        <w:t>. Da forma e critérios de seleção do</w:t>
      </w:r>
      <w:r w:rsidR="004A6726">
        <w:rPr>
          <w:b/>
          <w:caps/>
          <w:color w:val="auto"/>
          <w:sz w:val="24"/>
          <w:szCs w:val="24"/>
        </w:rPr>
        <w:t xml:space="preserve"> </w:t>
      </w:r>
      <w:r w:rsidR="004A6726" w:rsidRPr="00D174F1">
        <w:rPr>
          <w:b/>
          <w:caps/>
          <w:color w:val="auto"/>
          <w:sz w:val="24"/>
          <w:szCs w:val="24"/>
        </w:rPr>
        <w:t>fornecedo</w:t>
      </w:r>
      <w:r w:rsidR="004A6726">
        <w:rPr>
          <w:b/>
          <w:caps/>
          <w:color w:val="auto"/>
          <w:sz w:val="24"/>
          <w:szCs w:val="24"/>
        </w:rPr>
        <w:t>r</w:t>
      </w:r>
    </w:p>
    <w:p w14:paraId="1B7BCAF7" w14:textId="654315AC" w:rsidR="004A6726" w:rsidRPr="00D174F1" w:rsidRDefault="00540200" w:rsidP="004A6726">
      <w:pPr>
        <w:pStyle w:val="Nivel2"/>
        <w:spacing w:before="0" w:after="0" w:line="360" w:lineRule="auto"/>
        <w:rPr>
          <w:color w:val="auto"/>
          <w:sz w:val="24"/>
          <w:szCs w:val="24"/>
        </w:rPr>
      </w:pPr>
      <w:r>
        <w:rPr>
          <w:color w:val="auto"/>
          <w:sz w:val="24"/>
          <w:szCs w:val="24"/>
        </w:rPr>
        <w:t>8</w:t>
      </w:r>
      <w:r w:rsidR="004A6726" w:rsidRPr="00D174F1">
        <w:rPr>
          <w:color w:val="auto"/>
          <w:sz w:val="24"/>
          <w:szCs w:val="24"/>
        </w:rPr>
        <w:t>.1. O fornecedor será selecionado por meio da realização de Pregão, na forma eletrônica, tendo como critério de julgamento: menor preço por item.</w:t>
      </w:r>
    </w:p>
    <w:p w14:paraId="772634C7" w14:textId="6AAE550D" w:rsidR="004A6726" w:rsidRDefault="00540200"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4A6726" w:rsidRPr="00D174F1">
        <w:rPr>
          <w:rFonts w:ascii="Arial" w:hAnsi="Arial" w:cs="Arial"/>
          <w:sz w:val="24"/>
          <w:szCs w:val="24"/>
        </w:rPr>
        <w:t>.2. O modo de disputa será conjuntamente fechado e aberto</w:t>
      </w:r>
    </w:p>
    <w:p w14:paraId="11389444" w14:textId="06188BB8"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12" w:name="_Hlk160781106"/>
      <w:r>
        <w:rPr>
          <w:rFonts w:ascii="Arial" w:hAnsi="Arial" w:cs="Arial"/>
          <w:sz w:val="24"/>
          <w:szCs w:val="24"/>
        </w:rPr>
        <w:t>8</w:t>
      </w:r>
      <w:r w:rsidR="00A01821" w:rsidRPr="00F31AB6">
        <w:rPr>
          <w:rFonts w:ascii="Arial" w:hAnsi="Arial" w:cs="Arial"/>
          <w:sz w:val="24"/>
          <w:szCs w:val="24"/>
        </w:rPr>
        <w:t>.3 - Será adotado tratamento diferenciado a microempresas (ME) e empresas de pequeno porte (EPP), conforme o disposto no art. 48 da Lei Complementar nº 123/2006 (alterado pela Lei Complementar nº 147/2014):</w:t>
      </w:r>
    </w:p>
    <w:p w14:paraId="429CA34F" w14:textId="0FE8CDA1"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A01821" w:rsidRPr="00F31AB6">
        <w:rPr>
          <w:rFonts w:ascii="Arial" w:hAnsi="Arial" w:cs="Arial"/>
          <w:sz w:val="24"/>
          <w:szCs w:val="24"/>
        </w:rPr>
        <w:t>.3.1 - Valor referencial inferior a R$ 80.000,00 por item (participação exclusiva para ME/EPP).</w:t>
      </w:r>
    </w:p>
    <w:bookmarkEnd w:id="12"/>
    <w:p w14:paraId="0FC3A856" w14:textId="77777777" w:rsidR="004A6726" w:rsidRPr="00993C90" w:rsidRDefault="004A6726" w:rsidP="004A6726">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601DB066" w14:textId="3EC7343F" w:rsidR="004A6726" w:rsidRPr="000710D3" w:rsidRDefault="00540200" w:rsidP="004A6726">
      <w:pPr>
        <w:pStyle w:val="Nivel2"/>
        <w:spacing w:before="0" w:after="0" w:line="360" w:lineRule="auto"/>
        <w:rPr>
          <w:b/>
          <w:caps/>
          <w:color w:val="auto"/>
          <w:sz w:val="24"/>
          <w:szCs w:val="24"/>
        </w:rPr>
      </w:pPr>
      <w:r>
        <w:rPr>
          <w:b/>
          <w:caps/>
          <w:color w:val="auto"/>
          <w:sz w:val="24"/>
          <w:szCs w:val="24"/>
        </w:rPr>
        <w:t>9</w:t>
      </w:r>
      <w:r w:rsidR="004A6726" w:rsidRPr="00993C90">
        <w:rPr>
          <w:b/>
          <w:caps/>
          <w:color w:val="auto"/>
          <w:sz w:val="24"/>
          <w:szCs w:val="24"/>
        </w:rPr>
        <w:t xml:space="preserve">. Da estimativa do </w:t>
      </w:r>
      <w:r w:rsidR="004A6726" w:rsidRPr="000710D3">
        <w:rPr>
          <w:b/>
          <w:caps/>
          <w:color w:val="auto"/>
          <w:sz w:val="24"/>
          <w:szCs w:val="24"/>
        </w:rPr>
        <w:t>valor da contratação administrativa</w:t>
      </w:r>
    </w:p>
    <w:p w14:paraId="25605C20" w14:textId="77777777" w:rsidR="000710D3" w:rsidRPr="000710D3" w:rsidRDefault="00540200" w:rsidP="000710D3">
      <w:pPr>
        <w:spacing w:line="360" w:lineRule="auto"/>
        <w:jc w:val="both"/>
        <w:rPr>
          <w:rFonts w:ascii="Arial" w:eastAsia="Calibri" w:hAnsi="Arial" w:cs="Arial"/>
          <w:sz w:val="24"/>
          <w:szCs w:val="24"/>
          <w:lang w:eastAsia="en-US"/>
        </w:rPr>
      </w:pPr>
      <w:r w:rsidRPr="000710D3">
        <w:rPr>
          <w:rFonts w:ascii="Arial" w:hAnsi="Arial" w:cs="Arial"/>
          <w:b/>
          <w:bCs/>
          <w:sz w:val="24"/>
          <w:szCs w:val="24"/>
        </w:rPr>
        <w:t>9</w:t>
      </w:r>
      <w:r w:rsidR="00A142A4" w:rsidRPr="000710D3">
        <w:rPr>
          <w:rFonts w:ascii="Arial" w:hAnsi="Arial" w:cs="Arial"/>
          <w:b/>
          <w:bCs/>
          <w:sz w:val="24"/>
          <w:szCs w:val="24"/>
        </w:rPr>
        <w:t>.1.</w:t>
      </w:r>
      <w:r w:rsidR="00A142A4" w:rsidRPr="000710D3">
        <w:rPr>
          <w:rFonts w:ascii="Arial" w:hAnsi="Arial" w:cs="Arial"/>
          <w:sz w:val="24"/>
          <w:szCs w:val="24"/>
        </w:rPr>
        <w:t xml:space="preserve"> </w:t>
      </w:r>
      <w:r w:rsidR="000710D3" w:rsidRPr="000710D3">
        <w:rPr>
          <w:rFonts w:ascii="Arial" w:hAnsi="Arial" w:cs="Arial"/>
          <w:sz w:val="24"/>
          <w:szCs w:val="24"/>
        </w:rPr>
        <w:t xml:space="preserve"> A pesquisa de preço é realizada de forma ampla e prática, a fim de definir com base na média aritmética dos preços auferidos, com vistas ao interesse público, de forma econômica, eficiente, conforme cotação realizada com os fornecedores cadastrados </w:t>
      </w:r>
      <w:r w:rsidR="000710D3" w:rsidRPr="000710D3">
        <w:rPr>
          <w:rFonts w:ascii="Arial" w:eastAsia="Calibri" w:hAnsi="Arial" w:cs="Arial"/>
          <w:sz w:val="24"/>
          <w:szCs w:val="24"/>
          <w:lang w:eastAsia="en-US"/>
        </w:rPr>
        <w:t xml:space="preserve">com esta Administração, ou seja: dos quais está habitualmente tem relação comercial e/ou estão localizadas no âmbito local ou regional, o que facilita a execução dos serviços, devido a sua peculiaridade  </w:t>
      </w:r>
    </w:p>
    <w:p w14:paraId="00040F7E" w14:textId="4A67DEFD" w:rsidR="00A142A4" w:rsidRPr="000710D3" w:rsidRDefault="000710D3" w:rsidP="00A142A4">
      <w:pPr>
        <w:pStyle w:val="Nivel2"/>
        <w:spacing w:before="0" w:after="0" w:line="360" w:lineRule="auto"/>
        <w:rPr>
          <w:b/>
          <w:bCs/>
          <w:color w:val="auto"/>
          <w:sz w:val="24"/>
          <w:szCs w:val="24"/>
        </w:rPr>
      </w:pPr>
      <w:r w:rsidRPr="000710D3">
        <w:rPr>
          <w:b/>
          <w:bCs/>
          <w:color w:val="auto"/>
          <w:sz w:val="24"/>
          <w:szCs w:val="24"/>
        </w:rPr>
        <w:t>9.1.1</w:t>
      </w:r>
    </w:p>
    <w:tbl>
      <w:tblPr>
        <w:tblW w:w="10542" w:type="dxa"/>
        <w:jc w:val="center"/>
        <w:tblCellMar>
          <w:left w:w="70" w:type="dxa"/>
          <w:right w:w="70" w:type="dxa"/>
        </w:tblCellMar>
        <w:tblLook w:val="04A0" w:firstRow="1" w:lastRow="0" w:firstColumn="1" w:lastColumn="0" w:noHBand="0" w:noVBand="1"/>
      </w:tblPr>
      <w:tblGrid>
        <w:gridCol w:w="618"/>
        <w:gridCol w:w="5756"/>
        <w:gridCol w:w="761"/>
        <w:gridCol w:w="852"/>
        <w:gridCol w:w="15"/>
        <w:gridCol w:w="1045"/>
        <w:gridCol w:w="15"/>
        <w:gridCol w:w="1465"/>
        <w:gridCol w:w="15"/>
      </w:tblGrid>
      <w:tr w:rsidR="000710D3" w:rsidRPr="000710D3" w14:paraId="0EA0B473" w14:textId="77777777" w:rsidTr="000710D3">
        <w:trPr>
          <w:trHeight w:val="255"/>
          <w:jc w:val="center"/>
        </w:trPr>
        <w:tc>
          <w:tcPr>
            <w:tcW w:w="800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EED19"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ESPECIFICAÇÕES</w:t>
            </w:r>
          </w:p>
        </w:tc>
        <w:tc>
          <w:tcPr>
            <w:tcW w:w="25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01AC91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MÉDIA </w:t>
            </w:r>
          </w:p>
        </w:tc>
      </w:tr>
      <w:tr w:rsidR="000710D3" w:rsidRPr="000710D3" w14:paraId="7A679343"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6374B6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5253E3DD"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01 - DESCRIÇÃO</w:t>
            </w:r>
          </w:p>
        </w:tc>
        <w:tc>
          <w:tcPr>
            <w:tcW w:w="761" w:type="dxa"/>
            <w:tcBorders>
              <w:top w:val="nil"/>
              <w:left w:val="nil"/>
              <w:bottom w:val="single" w:sz="4" w:space="0" w:color="auto"/>
              <w:right w:val="single" w:sz="4" w:space="0" w:color="auto"/>
            </w:tcBorders>
            <w:shd w:val="clear" w:color="000000" w:fill="FFFFFF"/>
            <w:vAlign w:val="center"/>
            <w:hideMark/>
          </w:tcPr>
          <w:p w14:paraId="7759796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3E92BE9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EA61819"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64F732DF"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2D078B28"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72897403" w14:textId="77777777" w:rsidR="000710D3" w:rsidRPr="000710D3" w:rsidRDefault="000710D3" w:rsidP="000710D3">
            <w:pPr>
              <w:spacing w:after="0" w:line="240" w:lineRule="auto"/>
              <w:jc w:val="center"/>
              <w:rPr>
                <w:rFonts w:ascii="Arial" w:eastAsia="Times New Roman" w:hAnsi="Arial" w:cs="Arial"/>
                <w:color w:val="000000"/>
                <w:sz w:val="20"/>
                <w:szCs w:val="20"/>
              </w:rPr>
            </w:pPr>
            <w:r w:rsidRPr="000710D3">
              <w:rPr>
                <w:rFonts w:ascii="Arial" w:eastAsia="Times New Roman" w:hAnsi="Arial" w:cs="Arial"/>
                <w:color w:val="000000"/>
                <w:sz w:val="20"/>
                <w:szCs w:val="20"/>
              </w:rPr>
              <w:lastRenderedPageBreak/>
              <w:t>1</w:t>
            </w:r>
          </w:p>
        </w:tc>
        <w:tc>
          <w:tcPr>
            <w:tcW w:w="5756" w:type="dxa"/>
            <w:tcBorders>
              <w:top w:val="nil"/>
              <w:left w:val="nil"/>
              <w:bottom w:val="single" w:sz="4" w:space="0" w:color="auto"/>
              <w:right w:val="single" w:sz="4" w:space="0" w:color="auto"/>
            </w:tcBorders>
            <w:shd w:val="clear" w:color="auto" w:fill="auto"/>
            <w:vAlign w:val="center"/>
            <w:hideMark/>
          </w:tcPr>
          <w:p w14:paraId="1E348EE7" w14:textId="77777777" w:rsidR="000710D3" w:rsidRPr="000710D3" w:rsidRDefault="000710D3" w:rsidP="000710D3">
            <w:pPr>
              <w:spacing w:after="0" w:line="240" w:lineRule="auto"/>
              <w:jc w:val="both"/>
              <w:rPr>
                <w:rFonts w:ascii="Arial" w:eastAsia="Times New Roman" w:hAnsi="Arial" w:cs="Arial"/>
                <w:color w:val="000000"/>
                <w:sz w:val="20"/>
                <w:szCs w:val="20"/>
              </w:rPr>
            </w:pPr>
            <w:r w:rsidRPr="000710D3">
              <w:rPr>
                <w:rFonts w:ascii="Arial" w:eastAsia="Times New Roman" w:hAnsi="Arial" w:cs="Arial"/>
                <w:b/>
                <w:bCs/>
                <w:color w:val="000000"/>
                <w:sz w:val="20"/>
                <w:szCs w:val="20"/>
              </w:rPr>
              <w:t>LOCAÇÃO DE TENDA MEDINDO 10X10M</w:t>
            </w:r>
            <w:r w:rsidRPr="000710D3">
              <w:rPr>
                <w:rFonts w:ascii="Arial" w:eastAsia="Times New Roman" w:hAnsi="Arial" w:cs="Arial"/>
                <w:color w:val="000000"/>
                <w:sz w:val="20"/>
                <w:szCs w:val="20"/>
              </w:rPr>
              <w:t>, com estrutura metálica, incluindo calha p/ captação de águas pluviais, coluna de sustentação de 80x80mm. Todas as lonas p/ cobertura deverão possuir filtro solar, pintadas na cor branca, limpas e ante extinguíveis (não propagação de chamas). Fechamento dos 2 (dois) lados, quando necessário.</w:t>
            </w:r>
          </w:p>
        </w:tc>
        <w:tc>
          <w:tcPr>
            <w:tcW w:w="761" w:type="dxa"/>
            <w:tcBorders>
              <w:top w:val="nil"/>
              <w:left w:val="nil"/>
              <w:bottom w:val="single" w:sz="4" w:space="0" w:color="auto"/>
              <w:right w:val="single" w:sz="4" w:space="0" w:color="auto"/>
            </w:tcBorders>
            <w:shd w:val="clear" w:color="auto" w:fill="auto"/>
            <w:vAlign w:val="center"/>
            <w:hideMark/>
          </w:tcPr>
          <w:p w14:paraId="615AF87A"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79FB41E0"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25</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71B1B3F"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3.300,00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25F116E1"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82.500,00 </w:t>
            </w:r>
          </w:p>
        </w:tc>
      </w:tr>
      <w:tr w:rsidR="000710D3" w:rsidRPr="000710D3" w14:paraId="1240C616"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725A12"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2</w:t>
            </w:r>
          </w:p>
        </w:tc>
        <w:tc>
          <w:tcPr>
            <w:tcW w:w="5756" w:type="dxa"/>
            <w:tcBorders>
              <w:top w:val="nil"/>
              <w:left w:val="nil"/>
              <w:bottom w:val="single" w:sz="4" w:space="0" w:color="auto"/>
              <w:right w:val="single" w:sz="4" w:space="0" w:color="auto"/>
            </w:tcBorders>
            <w:shd w:val="clear" w:color="auto" w:fill="auto"/>
            <w:vAlign w:val="bottom"/>
            <w:hideMark/>
          </w:tcPr>
          <w:p w14:paraId="5EF62487" w14:textId="77777777" w:rsidR="000710D3" w:rsidRPr="000710D3" w:rsidRDefault="000710D3" w:rsidP="000710D3">
            <w:pPr>
              <w:spacing w:after="0" w:line="240" w:lineRule="auto"/>
              <w:rPr>
                <w:rFonts w:ascii="Arial" w:eastAsia="Times New Roman" w:hAnsi="Arial" w:cs="Arial"/>
                <w:sz w:val="20"/>
                <w:szCs w:val="20"/>
              </w:rPr>
            </w:pPr>
            <w:r w:rsidRPr="000710D3">
              <w:rPr>
                <w:rFonts w:ascii="Arial" w:eastAsia="Times New Roman" w:hAnsi="Arial" w:cs="Arial"/>
                <w:b/>
                <w:bCs/>
                <w:sz w:val="20"/>
                <w:szCs w:val="20"/>
              </w:rPr>
              <w:t>LOCAÇÃO DE TENDA MEDINDO 5X5M,</w:t>
            </w:r>
            <w:r w:rsidRPr="000710D3">
              <w:rPr>
                <w:rFonts w:ascii="Arial" w:eastAsia="Times New Roman" w:hAnsi="Arial" w:cs="Arial"/>
                <w:sz w:val="20"/>
                <w:szCs w:val="20"/>
              </w:rPr>
              <w:t xml:space="preserve"> com estrutura metálica, incluindo calha p/ captação de águas pluviais, coluna de sustentação de 80x80mm. Todas as lonas p/ cobertura deverão possuir filtro solar, pintadas na cor branca, limpas e ante extinguíveis (não propagação de chamas). Fechamento dos 2 (dois) lados, quando necessário.</w:t>
            </w:r>
          </w:p>
        </w:tc>
        <w:tc>
          <w:tcPr>
            <w:tcW w:w="761" w:type="dxa"/>
            <w:tcBorders>
              <w:top w:val="nil"/>
              <w:left w:val="nil"/>
              <w:bottom w:val="single" w:sz="4" w:space="0" w:color="auto"/>
              <w:right w:val="single" w:sz="4" w:space="0" w:color="auto"/>
            </w:tcBorders>
            <w:shd w:val="clear" w:color="auto" w:fill="auto"/>
            <w:vAlign w:val="center"/>
            <w:hideMark/>
          </w:tcPr>
          <w:p w14:paraId="23E42D88"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03B36FC2"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25</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5D3258B"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1.383,33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60540496"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34.583,25 </w:t>
            </w:r>
          </w:p>
        </w:tc>
      </w:tr>
      <w:tr w:rsidR="000710D3" w:rsidRPr="000710D3" w14:paraId="52BC93AF" w14:textId="77777777" w:rsidTr="000710D3">
        <w:trPr>
          <w:gridAfter w:val="1"/>
          <w:wAfter w:w="15" w:type="dxa"/>
          <w:trHeight w:val="17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FBFA6E"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3</w:t>
            </w:r>
          </w:p>
        </w:tc>
        <w:tc>
          <w:tcPr>
            <w:tcW w:w="5756" w:type="dxa"/>
            <w:tcBorders>
              <w:top w:val="nil"/>
              <w:left w:val="nil"/>
              <w:bottom w:val="single" w:sz="4" w:space="0" w:color="auto"/>
              <w:right w:val="single" w:sz="4" w:space="0" w:color="auto"/>
            </w:tcBorders>
            <w:shd w:val="clear" w:color="auto" w:fill="auto"/>
            <w:vAlign w:val="bottom"/>
            <w:hideMark/>
          </w:tcPr>
          <w:p w14:paraId="32C32FE5" w14:textId="77777777" w:rsidR="000710D3" w:rsidRPr="000710D3" w:rsidRDefault="000710D3" w:rsidP="000710D3">
            <w:pPr>
              <w:spacing w:after="0" w:line="240" w:lineRule="auto"/>
              <w:rPr>
                <w:rFonts w:ascii="Arial" w:eastAsia="Times New Roman" w:hAnsi="Arial" w:cs="Arial"/>
                <w:color w:val="000000"/>
                <w:sz w:val="20"/>
                <w:szCs w:val="20"/>
              </w:rPr>
            </w:pPr>
            <w:r w:rsidRPr="000710D3">
              <w:rPr>
                <w:rFonts w:ascii="Arial" w:eastAsia="Times New Roman" w:hAnsi="Arial" w:cs="Arial"/>
                <w:b/>
                <w:bCs/>
                <w:color w:val="000000"/>
                <w:sz w:val="20"/>
                <w:szCs w:val="20"/>
              </w:rPr>
              <w:t xml:space="preserve">LOCAÇÃO DE PALCO. </w:t>
            </w:r>
            <w:r w:rsidRPr="000710D3">
              <w:rPr>
                <w:rFonts w:ascii="Arial" w:eastAsia="Times New Roman" w:hAnsi="Arial" w:cs="Arial"/>
                <w:color w:val="000000"/>
                <w:sz w:val="20"/>
                <w:szCs w:val="20"/>
              </w:rPr>
              <w:t>Confeccionadas em estrutura metálica, com piso</w:t>
            </w:r>
            <w:r w:rsidRPr="000710D3">
              <w:rPr>
                <w:rFonts w:ascii="Arial" w:eastAsia="Times New Roman" w:hAnsi="Arial" w:cs="Arial"/>
                <w:color w:val="000000"/>
                <w:sz w:val="20"/>
                <w:szCs w:val="20"/>
              </w:rPr>
              <w:br/>
              <w:t xml:space="preserve"> no mínimo de 1,00m de altura, com perfilados e mãos francesas reforçadas para sustentação, piso de madeira medindo 2,00m x 1,00m com acabamento em carpete seminovo tipo forração 4 mm na cor grafite fixado com grampos metálicos medindo 106-6mm e 01 escada de acesso lateral, fechamento frontal em toda sua extensão, coberto com P.30 2 réguas. Altura de aproximadamente 5,00m. Com medida de 8 x 6 metros.</w:t>
            </w:r>
          </w:p>
        </w:tc>
        <w:tc>
          <w:tcPr>
            <w:tcW w:w="761" w:type="dxa"/>
            <w:tcBorders>
              <w:top w:val="nil"/>
              <w:left w:val="nil"/>
              <w:bottom w:val="single" w:sz="4" w:space="0" w:color="auto"/>
              <w:right w:val="single" w:sz="4" w:space="0" w:color="auto"/>
            </w:tcBorders>
            <w:shd w:val="clear" w:color="auto" w:fill="auto"/>
            <w:vAlign w:val="center"/>
            <w:hideMark/>
          </w:tcPr>
          <w:p w14:paraId="0511272E"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7E18D205"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93E0081"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4.500,00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7AA623E9"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54.000,00 </w:t>
            </w:r>
          </w:p>
        </w:tc>
      </w:tr>
      <w:tr w:rsidR="000710D3" w:rsidRPr="000710D3" w14:paraId="1272410D" w14:textId="77777777" w:rsidTr="000710D3">
        <w:trPr>
          <w:gridAfter w:val="1"/>
          <w:wAfter w:w="15" w:type="dxa"/>
          <w:trHeight w:val="17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7A8C19"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4</w:t>
            </w:r>
          </w:p>
        </w:tc>
        <w:tc>
          <w:tcPr>
            <w:tcW w:w="5756" w:type="dxa"/>
            <w:tcBorders>
              <w:top w:val="nil"/>
              <w:left w:val="nil"/>
              <w:bottom w:val="single" w:sz="4" w:space="0" w:color="auto"/>
              <w:right w:val="single" w:sz="4" w:space="0" w:color="auto"/>
            </w:tcBorders>
            <w:shd w:val="clear" w:color="auto" w:fill="auto"/>
            <w:vAlign w:val="bottom"/>
            <w:hideMark/>
          </w:tcPr>
          <w:p w14:paraId="235D67A9" w14:textId="77777777" w:rsidR="000710D3" w:rsidRPr="000710D3" w:rsidRDefault="000710D3" w:rsidP="000710D3">
            <w:pPr>
              <w:spacing w:after="0" w:line="240" w:lineRule="auto"/>
              <w:rPr>
                <w:rFonts w:ascii="Arial" w:eastAsia="Times New Roman" w:hAnsi="Arial" w:cs="Arial"/>
                <w:sz w:val="20"/>
                <w:szCs w:val="20"/>
              </w:rPr>
            </w:pPr>
            <w:r w:rsidRPr="000710D3">
              <w:rPr>
                <w:rFonts w:ascii="Arial" w:eastAsia="Times New Roman" w:hAnsi="Arial" w:cs="Arial"/>
                <w:b/>
                <w:bCs/>
                <w:sz w:val="20"/>
                <w:szCs w:val="20"/>
              </w:rPr>
              <w:t xml:space="preserve">LOCAÇÃO DE PALCO. </w:t>
            </w:r>
            <w:r w:rsidRPr="000710D3">
              <w:rPr>
                <w:rFonts w:ascii="Arial" w:eastAsia="Times New Roman" w:hAnsi="Arial" w:cs="Arial"/>
                <w:sz w:val="20"/>
                <w:szCs w:val="20"/>
              </w:rPr>
              <w:t>Confeccionadas em estrutura metálica, com piso no mínimo de 1,00m de altura, com perfilados e mãos francesas reforçadas para sustentação, piso de madeira medindo 2,00m x 1,00m com acabamento em carpete seminovo tipo forração 4 mm na cor grafite fixado com grampos metálicos medindo 106-6mm e 01 escada de acesso lateral, fechamento frontal em toda sua extensão, coberto com P.30 2 réguas. Altura de aproximadamente 5,00m. Com medida de 12 x 8 metros.</w:t>
            </w:r>
          </w:p>
        </w:tc>
        <w:tc>
          <w:tcPr>
            <w:tcW w:w="761" w:type="dxa"/>
            <w:tcBorders>
              <w:top w:val="nil"/>
              <w:left w:val="nil"/>
              <w:bottom w:val="single" w:sz="4" w:space="0" w:color="auto"/>
              <w:right w:val="single" w:sz="4" w:space="0" w:color="auto"/>
            </w:tcBorders>
            <w:shd w:val="clear" w:color="auto" w:fill="auto"/>
            <w:vAlign w:val="center"/>
            <w:hideMark/>
          </w:tcPr>
          <w:p w14:paraId="515E8A4C"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32EC5F86"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1197052"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7.066,67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37F6CF0F"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84.800,04 </w:t>
            </w:r>
          </w:p>
        </w:tc>
      </w:tr>
      <w:tr w:rsidR="000710D3" w:rsidRPr="000710D3" w14:paraId="68498AA1" w14:textId="77777777" w:rsidTr="000710D3">
        <w:trPr>
          <w:trHeight w:val="300"/>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657F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01</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73D90960"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255.883,29 </w:t>
            </w:r>
          </w:p>
        </w:tc>
      </w:tr>
      <w:tr w:rsidR="000710D3" w:rsidRPr="000710D3" w14:paraId="1BF22C94"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8582BE9"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1999794A"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02 - DESCRIÇÃO</w:t>
            </w:r>
          </w:p>
        </w:tc>
        <w:tc>
          <w:tcPr>
            <w:tcW w:w="761" w:type="dxa"/>
            <w:tcBorders>
              <w:top w:val="nil"/>
              <w:left w:val="nil"/>
              <w:bottom w:val="single" w:sz="4" w:space="0" w:color="auto"/>
              <w:right w:val="single" w:sz="4" w:space="0" w:color="auto"/>
            </w:tcBorders>
            <w:shd w:val="clear" w:color="000000" w:fill="FFFFFF"/>
            <w:vAlign w:val="center"/>
            <w:hideMark/>
          </w:tcPr>
          <w:p w14:paraId="2FCED816"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2D44936B"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AD8380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13EA3B50"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402FF959"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A4EC4E"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5</w:t>
            </w:r>
          </w:p>
        </w:tc>
        <w:tc>
          <w:tcPr>
            <w:tcW w:w="5756" w:type="dxa"/>
            <w:tcBorders>
              <w:top w:val="nil"/>
              <w:left w:val="nil"/>
              <w:bottom w:val="single" w:sz="4" w:space="0" w:color="auto"/>
              <w:right w:val="single" w:sz="4" w:space="0" w:color="auto"/>
            </w:tcBorders>
            <w:shd w:val="clear" w:color="auto" w:fill="auto"/>
            <w:vAlign w:val="bottom"/>
            <w:hideMark/>
          </w:tcPr>
          <w:p w14:paraId="360A2B34" w14:textId="3479E5CF" w:rsidR="000710D3" w:rsidRPr="000710D3" w:rsidRDefault="000710D3" w:rsidP="00995C10">
            <w:pPr>
              <w:spacing w:after="0" w:line="240" w:lineRule="auto"/>
              <w:jc w:val="both"/>
              <w:rPr>
                <w:rFonts w:ascii="Arial" w:eastAsia="Times New Roman" w:hAnsi="Arial" w:cs="Arial"/>
                <w:sz w:val="20"/>
                <w:szCs w:val="20"/>
              </w:rPr>
            </w:pPr>
            <w:r w:rsidRPr="000710D3">
              <w:rPr>
                <w:rFonts w:ascii="Arial" w:eastAsia="Times New Roman" w:hAnsi="Arial" w:cs="Arial"/>
                <w:b/>
                <w:bCs/>
                <w:sz w:val="20"/>
                <w:szCs w:val="20"/>
              </w:rPr>
              <w:t>LOCAÇÃO DE SOM DE PEQUENO PORTE:</w:t>
            </w:r>
            <w:r w:rsidRPr="000710D3">
              <w:rPr>
                <w:rFonts w:ascii="Arial" w:eastAsia="Times New Roman" w:hAnsi="Arial" w:cs="Arial"/>
                <w:sz w:val="20"/>
                <w:szCs w:val="20"/>
              </w:rPr>
              <w:t xml:space="preserve"> Sonorização de pequeno porte. Requisitos mínimos para os equipamentos: * 02 caixas de som 02 x 12 ti; * 02 caixas de som graves 02 x 18 sb; * 02 caixas - monitores para palco; * 04 amplificadores; * 06 microfones com fio; * 02 microfones sem fio; * 08 pedais para microfones; * 01 mesa de som digitais com 32 canais; * 01 multi cabo 36 vias</w:t>
            </w:r>
          </w:p>
        </w:tc>
        <w:tc>
          <w:tcPr>
            <w:tcW w:w="761" w:type="dxa"/>
            <w:tcBorders>
              <w:top w:val="nil"/>
              <w:left w:val="nil"/>
              <w:bottom w:val="single" w:sz="4" w:space="0" w:color="auto"/>
              <w:right w:val="single" w:sz="4" w:space="0" w:color="auto"/>
            </w:tcBorders>
            <w:shd w:val="clear" w:color="auto" w:fill="auto"/>
            <w:vAlign w:val="center"/>
            <w:hideMark/>
          </w:tcPr>
          <w:p w14:paraId="3F282C94"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0342F692"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15</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AF9F97C"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2.900,00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22E4D79A"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43.500,00 </w:t>
            </w:r>
          </w:p>
        </w:tc>
      </w:tr>
      <w:tr w:rsidR="000710D3" w:rsidRPr="000710D3" w14:paraId="26126724" w14:textId="77777777" w:rsidTr="000710D3">
        <w:trPr>
          <w:gridAfter w:val="1"/>
          <w:wAfter w:w="15" w:type="dxa"/>
          <w:trHeight w:val="17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7DB356"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6</w:t>
            </w:r>
          </w:p>
        </w:tc>
        <w:tc>
          <w:tcPr>
            <w:tcW w:w="5756" w:type="dxa"/>
            <w:tcBorders>
              <w:top w:val="nil"/>
              <w:left w:val="nil"/>
              <w:bottom w:val="single" w:sz="4" w:space="0" w:color="auto"/>
              <w:right w:val="single" w:sz="4" w:space="0" w:color="auto"/>
            </w:tcBorders>
            <w:shd w:val="clear" w:color="auto" w:fill="auto"/>
            <w:vAlign w:val="bottom"/>
            <w:hideMark/>
          </w:tcPr>
          <w:p w14:paraId="7055A236" w14:textId="4371F344" w:rsidR="000710D3" w:rsidRPr="000710D3" w:rsidRDefault="000710D3" w:rsidP="00995C10">
            <w:pPr>
              <w:spacing w:after="0" w:line="240" w:lineRule="auto"/>
              <w:jc w:val="both"/>
              <w:rPr>
                <w:rFonts w:ascii="Arial" w:eastAsia="Times New Roman" w:hAnsi="Arial" w:cs="Arial"/>
                <w:sz w:val="20"/>
                <w:szCs w:val="20"/>
              </w:rPr>
            </w:pPr>
            <w:r w:rsidRPr="000710D3">
              <w:rPr>
                <w:rFonts w:ascii="Arial" w:eastAsia="Times New Roman" w:hAnsi="Arial" w:cs="Arial"/>
                <w:b/>
                <w:bCs/>
                <w:sz w:val="20"/>
                <w:szCs w:val="20"/>
              </w:rPr>
              <w:t>LOCAÇÃO DE SOM DE MÉDIO PORTE.</w:t>
            </w:r>
            <w:r w:rsidRPr="000710D3">
              <w:rPr>
                <w:rFonts w:ascii="Arial" w:eastAsia="Times New Roman" w:hAnsi="Arial" w:cs="Arial"/>
                <w:sz w:val="20"/>
                <w:szCs w:val="20"/>
              </w:rPr>
              <w:t xml:space="preserve"> Sonorização e iluminação de médio porte.Requisitos mínimos para os equipamentos: * 04 caixas de som 02 x 12 ti; * 08 caixas de som graves 02 x 18 sb; * 04 caixas de som para side; * 02 caixas – monitores para palco; * 06 amplificadores; * 10 microfones com fio; * 04 microfones sem fio; * 12 pedais para microfones; * 02 mesas de som digitais com 32 canais cada; * 04 moving heads; * 12 canhões de luz focos de 01 a 05; * 04 canhões de luz com led; * 01 set lite; * 01 multi cabo 36 vias; * 01 mesa digital para iluminação.</w:t>
            </w:r>
          </w:p>
        </w:tc>
        <w:tc>
          <w:tcPr>
            <w:tcW w:w="761" w:type="dxa"/>
            <w:tcBorders>
              <w:top w:val="nil"/>
              <w:left w:val="nil"/>
              <w:bottom w:val="single" w:sz="4" w:space="0" w:color="auto"/>
              <w:right w:val="single" w:sz="4" w:space="0" w:color="auto"/>
            </w:tcBorders>
            <w:shd w:val="clear" w:color="auto" w:fill="auto"/>
            <w:vAlign w:val="center"/>
            <w:hideMark/>
          </w:tcPr>
          <w:p w14:paraId="203CE5C2"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5B470BEE"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4FA19C1A"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6.600,00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05EE67D7"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79.200,00 </w:t>
            </w:r>
          </w:p>
        </w:tc>
      </w:tr>
      <w:tr w:rsidR="000710D3" w:rsidRPr="000710D3" w14:paraId="19DD9153"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BA739"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02</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791AF2B2"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122.700,00 </w:t>
            </w:r>
          </w:p>
        </w:tc>
      </w:tr>
      <w:tr w:rsidR="000710D3" w:rsidRPr="000710D3" w14:paraId="2038D377"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41CDDF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427C2B2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03 - DESCRIÇÃO</w:t>
            </w:r>
          </w:p>
        </w:tc>
        <w:tc>
          <w:tcPr>
            <w:tcW w:w="761" w:type="dxa"/>
            <w:tcBorders>
              <w:top w:val="nil"/>
              <w:left w:val="nil"/>
              <w:bottom w:val="single" w:sz="4" w:space="0" w:color="auto"/>
              <w:right w:val="single" w:sz="4" w:space="0" w:color="auto"/>
            </w:tcBorders>
            <w:shd w:val="clear" w:color="000000" w:fill="FFFFFF"/>
            <w:vAlign w:val="center"/>
            <w:hideMark/>
          </w:tcPr>
          <w:p w14:paraId="308FD8D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197DDAD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0C4128D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3AC7DB6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7870CD7B"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1535ED"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lastRenderedPageBreak/>
              <w:t>7</w:t>
            </w:r>
          </w:p>
        </w:tc>
        <w:tc>
          <w:tcPr>
            <w:tcW w:w="5756" w:type="dxa"/>
            <w:tcBorders>
              <w:top w:val="nil"/>
              <w:left w:val="nil"/>
              <w:bottom w:val="single" w:sz="4" w:space="0" w:color="auto"/>
              <w:right w:val="single" w:sz="4" w:space="0" w:color="auto"/>
            </w:tcBorders>
            <w:shd w:val="clear" w:color="auto" w:fill="auto"/>
            <w:vAlign w:val="bottom"/>
            <w:hideMark/>
          </w:tcPr>
          <w:p w14:paraId="2BC299B1" w14:textId="2BD06C85" w:rsidR="000710D3" w:rsidRPr="000710D3" w:rsidRDefault="000710D3" w:rsidP="000710D3">
            <w:pPr>
              <w:spacing w:after="0" w:line="240" w:lineRule="auto"/>
              <w:rPr>
                <w:rFonts w:ascii="Arial" w:eastAsia="Times New Roman" w:hAnsi="Arial" w:cs="Arial"/>
                <w:sz w:val="20"/>
                <w:szCs w:val="20"/>
              </w:rPr>
            </w:pPr>
            <w:r w:rsidRPr="000710D3">
              <w:rPr>
                <w:rFonts w:ascii="Arial" w:eastAsia="Times New Roman" w:hAnsi="Arial" w:cs="Arial"/>
                <w:b/>
                <w:bCs/>
                <w:sz w:val="20"/>
                <w:szCs w:val="20"/>
              </w:rPr>
              <w:t xml:space="preserve">BANHEIROS QUÍMICOS: </w:t>
            </w:r>
            <w:r w:rsidRPr="000710D3">
              <w:rPr>
                <w:rFonts w:ascii="Arial" w:eastAsia="Times New Roman" w:hAnsi="Arial" w:cs="Arial"/>
                <w:sz w:val="20"/>
                <w:szCs w:val="20"/>
              </w:rPr>
              <w:t>Banheiros químicos em Cabines modelo stander, fabricado em polietileno com as seguintes dimensões mínimas: peso: 75 kg, altura 2,30m, largura 1,10m, em perfeito estado de conservação e limpeza, sendo 40% masculino e 60%.</w:t>
            </w:r>
          </w:p>
        </w:tc>
        <w:tc>
          <w:tcPr>
            <w:tcW w:w="761" w:type="dxa"/>
            <w:tcBorders>
              <w:top w:val="nil"/>
              <w:left w:val="nil"/>
              <w:bottom w:val="single" w:sz="4" w:space="0" w:color="auto"/>
              <w:right w:val="single" w:sz="4" w:space="0" w:color="auto"/>
            </w:tcBorders>
            <w:shd w:val="clear" w:color="auto" w:fill="auto"/>
            <w:vAlign w:val="center"/>
            <w:hideMark/>
          </w:tcPr>
          <w:p w14:paraId="638EF7E9"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7EC992F6"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50</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1617E819"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260,00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2E2FBCF5"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13.000,00 </w:t>
            </w:r>
          </w:p>
        </w:tc>
      </w:tr>
      <w:tr w:rsidR="000710D3" w:rsidRPr="000710D3" w14:paraId="5ED8F21F"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7D6A8"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03</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68429EF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13.000,00 </w:t>
            </w:r>
          </w:p>
        </w:tc>
      </w:tr>
      <w:tr w:rsidR="000710D3" w:rsidRPr="000710D3" w14:paraId="210D86F9"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3CD764A"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3C3FC55B"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04- DESCRIÇÃO</w:t>
            </w:r>
          </w:p>
        </w:tc>
        <w:tc>
          <w:tcPr>
            <w:tcW w:w="761" w:type="dxa"/>
            <w:tcBorders>
              <w:top w:val="nil"/>
              <w:left w:val="nil"/>
              <w:bottom w:val="single" w:sz="4" w:space="0" w:color="auto"/>
              <w:right w:val="single" w:sz="4" w:space="0" w:color="auto"/>
            </w:tcBorders>
            <w:shd w:val="clear" w:color="000000" w:fill="FFFFFF"/>
            <w:vAlign w:val="center"/>
            <w:hideMark/>
          </w:tcPr>
          <w:p w14:paraId="7583110B"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4031BCCC"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4F24A3DE"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4BAF599C"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0EDB5EFF"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EFFB502"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8</w:t>
            </w:r>
          </w:p>
        </w:tc>
        <w:tc>
          <w:tcPr>
            <w:tcW w:w="5756" w:type="dxa"/>
            <w:tcBorders>
              <w:top w:val="nil"/>
              <w:left w:val="nil"/>
              <w:bottom w:val="single" w:sz="4" w:space="0" w:color="auto"/>
              <w:right w:val="single" w:sz="4" w:space="0" w:color="auto"/>
            </w:tcBorders>
            <w:shd w:val="clear" w:color="auto" w:fill="auto"/>
            <w:vAlign w:val="bottom"/>
            <w:hideMark/>
          </w:tcPr>
          <w:p w14:paraId="52CFCA31" w14:textId="6583D828" w:rsidR="000710D3" w:rsidRPr="000710D3" w:rsidRDefault="000710D3" w:rsidP="000710D3">
            <w:pPr>
              <w:spacing w:after="0" w:line="240" w:lineRule="auto"/>
              <w:rPr>
                <w:rFonts w:ascii="Arial" w:eastAsia="Times New Roman" w:hAnsi="Arial" w:cs="Arial"/>
                <w:sz w:val="20"/>
                <w:szCs w:val="20"/>
              </w:rPr>
            </w:pPr>
            <w:r w:rsidRPr="000710D3">
              <w:rPr>
                <w:rFonts w:ascii="Arial" w:eastAsia="Times New Roman" w:hAnsi="Arial" w:cs="Arial"/>
                <w:b/>
                <w:bCs/>
                <w:sz w:val="20"/>
                <w:szCs w:val="20"/>
              </w:rPr>
              <w:t>GERADOR:</w:t>
            </w:r>
            <w:r w:rsidRPr="000710D3">
              <w:rPr>
                <w:rFonts w:ascii="Arial" w:eastAsia="Times New Roman" w:hAnsi="Arial" w:cs="Arial"/>
                <w:sz w:val="20"/>
                <w:szCs w:val="20"/>
              </w:rPr>
              <w:t xml:space="preserve"> Gerador de 180kwa de potência com operador, ART do responsável técnico pelo equipamento, combustível para carga horária mínima de 12 horas.</w:t>
            </w:r>
          </w:p>
        </w:tc>
        <w:tc>
          <w:tcPr>
            <w:tcW w:w="761" w:type="dxa"/>
            <w:tcBorders>
              <w:top w:val="nil"/>
              <w:left w:val="nil"/>
              <w:bottom w:val="single" w:sz="4" w:space="0" w:color="auto"/>
              <w:right w:val="single" w:sz="4" w:space="0" w:color="auto"/>
            </w:tcBorders>
            <w:shd w:val="clear" w:color="auto" w:fill="auto"/>
            <w:vAlign w:val="center"/>
            <w:hideMark/>
          </w:tcPr>
          <w:p w14:paraId="088CAA0C"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DIÁRIA</w:t>
            </w:r>
          </w:p>
        </w:tc>
        <w:tc>
          <w:tcPr>
            <w:tcW w:w="852" w:type="dxa"/>
            <w:tcBorders>
              <w:top w:val="nil"/>
              <w:left w:val="nil"/>
              <w:bottom w:val="single" w:sz="4" w:space="0" w:color="auto"/>
              <w:right w:val="single" w:sz="4" w:space="0" w:color="auto"/>
            </w:tcBorders>
            <w:shd w:val="clear" w:color="auto" w:fill="auto"/>
            <w:noWrap/>
            <w:vAlign w:val="center"/>
            <w:hideMark/>
          </w:tcPr>
          <w:p w14:paraId="17644596"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10</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7CCE39F2"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7.066,67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0E91EA6F"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70.666,70 </w:t>
            </w:r>
          </w:p>
        </w:tc>
      </w:tr>
      <w:tr w:rsidR="000710D3" w:rsidRPr="000710D3" w14:paraId="33A32E12"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818BB"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04</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4D398B56"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70.666,70 </w:t>
            </w:r>
          </w:p>
        </w:tc>
      </w:tr>
      <w:tr w:rsidR="000710D3" w:rsidRPr="000710D3" w14:paraId="08EB4583"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62B3B7D"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1395E0D0"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05- DESCRIÇÃO</w:t>
            </w:r>
          </w:p>
        </w:tc>
        <w:tc>
          <w:tcPr>
            <w:tcW w:w="761" w:type="dxa"/>
            <w:tcBorders>
              <w:top w:val="nil"/>
              <w:left w:val="nil"/>
              <w:bottom w:val="single" w:sz="4" w:space="0" w:color="auto"/>
              <w:right w:val="single" w:sz="4" w:space="0" w:color="auto"/>
            </w:tcBorders>
            <w:shd w:val="clear" w:color="000000" w:fill="FFFFFF"/>
            <w:vAlign w:val="center"/>
            <w:hideMark/>
          </w:tcPr>
          <w:p w14:paraId="77DE3A1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23677CD8"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542D20F1"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62559969"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53C43743" w14:textId="77777777" w:rsidTr="000710D3">
        <w:trPr>
          <w:gridAfter w:val="1"/>
          <w:wAfter w:w="15" w:type="dxa"/>
          <w:trHeight w:val="153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D66970"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9</w:t>
            </w:r>
          </w:p>
        </w:tc>
        <w:tc>
          <w:tcPr>
            <w:tcW w:w="5756" w:type="dxa"/>
            <w:tcBorders>
              <w:top w:val="nil"/>
              <w:left w:val="nil"/>
              <w:bottom w:val="single" w:sz="4" w:space="0" w:color="auto"/>
              <w:right w:val="single" w:sz="4" w:space="0" w:color="auto"/>
            </w:tcBorders>
            <w:shd w:val="clear" w:color="auto" w:fill="auto"/>
            <w:vAlign w:val="bottom"/>
            <w:hideMark/>
          </w:tcPr>
          <w:p w14:paraId="7097C606" w14:textId="4E1D6CBB" w:rsidR="000710D3" w:rsidRPr="000710D3" w:rsidRDefault="000710D3" w:rsidP="00995C10">
            <w:pPr>
              <w:spacing w:after="0" w:line="240" w:lineRule="auto"/>
              <w:jc w:val="both"/>
              <w:rPr>
                <w:rFonts w:ascii="Arial" w:eastAsia="Times New Roman" w:hAnsi="Arial" w:cs="Arial"/>
                <w:sz w:val="20"/>
                <w:szCs w:val="20"/>
              </w:rPr>
            </w:pPr>
            <w:r w:rsidRPr="000710D3">
              <w:rPr>
                <w:rFonts w:ascii="Arial" w:eastAsia="Times New Roman" w:hAnsi="Arial" w:cs="Arial"/>
                <w:b/>
                <w:bCs/>
                <w:sz w:val="20"/>
                <w:szCs w:val="20"/>
              </w:rPr>
              <w:t>PAINEL DE LED 30</w:t>
            </w:r>
            <w:r w:rsidRPr="000710D3">
              <w:rPr>
                <w:rFonts w:ascii="Arial" w:eastAsia="Times New Roman" w:hAnsi="Arial" w:cs="Arial"/>
                <w:sz w:val="20"/>
                <w:szCs w:val="20"/>
              </w:rPr>
              <w:t xml:space="preserve"> mts² Modelo de P3 A P-7.8, para formar o painel de acordo com</w:t>
            </w:r>
            <w:r w:rsidR="00995C10">
              <w:rPr>
                <w:rFonts w:ascii="Arial" w:eastAsia="Times New Roman" w:hAnsi="Arial" w:cs="Arial"/>
                <w:sz w:val="20"/>
                <w:szCs w:val="20"/>
              </w:rPr>
              <w:t xml:space="preserve"> </w:t>
            </w:r>
            <w:r w:rsidRPr="000710D3">
              <w:rPr>
                <w:rFonts w:ascii="Arial" w:eastAsia="Times New Roman" w:hAnsi="Arial" w:cs="Arial"/>
                <w:sz w:val="20"/>
                <w:szCs w:val="20"/>
              </w:rPr>
              <w:t xml:space="preserve"> cada medida, em alta resolução, para exibição de vídeo, com kits para atender necessidade de exibição, incluso instalação e montado em estrutura Q30, com montagem, equipamentos e operação (três diarias), MEDIDA 6mX2m.  QUIPAMENTOS DEVE ESTAR MONTADO E FUNCIONANDO PERFEITAMENTE 24 HORAS ANTES DO EVENTO INICIAR.</w:t>
            </w:r>
          </w:p>
        </w:tc>
        <w:tc>
          <w:tcPr>
            <w:tcW w:w="761" w:type="dxa"/>
            <w:tcBorders>
              <w:top w:val="nil"/>
              <w:left w:val="nil"/>
              <w:bottom w:val="single" w:sz="4" w:space="0" w:color="auto"/>
              <w:right w:val="single" w:sz="4" w:space="0" w:color="auto"/>
            </w:tcBorders>
            <w:shd w:val="clear" w:color="auto" w:fill="auto"/>
            <w:vAlign w:val="center"/>
            <w:hideMark/>
          </w:tcPr>
          <w:p w14:paraId="0994DA4E"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SERV</w:t>
            </w:r>
          </w:p>
        </w:tc>
        <w:tc>
          <w:tcPr>
            <w:tcW w:w="852" w:type="dxa"/>
            <w:tcBorders>
              <w:top w:val="nil"/>
              <w:left w:val="nil"/>
              <w:bottom w:val="single" w:sz="4" w:space="0" w:color="auto"/>
              <w:right w:val="single" w:sz="4" w:space="0" w:color="auto"/>
            </w:tcBorders>
            <w:shd w:val="clear" w:color="auto" w:fill="auto"/>
            <w:noWrap/>
            <w:vAlign w:val="center"/>
            <w:hideMark/>
          </w:tcPr>
          <w:p w14:paraId="2E879B35"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12</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235A14ED"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15.000,00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51E18550"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180.000,00 </w:t>
            </w:r>
          </w:p>
        </w:tc>
      </w:tr>
      <w:tr w:rsidR="000710D3" w:rsidRPr="000710D3" w14:paraId="13AFB4AF"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88E01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05</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030937D6"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180.000,00 </w:t>
            </w:r>
          </w:p>
        </w:tc>
      </w:tr>
      <w:tr w:rsidR="000710D3" w:rsidRPr="000710D3" w14:paraId="72E07044"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56B349EF"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372834AF"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06- DESCRIÇÃO</w:t>
            </w:r>
          </w:p>
        </w:tc>
        <w:tc>
          <w:tcPr>
            <w:tcW w:w="761" w:type="dxa"/>
            <w:tcBorders>
              <w:top w:val="nil"/>
              <w:left w:val="nil"/>
              <w:bottom w:val="single" w:sz="4" w:space="0" w:color="auto"/>
              <w:right w:val="single" w:sz="4" w:space="0" w:color="auto"/>
            </w:tcBorders>
            <w:shd w:val="clear" w:color="000000" w:fill="FFFFFF"/>
            <w:vAlign w:val="center"/>
            <w:hideMark/>
          </w:tcPr>
          <w:p w14:paraId="1C79F5C4"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0DD63207"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6D49F781"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49A8FC36"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7A973659"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3FD9F0"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10</w:t>
            </w:r>
          </w:p>
        </w:tc>
        <w:tc>
          <w:tcPr>
            <w:tcW w:w="5756" w:type="dxa"/>
            <w:tcBorders>
              <w:top w:val="nil"/>
              <w:left w:val="nil"/>
              <w:bottom w:val="single" w:sz="4" w:space="0" w:color="auto"/>
              <w:right w:val="single" w:sz="4" w:space="0" w:color="auto"/>
            </w:tcBorders>
            <w:shd w:val="clear" w:color="auto" w:fill="auto"/>
            <w:vAlign w:val="bottom"/>
            <w:hideMark/>
          </w:tcPr>
          <w:p w14:paraId="5798A221" w14:textId="77777777" w:rsidR="000710D3" w:rsidRPr="000710D3" w:rsidRDefault="000710D3" w:rsidP="000710D3">
            <w:pPr>
              <w:spacing w:after="0" w:line="240" w:lineRule="auto"/>
              <w:rPr>
                <w:rFonts w:ascii="Arial" w:eastAsia="Times New Roman" w:hAnsi="Arial" w:cs="Arial"/>
                <w:color w:val="000000"/>
                <w:sz w:val="20"/>
                <w:szCs w:val="20"/>
              </w:rPr>
            </w:pPr>
            <w:r w:rsidRPr="000710D3">
              <w:rPr>
                <w:rFonts w:ascii="Arial" w:eastAsia="Times New Roman" w:hAnsi="Arial" w:cs="Arial"/>
                <w:b/>
                <w:bCs/>
                <w:color w:val="000000"/>
                <w:sz w:val="20"/>
                <w:szCs w:val="20"/>
              </w:rPr>
              <w:t>BANDA SHOW Banda Show</w:t>
            </w:r>
            <w:r w:rsidRPr="000710D3">
              <w:rPr>
                <w:rFonts w:ascii="Arial" w:eastAsia="Times New Roman" w:hAnsi="Arial" w:cs="Arial"/>
                <w:color w:val="000000"/>
                <w:sz w:val="20"/>
                <w:szCs w:val="20"/>
              </w:rPr>
              <w:t xml:space="preserve"> - Especificação: Banda Show que atua além dos limites do município, com repertório variado com hits nos estilos sertanejo, pagode, forró, rock e axé e outros; c/ instrumentos próprios. Duração mínima do Show: 02 (duas) horas. Fica RESPONSÁVEL A CONTRATADA pela alimentação E hospedagens.</w:t>
            </w:r>
          </w:p>
        </w:tc>
        <w:tc>
          <w:tcPr>
            <w:tcW w:w="761" w:type="dxa"/>
            <w:tcBorders>
              <w:top w:val="nil"/>
              <w:left w:val="nil"/>
              <w:bottom w:val="single" w:sz="4" w:space="0" w:color="auto"/>
              <w:right w:val="single" w:sz="4" w:space="0" w:color="auto"/>
            </w:tcBorders>
            <w:shd w:val="clear" w:color="auto" w:fill="auto"/>
            <w:vAlign w:val="center"/>
            <w:hideMark/>
          </w:tcPr>
          <w:p w14:paraId="1590B2F1"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SERV</w:t>
            </w:r>
          </w:p>
        </w:tc>
        <w:tc>
          <w:tcPr>
            <w:tcW w:w="852" w:type="dxa"/>
            <w:tcBorders>
              <w:top w:val="nil"/>
              <w:left w:val="nil"/>
              <w:bottom w:val="single" w:sz="4" w:space="0" w:color="auto"/>
              <w:right w:val="single" w:sz="4" w:space="0" w:color="auto"/>
            </w:tcBorders>
            <w:shd w:val="clear" w:color="auto" w:fill="auto"/>
            <w:noWrap/>
            <w:vAlign w:val="center"/>
            <w:hideMark/>
          </w:tcPr>
          <w:p w14:paraId="6B2D910E"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20</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4E22A731"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13.666,67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2274EC3A"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273.333,40 </w:t>
            </w:r>
          </w:p>
        </w:tc>
      </w:tr>
      <w:tr w:rsidR="000710D3" w:rsidRPr="000710D3" w14:paraId="6FB44935"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0CE6E6"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06</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0802D50F"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273.333,40 </w:t>
            </w:r>
          </w:p>
        </w:tc>
      </w:tr>
      <w:tr w:rsidR="000710D3" w:rsidRPr="000710D3" w14:paraId="7666B51E" w14:textId="77777777" w:rsidTr="000710D3">
        <w:trPr>
          <w:gridAfter w:val="1"/>
          <w:wAfter w:w="15" w:type="dxa"/>
          <w:trHeight w:val="510"/>
          <w:jc w:val="center"/>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72696F43"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ITEM</w:t>
            </w:r>
          </w:p>
        </w:tc>
        <w:tc>
          <w:tcPr>
            <w:tcW w:w="5756" w:type="dxa"/>
            <w:tcBorders>
              <w:top w:val="nil"/>
              <w:left w:val="nil"/>
              <w:bottom w:val="single" w:sz="4" w:space="0" w:color="auto"/>
              <w:right w:val="single" w:sz="4" w:space="0" w:color="auto"/>
            </w:tcBorders>
            <w:shd w:val="clear" w:color="000000" w:fill="FFFFFF"/>
            <w:vAlign w:val="center"/>
            <w:hideMark/>
          </w:tcPr>
          <w:p w14:paraId="51DE44AA"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LOTE 07- DESCRIÇÃO</w:t>
            </w:r>
          </w:p>
        </w:tc>
        <w:tc>
          <w:tcPr>
            <w:tcW w:w="761" w:type="dxa"/>
            <w:tcBorders>
              <w:top w:val="nil"/>
              <w:left w:val="nil"/>
              <w:bottom w:val="single" w:sz="4" w:space="0" w:color="auto"/>
              <w:right w:val="single" w:sz="4" w:space="0" w:color="auto"/>
            </w:tcBorders>
            <w:shd w:val="clear" w:color="000000" w:fill="FFFFFF"/>
            <w:vAlign w:val="center"/>
            <w:hideMark/>
          </w:tcPr>
          <w:p w14:paraId="56FD1A2E"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UNID</w:t>
            </w:r>
          </w:p>
        </w:tc>
        <w:tc>
          <w:tcPr>
            <w:tcW w:w="852" w:type="dxa"/>
            <w:tcBorders>
              <w:top w:val="nil"/>
              <w:left w:val="nil"/>
              <w:bottom w:val="single" w:sz="4" w:space="0" w:color="auto"/>
              <w:right w:val="single" w:sz="4" w:space="0" w:color="auto"/>
            </w:tcBorders>
            <w:shd w:val="clear" w:color="000000" w:fill="FFFFFF"/>
            <w:vAlign w:val="center"/>
            <w:hideMark/>
          </w:tcPr>
          <w:p w14:paraId="46E22A2E"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QUANT</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6D790DE2"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UNIT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58169BE0"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PR. TORAL </w:t>
            </w:r>
          </w:p>
        </w:tc>
      </w:tr>
      <w:tr w:rsidR="000710D3" w:rsidRPr="000710D3" w14:paraId="4EF703F5" w14:textId="77777777" w:rsidTr="000710D3">
        <w:trPr>
          <w:gridAfter w:val="1"/>
          <w:wAfter w:w="15" w:type="dxa"/>
          <w:trHeight w:val="127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3F2A72"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11</w:t>
            </w:r>
          </w:p>
        </w:tc>
        <w:tc>
          <w:tcPr>
            <w:tcW w:w="5756" w:type="dxa"/>
            <w:tcBorders>
              <w:top w:val="nil"/>
              <w:left w:val="nil"/>
              <w:bottom w:val="single" w:sz="4" w:space="0" w:color="auto"/>
              <w:right w:val="single" w:sz="4" w:space="0" w:color="auto"/>
            </w:tcBorders>
            <w:shd w:val="clear" w:color="auto" w:fill="auto"/>
            <w:vAlign w:val="bottom"/>
            <w:hideMark/>
          </w:tcPr>
          <w:p w14:paraId="5B4C3CA4" w14:textId="77777777" w:rsidR="000710D3" w:rsidRPr="000710D3" w:rsidRDefault="000710D3" w:rsidP="000710D3">
            <w:pPr>
              <w:spacing w:after="0" w:line="240" w:lineRule="auto"/>
              <w:rPr>
                <w:rFonts w:ascii="Arial" w:eastAsia="Times New Roman" w:hAnsi="Arial" w:cs="Arial"/>
                <w:sz w:val="20"/>
                <w:szCs w:val="20"/>
              </w:rPr>
            </w:pPr>
            <w:r w:rsidRPr="000710D3">
              <w:rPr>
                <w:rFonts w:ascii="Arial" w:eastAsia="Times New Roman" w:hAnsi="Arial" w:cs="Arial"/>
                <w:b/>
                <w:bCs/>
                <w:sz w:val="20"/>
                <w:szCs w:val="20"/>
              </w:rPr>
              <w:t>APRESENTAÇÃO MUSICAL</w:t>
            </w:r>
            <w:r w:rsidRPr="000710D3">
              <w:rPr>
                <w:rFonts w:ascii="Arial" w:eastAsia="Times New Roman" w:hAnsi="Arial" w:cs="Arial"/>
                <w:sz w:val="20"/>
                <w:szCs w:val="20"/>
              </w:rPr>
              <w:t xml:space="preserve"> Apresentação musical com um ou mais componentes que atua além dos limites do município, com repertório variado com hits nos estilos sertanejo, pagode, forró, rock,axé e outros;c/ instrumentos próprios. Duração mínima do Shows: 02 (duas) horas. Fica RESPONSÁVEL A CONTRATADA pela alimentação e hospedagens.</w:t>
            </w:r>
          </w:p>
        </w:tc>
        <w:tc>
          <w:tcPr>
            <w:tcW w:w="761" w:type="dxa"/>
            <w:tcBorders>
              <w:top w:val="nil"/>
              <w:left w:val="nil"/>
              <w:bottom w:val="single" w:sz="4" w:space="0" w:color="auto"/>
              <w:right w:val="single" w:sz="4" w:space="0" w:color="auto"/>
            </w:tcBorders>
            <w:shd w:val="clear" w:color="auto" w:fill="auto"/>
            <w:vAlign w:val="center"/>
            <w:hideMark/>
          </w:tcPr>
          <w:p w14:paraId="16BF48A1"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SERV</w:t>
            </w:r>
          </w:p>
        </w:tc>
        <w:tc>
          <w:tcPr>
            <w:tcW w:w="852" w:type="dxa"/>
            <w:tcBorders>
              <w:top w:val="nil"/>
              <w:left w:val="nil"/>
              <w:bottom w:val="single" w:sz="4" w:space="0" w:color="auto"/>
              <w:right w:val="single" w:sz="4" w:space="0" w:color="auto"/>
            </w:tcBorders>
            <w:shd w:val="clear" w:color="auto" w:fill="auto"/>
            <w:noWrap/>
            <w:vAlign w:val="center"/>
            <w:hideMark/>
          </w:tcPr>
          <w:p w14:paraId="4352154A" w14:textId="77777777" w:rsidR="000710D3" w:rsidRPr="000710D3" w:rsidRDefault="000710D3" w:rsidP="000710D3">
            <w:pPr>
              <w:spacing w:after="0" w:line="240" w:lineRule="auto"/>
              <w:jc w:val="center"/>
              <w:rPr>
                <w:rFonts w:ascii="Calibri" w:eastAsia="Times New Roman" w:hAnsi="Calibri" w:cs="Calibri"/>
                <w:color w:val="000000"/>
              </w:rPr>
            </w:pPr>
            <w:r w:rsidRPr="000710D3">
              <w:rPr>
                <w:rFonts w:ascii="Calibri" w:eastAsia="Times New Roman" w:hAnsi="Calibri" w:cs="Calibri"/>
                <w:color w:val="000000"/>
              </w:rPr>
              <w:t>20</w:t>
            </w:r>
          </w:p>
        </w:tc>
        <w:tc>
          <w:tcPr>
            <w:tcW w:w="1060" w:type="dxa"/>
            <w:gridSpan w:val="2"/>
            <w:tcBorders>
              <w:top w:val="nil"/>
              <w:left w:val="nil"/>
              <w:bottom w:val="single" w:sz="4" w:space="0" w:color="auto"/>
              <w:right w:val="single" w:sz="4" w:space="0" w:color="auto"/>
            </w:tcBorders>
            <w:shd w:val="clear" w:color="000000" w:fill="FFFFFF"/>
            <w:vAlign w:val="center"/>
            <w:hideMark/>
          </w:tcPr>
          <w:p w14:paraId="3F0798B1"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6.625,00 </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21798BDB" w14:textId="77777777" w:rsidR="000710D3" w:rsidRPr="000710D3" w:rsidRDefault="000710D3" w:rsidP="000710D3">
            <w:pPr>
              <w:spacing w:after="0" w:line="240" w:lineRule="auto"/>
              <w:jc w:val="center"/>
              <w:rPr>
                <w:rFonts w:ascii="Arial" w:eastAsia="Times New Roman" w:hAnsi="Arial" w:cs="Arial"/>
                <w:sz w:val="20"/>
                <w:szCs w:val="20"/>
              </w:rPr>
            </w:pPr>
            <w:r w:rsidRPr="000710D3">
              <w:rPr>
                <w:rFonts w:ascii="Arial" w:eastAsia="Times New Roman" w:hAnsi="Arial" w:cs="Arial"/>
                <w:sz w:val="20"/>
                <w:szCs w:val="20"/>
              </w:rPr>
              <w:t xml:space="preserve">      132.500,00 </w:t>
            </w:r>
          </w:p>
        </w:tc>
      </w:tr>
      <w:tr w:rsidR="000710D3" w:rsidRPr="000710D3" w14:paraId="18460793"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FBF11"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 LOTE 07</w:t>
            </w:r>
          </w:p>
        </w:tc>
        <w:tc>
          <w:tcPr>
            <w:tcW w:w="1480" w:type="dxa"/>
            <w:gridSpan w:val="2"/>
            <w:tcBorders>
              <w:top w:val="nil"/>
              <w:left w:val="nil"/>
              <w:bottom w:val="single" w:sz="4" w:space="0" w:color="auto"/>
              <w:right w:val="single" w:sz="4" w:space="0" w:color="auto"/>
            </w:tcBorders>
            <w:shd w:val="clear" w:color="000000" w:fill="FFFFFF"/>
            <w:vAlign w:val="center"/>
            <w:hideMark/>
          </w:tcPr>
          <w:p w14:paraId="7531F30C"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132.500,00 </w:t>
            </w:r>
          </w:p>
        </w:tc>
      </w:tr>
      <w:tr w:rsidR="000710D3" w:rsidRPr="000710D3" w14:paraId="4D1866DC" w14:textId="77777777" w:rsidTr="000710D3">
        <w:trPr>
          <w:trHeight w:val="255"/>
          <w:jc w:val="center"/>
        </w:trPr>
        <w:tc>
          <w:tcPr>
            <w:tcW w:w="90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61C0"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TOTAL</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DBBEA4E" w14:textId="77777777" w:rsidR="000710D3" w:rsidRPr="000710D3" w:rsidRDefault="000710D3" w:rsidP="000710D3">
            <w:pPr>
              <w:spacing w:after="0" w:line="240" w:lineRule="auto"/>
              <w:jc w:val="center"/>
              <w:rPr>
                <w:rFonts w:ascii="Arial" w:eastAsia="Times New Roman" w:hAnsi="Arial" w:cs="Arial"/>
                <w:b/>
                <w:bCs/>
                <w:sz w:val="20"/>
                <w:szCs w:val="20"/>
              </w:rPr>
            </w:pPr>
            <w:r w:rsidRPr="000710D3">
              <w:rPr>
                <w:rFonts w:ascii="Arial" w:eastAsia="Times New Roman" w:hAnsi="Arial" w:cs="Arial"/>
                <w:b/>
                <w:bCs/>
                <w:sz w:val="20"/>
                <w:szCs w:val="20"/>
              </w:rPr>
              <w:t xml:space="preserve">   1.048.083,39 </w:t>
            </w:r>
          </w:p>
        </w:tc>
      </w:tr>
    </w:tbl>
    <w:p w14:paraId="30890A7D" w14:textId="77777777" w:rsidR="000E7E53" w:rsidRDefault="000E7E53" w:rsidP="004A6726">
      <w:pPr>
        <w:spacing w:after="0" w:line="360" w:lineRule="auto"/>
        <w:jc w:val="both"/>
        <w:rPr>
          <w:rFonts w:ascii="Arial" w:hAnsi="Arial" w:cs="Arial"/>
          <w:b/>
          <w:bCs/>
          <w:sz w:val="24"/>
          <w:szCs w:val="24"/>
        </w:rPr>
      </w:pPr>
    </w:p>
    <w:p w14:paraId="2FB27CDF" w14:textId="201A6C9F" w:rsidR="004A6726" w:rsidRPr="008731CD" w:rsidRDefault="00540200" w:rsidP="004A6726">
      <w:pPr>
        <w:pStyle w:val="Nivel2"/>
        <w:spacing w:before="0" w:after="0" w:line="360" w:lineRule="auto"/>
        <w:rPr>
          <w:b/>
          <w:caps/>
          <w:sz w:val="24"/>
          <w:szCs w:val="24"/>
        </w:rPr>
      </w:pPr>
      <w:r>
        <w:rPr>
          <w:b/>
          <w:caps/>
          <w:sz w:val="24"/>
          <w:szCs w:val="24"/>
        </w:rPr>
        <w:t>10</w:t>
      </w:r>
      <w:r w:rsidR="004A6726" w:rsidRPr="008731CD">
        <w:rPr>
          <w:b/>
          <w:caps/>
          <w:sz w:val="24"/>
          <w:szCs w:val="24"/>
        </w:rPr>
        <w:t>. Da adequação orçamentária</w:t>
      </w:r>
    </w:p>
    <w:p w14:paraId="182A8645" w14:textId="1C6E5C02" w:rsidR="00862867" w:rsidRPr="005F14DA" w:rsidRDefault="00540200" w:rsidP="00862867">
      <w:pPr>
        <w:pStyle w:val="Nivel2"/>
        <w:spacing w:before="0" w:after="0" w:line="360" w:lineRule="auto"/>
        <w:rPr>
          <w:sz w:val="24"/>
          <w:szCs w:val="24"/>
        </w:rPr>
      </w:pPr>
      <w:r>
        <w:rPr>
          <w:b/>
          <w:bCs/>
          <w:sz w:val="24"/>
          <w:szCs w:val="24"/>
        </w:rPr>
        <w:t>10</w:t>
      </w:r>
      <w:r w:rsidR="00862867" w:rsidRPr="00A978E9">
        <w:rPr>
          <w:b/>
          <w:bCs/>
          <w:sz w:val="24"/>
          <w:szCs w:val="24"/>
        </w:rPr>
        <w:t>.1.</w:t>
      </w:r>
      <w:r w:rsidR="00862867" w:rsidRPr="005F14DA">
        <w:rPr>
          <w:sz w:val="24"/>
          <w:szCs w:val="24"/>
        </w:rPr>
        <w:t xml:space="preserve"> As despesas decorrentes desta contratação administrativa correrão à conta de recursos específicos consignados no orçamento geral do Município</w:t>
      </w:r>
      <w:r w:rsidR="00862867">
        <w:rPr>
          <w:sz w:val="24"/>
          <w:szCs w:val="24"/>
        </w:rPr>
        <w:t>.</w:t>
      </w:r>
    </w:p>
    <w:p w14:paraId="326DD65D" w14:textId="127110C1" w:rsidR="00862867" w:rsidRPr="009C64EE" w:rsidRDefault="00540200" w:rsidP="00862867">
      <w:pPr>
        <w:spacing w:after="0" w:line="360" w:lineRule="auto"/>
        <w:jc w:val="both"/>
        <w:rPr>
          <w:rFonts w:ascii="Arial" w:hAnsi="Arial" w:cs="Arial"/>
          <w:sz w:val="24"/>
          <w:szCs w:val="24"/>
        </w:rPr>
      </w:pPr>
      <w:r>
        <w:rPr>
          <w:rFonts w:ascii="Arial" w:hAnsi="Arial" w:cs="Arial"/>
          <w:b/>
          <w:bCs/>
          <w:sz w:val="24"/>
          <w:szCs w:val="24"/>
        </w:rPr>
        <w:t>10</w:t>
      </w:r>
      <w:r w:rsidR="00862867" w:rsidRPr="009C64EE">
        <w:rPr>
          <w:rFonts w:ascii="Arial" w:hAnsi="Arial" w:cs="Arial"/>
          <w:b/>
          <w:bCs/>
          <w:sz w:val="24"/>
          <w:szCs w:val="24"/>
        </w:rPr>
        <w:t>.2.</w:t>
      </w:r>
      <w:r w:rsidR="00862867" w:rsidRPr="009C64EE">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3AC58AB2" w14:textId="2C335F9F" w:rsidR="00862867" w:rsidRPr="009C64EE" w:rsidRDefault="00540200" w:rsidP="00862867">
      <w:pPr>
        <w:pStyle w:val="Corpodetexto"/>
        <w:spacing w:line="360" w:lineRule="auto"/>
        <w:ind w:left="0"/>
        <w:rPr>
          <w:rFonts w:ascii="Arial" w:hAnsi="Arial" w:cs="Arial"/>
        </w:rPr>
      </w:pPr>
      <w:r>
        <w:rPr>
          <w:rFonts w:ascii="Arial" w:hAnsi="Arial" w:cs="Arial"/>
          <w:b/>
          <w:bCs/>
        </w:rPr>
        <w:t>10</w:t>
      </w:r>
      <w:r w:rsidR="00862867" w:rsidRPr="009C64EE">
        <w:rPr>
          <w:rFonts w:ascii="Arial" w:hAnsi="Arial" w:cs="Arial"/>
          <w:b/>
          <w:bCs/>
        </w:rPr>
        <w:t>.4</w:t>
      </w:r>
      <w:r w:rsidR="00862867" w:rsidRPr="009C64EE">
        <w:rPr>
          <w:rFonts w:ascii="Arial" w:hAnsi="Arial" w:cs="Arial"/>
        </w:rPr>
        <w:t xml:space="preserve"> - Decreto</w:t>
      </w:r>
      <w:r w:rsidR="00862867" w:rsidRPr="009C64EE">
        <w:rPr>
          <w:rFonts w:ascii="Arial" w:hAnsi="Arial" w:cs="Arial"/>
          <w:spacing w:val="-1"/>
        </w:rPr>
        <w:t xml:space="preserve"> </w:t>
      </w:r>
      <w:r w:rsidR="00862867" w:rsidRPr="009C64EE">
        <w:rPr>
          <w:rFonts w:ascii="Arial" w:hAnsi="Arial" w:cs="Arial"/>
        </w:rPr>
        <w:t>nº</w:t>
      </w:r>
      <w:r w:rsidR="00862867" w:rsidRPr="009C64EE">
        <w:rPr>
          <w:rFonts w:ascii="Arial" w:hAnsi="Arial" w:cs="Arial"/>
          <w:spacing w:val="-1"/>
        </w:rPr>
        <w:t xml:space="preserve"> </w:t>
      </w:r>
      <w:r w:rsidR="00862867" w:rsidRPr="009C64EE">
        <w:rPr>
          <w:rFonts w:ascii="Arial" w:hAnsi="Arial" w:cs="Arial"/>
        </w:rPr>
        <w:t>7.892/2013:  Art.</w:t>
      </w:r>
      <w:r w:rsidR="00862867" w:rsidRPr="009C64EE">
        <w:rPr>
          <w:rFonts w:ascii="Arial" w:hAnsi="Arial" w:cs="Arial"/>
          <w:spacing w:val="-6"/>
        </w:rPr>
        <w:t xml:space="preserve"> </w:t>
      </w:r>
      <w:r w:rsidR="00862867" w:rsidRPr="009C64EE">
        <w:rPr>
          <w:rFonts w:ascii="Arial" w:hAnsi="Arial" w:cs="Arial"/>
        </w:rPr>
        <w:t>7º.</w:t>
      </w:r>
      <w:r w:rsidR="00862867" w:rsidRPr="009C64EE">
        <w:rPr>
          <w:rFonts w:ascii="Arial" w:hAnsi="Arial" w:cs="Arial"/>
          <w:spacing w:val="-6"/>
        </w:rPr>
        <w:t xml:space="preserve"> </w:t>
      </w:r>
      <w:r w:rsidR="00862867" w:rsidRPr="009C64EE">
        <w:rPr>
          <w:rFonts w:ascii="Arial" w:hAnsi="Arial" w:cs="Arial"/>
        </w:rPr>
        <w:t>(...)</w:t>
      </w:r>
      <w:r w:rsidR="00862867" w:rsidRPr="009C64EE">
        <w:rPr>
          <w:rFonts w:ascii="Arial" w:hAnsi="Arial" w:cs="Arial"/>
          <w:spacing w:val="-8"/>
        </w:rPr>
        <w:t xml:space="preserve"> </w:t>
      </w:r>
      <w:r w:rsidR="00862867" w:rsidRPr="009C64EE">
        <w:rPr>
          <w:rFonts w:ascii="Arial" w:hAnsi="Arial" w:cs="Arial"/>
        </w:rPr>
        <w:t>§</w:t>
      </w:r>
      <w:r w:rsidR="00862867" w:rsidRPr="009C64EE">
        <w:rPr>
          <w:rFonts w:ascii="Arial" w:hAnsi="Arial" w:cs="Arial"/>
          <w:spacing w:val="-6"/>
        </w:rPr>
        <w:t xml:space="preserve"> </w:t>
      </w:r>
      <w:r w:rsidR="00862867" w:rsidRPr="009C64EE">
        <w:rPr>
          <w:rFonts w:ascii="Arial" w:hAnsi="Arial" w:cs="Arial"/>
        </w:rPr>
        <w:t>2</w:t>
      </w:r>
      <w:r w:rsidR="00862867" w:rsidRPr="009C64EE">
        <w:rPr>
          <w:rFonts w:ascii="Arial" w:hAnsi="Arial" w:cs="Arial"/>
          <w:spacing w:val="-6"/>
        </w:rPr>
        <w:t xml:space="preserve"> </w:t>
      </w:r>
      <w:r w:rsidR="00862867" w:rsidRPr="009C64EE">
        <w:rPr>
          <w:rFonts w:ascii="Arial" w:hAnsi="Arial" w:cs="Arial"/>
        </w:rPr>
        <w:t>o</w:t>
      </w:r>
      <w:r w:rsidR="00862867" w:rsidRPr="009C64EE">
        <w:rPr>
          <w:rFonts w:ascii="Arial" w:hAnsi="Arial" w:cs="Arial"/>
          <w:spacing w:val="-6"/>
        </w:rPr>
        <w:t xml:space="preserve"> </w:t>
      </w:r>
      <w:r w:rsidR="00862867" w:rsidRPr="009C64EE">
        <w:rPr>
          <w:rFonts w:ascii="Arial" w:hAnsi="Arial" w:cs="Arial"/>
        </w:rPr>
        <w:t>Na</w:t>
      </w:r>
      <w:r w:rsidR="00862867" w:rsidRPr="009C64EE">
        <w:rPr>
          <w:rFonts w:ascii="Arial" w:hAnsi="Arial" w:cs="Arial"/>
          <w:spacing w:val="-8"/>
        </w:rPr>
        <w:t xml:space="preserve"> </w:t>
      </w:r>
      <w:r w:rsidR="00862867" w:rsidRPr="009C64EE">
        <w:rPr>
          <w:rFonts w:ascii="Arial" w:hAnsi="Arial" w:cs="Arial"/>
        </w:rPr>
        <w:t>licitação</w:t>
      </w:r>
      <w:r w:rsidR="00862867" w:rsidRPr="009C64EE">
        <w:rPr>
          <w:rFonts w:ascii="Arial" w:hAnsi="Arial" w:cs="Arial"/>
          <w:spacing w:val="-6"/>
        </w:rPr>
        <w:t xml:space="preserve"> </w:t>
      </w:r>
      <w:r w:rsidR="00862867" w:rsidRPr="009C64EE">
        <w:rPr>
          <w:rFonts w:ascii="Arial" w:hAnsi="Arial" w:cs="Arial"/>
        </w:rPr>
        <w:t>para</w:t>
      </w:r>
      <w:r w:rsidR="00862867" w:rsidRPr="009C64EE">
        <w:rPr>
          <w:rFonts w:ascii="Arial" w:hAnsi="Arial" w:cs="Arial"/>
          <w:spacing w:val="-8"/>
        </w:rPr>
        <w:t xml:space="preserve"> </w:t>
      </w:r>
      <w:r w:rsidR="00862867" w:rsidRPr="009C64EE">
        <w:rPr>
          <w:rFonts w:ascii="Arial" w:hAnsi="Arial" w:cs="Arial"/>
        </w:rPr>
        <w:t>registro</w:t>
      </w:r>
      <w:r w:rsidR="00862867" w:rsidRPr="009C64EE">
        <w:rPr>
          <w:rFonts w:ascii="Arial" w:hAnsi="Arial" w:cs="Arial"/>
          <w:spacing w:val="-7"/>
        </w:rPr>
        <w:t xml:space="preserve"> </w:t>
      </w:r>
      <w:r w:rsidR="00862867" w:rsidRPr="009C64EE">
        <w:rPr>
          <w:rFonts w:ascii="Arial" w:hAnsi="Arial" w:cs="Arial"/>
        </w:rPr>
        <w:t>de</w:t>
      </w:r>
      <w:r w:rsidR="00862867" w:rsidRPr="009C64EE">
        <w:rPr>
          <w:rFonts w:ascii="Arial" w:hAnsi="Arial" w:cs="Arial"/>
          <w:spacing w:val="-7"/>
        </w:rPr>
        <w:t xml:space="preserve"> </w:t>
      </w:r>
      <w:r w:rsidR="00862867" w:rsidRPr="009C64EE">
        <w:rPr>
          <w:rFonts w:ascii="Arial" w:hAnsi="Arial" w:cs="Arial"/>
        </w:rPr>
        <w:t>preços</w:t>
      </w:r>
      <w:r w:rsidR="00862867" w:rsidRPr="009C64EE">
        <w:rPr>
          <w:rFonts w:ascii="Arial" w:hAnsi="Arial" w:cs="Arial"/>
          <w:spacing w:val="-6"/>
        </w:rPr>
        <w:t xml:space="preserve"> </w:t>
      </w:r>
      <w:r w:rsidR="00862867" w:rsidRPr="009C64EE">
        <w:rPr>
          <w:rFonts w:ascii="Arial" w:hAnsi="Arial" w:cs="Arial"/>
        </w:rPr>
        <w:t>não</w:t>
      </w:r>
      <w:r w:rsidR="00862867" w:rsidRPr="009C64EE">
        <w:rPr>
          <w:rFonts w:ascii="Arial" w:hAnsi="Arial" w:cs="Arial"/>
          <w:spacing w:val="-6"/>
        </w:rPr>
        <w:t xml:space="preserve"> </w:t>
      </w:r>
      <w:r w:rsidR="00862867" w:rsidRPr="009C64EE">
        <w:rPr>
          <w:rFonts w:ascii="Arial" w:hAnsi="Arial" w:cs="Arial"/>
        </w:rPr>
        <w:t>é</w:t>
      </w:r>
      <w:r w:rsidR="00862867" w:rsidRPr="009C64EE">
        <w:rPr>
          <w:rFonts w:ascii="Arial" w:hAnsi="Arial" w:cs="Arial"/>
          <w:spacing w:val="-7"/>
        </w:rPr>
        <w:t xml:space="preserve"> </w:t>
      </w:r>
      <w:r w:rsidR="00862867" w:rsidRPr="009C64EE">
        <w:rPr>
          <w:rFonts w:ascii="Arial" w:hAnsi="Arial" w:cs="Arial"/>
        </w:rPr>
        <w:lastRenderedPageBreak/>
        <w:t>necessário</w:t>
      </w:r>
      <w:r w:rsidR="00862867" w:rsidRPr="009C64EE">
        <w:rPr>
          <w:rFonts w:ascii="Arial" w:hAnsi="Arial" w:cs="Arial"/>
          <w:spacing w:val="-6"/>
        </w:rPr>
        <w:t xml:space="preserve"> </w:t>
      </w:r>
      <w:r w:rsidR="00862867" w:rsidRPr="009C64EE">
        <w:rPr>
          <w:rFonts w:ascii="Arial" w:hAnsi="Arial" w:cs="Arial"/>
        </w:rPr>
        <w:t>indicar</w:t>
      </w:r>
      <w:r w:rsidR="00862867" w:rsidRPr="009C64EE">
        <w:rPr>
          <w:rFonts w:ascii="Arial" w:hAnsi="Arial" w:cs="Arial"/>
          <w:spacing w:val="-6"/>
        </w:rPr>
        <w:t xml:space="preserve"> </w:t>
      </w:r>
      <w:r w:rsidR="00862867" w:rsidRPr="009C64EE">
        <w:rPr>
          <w:rFonts w:ascii="Arial" w:hAnsi="Arial" w:cs="Arial"/>
        </w:rPr>
        <w:t>a</w:t>
      </w:r>
      <w:r w:rsidR="00862867" w:rsidRPr="009C64EE">
        <w:rPr>
          <w:rFonts w:ascii="Arial" w:hAnsi="Arial" w:cs="Arial"/>
          <w:spacing w:val="-7"/>
        </w:rPr>
        <w:t xml:space="preserve"> </w:t>
      </w:r>
      <w:r w:rsidR="00862867" w:rsidRPr="009C64EE">
        <w:rPr>
          <w:rFonts w:ascii="Arial" w:hAnsi="Arial" w:cs="Arial"/>
        </w:rPr>
        <w:t>dotação</w:t>
      </w:r>
      <w:r w:rsidR="00862867" w:rsidRPr="009C64EE">
        <w:rPr>
          <w:rFonts w:ascii="Arial" w:hAnsi="Arial" w:cs="Arial"/>
          <w:spacing w:val="-6"/>
        </w:rPr>
        <w:t xml:space="preserve"> </w:t>
      </w:r>
      <w:r w:rsidR="00862867" w:rsidRPr="009C64EE">
        <w:rPr>
          <w:rFonts w:ascii="Arial" w:hAnsi="Arial" w:cs="Arial"/>
        </w:rPr>
        <w:t>orçamentária,</w:t>
      </w:r>
      <w:r w:rsidR="00862867" w:rsidRPr="009C64EE">
        <w:rPr>
          <w:rFonts w:ascii="Arial" w:hAnsi="Arial" w:cs="Arial"/>
          <w:spacing w:val="-6"/>
        </w:rPr>
        <w:t xml:space="preserve"> </w:t>
      </w:r>
      <w:r w:rsidR="00862867" w:rsidRPr="009C64EE">
        <w:rPr>
          <w:rFonts w:ascii="Arial" w:hAnsi="Arial" w:cs="Arial"/>
        </w:rPr>
        <w:t>que</w:t>
      </w:r>
      <w:r w:rsidR="00862867" w:rsidRPr="009C64EE">
        <w:rPr>
          <w:rFonts w:ascii="Arial" w:hAnsi="Arial" w:cs="Arial"/>
          <w:spacing w:val="-57"/>
        </w:rPr>
        <w:t xml:space="preserve">   </w:t>
      </w:r>
      <w:r w:rsidR="00862867" w:rsidRPr="009C64EE">
        <w:rPr>
          <w:rFonts w:ascii="Arial" w:hAnsi="Arial" w:cs="Arial"/>
        </w:rPr>
        <w:t>somente</w:t>
      </w:r>
      <w:r w:rsidR="00862867" w:rsidRPr="009C64EE">
        <w:rPr>
          <w:rFonts w:ascii="Arial" w:hAnsi="Arial" w:cs="Arial"/>
          <w:spacing w:val="-2"/>
        </w:rPr>
        <w:t xml:space="preserve"> </w:t>
      </w:r>
      <w:r w:rsidR="00862867" w:rsidRPr="009C64EE">
        <w:rPr>
          <w:rFonts w:ascii="Arial" w:hAnsi="Arial" w:cs="Arial"/>
        </w:rPr>
        <w:t>será exigida para</w:t>
      </w:r>
      <w:r w:rsidR="00862867" w:rsidRPr="009C64EE">
        <w:rPr>
          <w:rFonts w:ascii="Arial" w:hAnsi="Arial" w:cs="Arial"/>
          <w:spacing w:val="-1"/>
        </w:rPr>
        <w:t xml:space="preserve"> </w:t>
      </w:r>
      <w:r w:rsidR="00862867" w:rsidRPr="009C64EE">
        <w:rPr>
          <w:rFonts w:ascii="Arial" w:hAnsi="Arial" w:cs="Arial"/>
        </w:rPr>
        <w:t>a</w:t>
      </w:r>
      <w:r w:rsidR="00862867" w:rsidRPr="009C64EE">
        <w:rPr>
          <w:rFonts w:ascii="Arial" w:hAnsi="Arial" w:cs="Arial"/>
          <w:spacing w:val="-1"/>
        </w:rPr>
        <w:t xml:space="preserve"> </w:t>
      </w:r>
      <w:r w:rsidR="00862867" w:rsidRPr="009C64EE">
        <w:rPr>
          <w:rFonts w:ascii="Arial" w:hAnsi="Arial" w:cs="Arial"/>
        </w:rPr>
        <w:t>formalização do</w:t>
      </w:r>
      <w:r w:rsidR="00862867" w:rsidRPr="009C64EE">
        <w:rPr>
          <w:rFonts w:ascii="Arial" w:hAnsi="Arial" w:cs="Arial"/>
          <w:spacing w:val="-1"/>
        </w:rPr>
        <w:t xml:space="preserve"> </w:t>
      </w:r>
      <w:r w:rsidR="00862867" w:rsidRPr="009C64EE">
        <w:rPr>
          <w:rFonts w:ascii="Arial" w:hAnsi="Arial" w:cs="Arial"/>
        </w:rPr>
        <w:t>contrato ou outro instrumento hábil.</w:t>
      </w:r>
    </w:p>
    <w:p w14:paraId="4766B17F" w14:textId="35C6EDAB" w:rsidR="00862867" w:rsidRPr="00A978E9" w:rsidRDefault="00540200" w:rsidP="00862867">
      <w:pPr>
        <w:pStyle w:val="Corpodetexto"/>
        <w:spacing w:line="360" w:lineRule="auto"/>
        <w:ind w:left="0" w:right="-1"/>
        <w:rPr>
          <w:rFonts w:ascii="Arial" w:hAnsi="Arial" w:cs="Arial"/>
        </w:rPr>
      </w:pPr>
      <w:r>
        <w:rPr>
          <w:rFonts w:ascii="Arial" w:hAnsi="Arial" w:cs="Arial"/>
          <w:b/>
          <w:bCs/>
        </w:rPr>
        <w:t>10</w:t>
      </w:r>
      <w:r w:rsidR="00862867" w:rsidRPr="009C64EE">
        <w:rPr>
          <w:rFonts w:ascii="Arial" w:hAnsi="Arial" w:cs="Arial"/>
          <w:b/>
          <w:bCs/>
        </w:rPr>
        <w:t>.5</w:t>
      </w:r>
      <w:r w:rsidR="00862867" w:rsidRPr="009C64EE">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132D9FCB" w14:textId="77777777" w:rsidR="004A6726" w:rsidRDefault="004A6726" w:rsidP="004A6726">
      <w:pPr>
        <w:pStyle w:val="Corpodetexto"/>
        <w:spacing w:line="360" w:lineRule="auto"/>
        <w:ind w:left="0"/>
        <w:rPr>
          <w:rFonts w:ascii="Arial" w:hAnsi="Arial" w:cs="Arial"/>
        </w:rPr>
      </w:pPr>
    </w:p>
    <w:p w14:paraId="14B055A9" w14:textId="77777777" w:rsidR="008D03F7" w:rsidRDefault="008D03F7" w:rsidP="004A6726">
      <w:pPr>
        <w:pStyle w:val="Corpodetexto"/>
        <w:spacing w:line="360" w:lineRule="auto"/>
        <w:ind w:left="0"/>
        <w:rPr>
          <w:rFonts w:ascii="Arial" w:hAnsi="Arial" w:cs="Arial"/>
        </w:rPr>
      </w:pPr>
    </w:p>
    <w:p w14:paraId="43D6617F" w14:textId="77777777" w:rsidR="00117810" w:rsidRDefault="00117810" w:rsidP="008D03F7">
      <w:pPr>
        <w:tabs>
          <w:tab w:val="left" w:pos="2268"/>
        </w:tabs>
        <w:spacing w:after="0" w:line="360" w:lineRule="auto"/>
        <w:jc w:val="both"/>
        <w:rPr>
          <w:rFonts w:ascii="Arial" w:hAnsi="Arial" w:cs="Arial"/>
          <w:sz w:val="24"/>
          <w:szCs w:val="24"/>
        </w:rPr>
      </w:pPr>
    </w:p>
    <w:p w14:paraId="1A699F7E" w14:textId="77777777" w:rsidR="00117810" w:rsidRPr="0035656D" w:rsidRDefault="00117810" w:rsidP="008D03F7">
      <w:pPr>
        <w:tabs>
          <w:tab w:val="left" w:pos="2268"/>
        </w:tabs>
        <w:spacing w:after="0" w:line="360" w:lineRule="auto"/>
        <w:jc w:val="both"/>
        <w:rPr>
          <w:rFonts w:ascii="Arial" w:hAnsi="Arial" w:cs="Arial"/>
          <w:sz w:val="24"/>
          <w:szCs w:val="24"/>
        </w:rPr>
      </w:pPr>
    </w:p>
    <w:p w14:paraId="61AD3F22" w14:textId="77777777" w:rsidR="00117810" w:rsidRPr="00AE1E14" w:rsidRDefault="00117810" w:rsidP="00117810">
      <w:pPr>
        <w:spacing w:after="0" w:line="360" w:lineRule="auto"/>
        <w:jc w:val="center"/>
        <w:rPr>
          <w:rFonts w:ascii="Arial" w:hAnsi="Arial" w:cs="Arial"/>
          <w:caps/>
          <w:sz w:val="24"/>
          <w:szCs w:val="24"/>
        </w:rPr>
      </w:pPr>
      <w:r w:rsidRPr="00AE1E14">
        <w:rPr>
          <w:rFonts w:ascii="Arial" w:hAnsi="Arial" w:cs="Arial"/>
          <w:caps/>
          <w:sz w:val="24"/>
          <w:szCs w:val="24"/>
        </w:rPr>
        <w:t>José Kleider Franco Torres</w:t>
      </w:r>
    </w:p>
    <w:p w14:paraId="4E5BE560" w14:textId="77777777" w:rsidR="00117810" w:rsidRPr="003467B2" w:rsidRDefault="00117810" w:rsidP="00117810">
      <w:pPr>
        <w:spacing w:after="0" w:line="360" w:lineRule="auto"/>
        <w:jc w:val="center"/>
        <w:rPr>
          <w:rFonts w:ascii="Arial" w:hAnsi="Arial" w:cs="Arial"/>
          <w:bCs/>
          <w:color w:val="000000"/>
          <w:sz w:val="24"/>
          <w:szCs w:val="24"/>
        </w:rPr>
      </w:pPr>
      <w:r w:rsidRPr="003467B2">
        <w:rPr>
          <w:rFonts w:ascii="Arial" w:hAnsi="Arial" w:cs="Arial"/>
          <w:sz w:val="24"/>
          <w:szCs w:val="24"/>
        </w:rPr>
        <w:t>Secretário Municipal de Administração</w:t>
      </w:r>
    </w:p>
    <w:sectPr w:rsidR="00117810" w:rsidRPr="003467B2" w:rsidSect="00020216">
      <w:headerReference w:type="default" r:id="rId11"/>
      <w:footerReference w:type="default" r:id="rId12"/>
      <w:pgSz w:w="11906" w:h="16838"/>
      <w:pgMar w:top="1843" w:right="991" w:bottom="1134"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8FF3" w14:textId="77777777" w:rsidR="00020216" w:rsidRDefault="00020216" w:rsidP="0073140B">
      <w:pPr>
        <w:spacing w:after="0" w:line="240" w:lineRule="auto"/>
      </w:pPr>
      <w:r>
        <w:separator/>
      </w:r>
    </w:p>
  </w:endnote>
  <w:endnote w:type="continuationSeparator" w:id="0">
    <w:p w14:paraId="60890749" w14:textId="77777777" w:rsidR="00020216" w:rsidRDefault="00020216"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B361" w14:textId="77777777" w:rsidR="003B1CAA" w:rsidRDefault="003B1CAA" w:rsidP="003B1CAA">
    <w:pPr>
      <w:pStyle w:val="Rodap"/>
      <w:pBdr>
        <w:bottom w:val="single" w:sz="12" w:space="1" w:color="auto"/>
      </w:pBdr>
      <w:jc w:val="center"/>
      <w:rPr>
        <w:rFonts w:ascii="Comic Sans MS" w:hAnsi="Comic Sans MS"/>
        <w:b/>
        <w:color w:val="808080"/>
        <w:sz w:val="14"/>
        <w:szCs w:val="14"/>
      </w:rPr>
    </w:pPr>
  </w:p>
  <w:p w14:paraId="30AE5C71" w14:textId="77777777" w:rsidR="003B1CAA" w:rsidRPr="00903B78" w:rsidRDefault="003B1CAA" w:rsidP="003B1CA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F3CE8AB" w14:textId="1B5BE4B9" w:rsidR="00F76D19" w:rsidRPr="00A328F6" w:rsidRDefault="00F76D19" w:rsidP="00F76D19">
    <w:pPr>
      <w:pStyle w:val="Rodap"/>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ED3A" w14:textId="77777777" w:rsidR="00020216" w:rsidRDefault="00020216" w:rsidP="0073140B">
      <w:pPr>
        <w:spacing w:after="0" w:line="240" w:lineRule="auto"/>
      </w:pPr>
      <w:r>
        <w:separator/>
      </w:r>
    </w:p>
  </w:footnote>
  <w:footnote w:type="continuationSeparator" w:id="0">
    <w:p w14:paraId="1E64626F" w14:textId="77777777" w:rsidR="00020216" w:rsidRDefault="00020216"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29F3" w14:textId="77777777" w:rsidR="003B1CAA" w:rsidRPr="00903B78" w:rsidRDefault="003B1CAA" w:rsidP="003B1CAA">
    <w:pPr>
      <w:pStyle w:val="Cabealho"/>
      <w:ind w:right="360"/>
      <w:jc w:val="center"/>
      <w:rPr>
        <w:rFonts w:ascii="Comic Sans MS" w:hAnsi="Comic Sans MS" w:cs="Arial"/>
        <w:b/>
        <w:sz w:val="32"/>
        <w:szCs w:val="32"/>
      </w:rPr>
    </w:pPr>
    <w:r>
      <w:t xml:space="preserve"> </w:t>
    </w:r>
    <w:r>
      <w:rPr>
        <w:noProof/>
        <w:color w:val="000000"/>
        <w:sz w:val="28"/>
      </w:rPr>
      <w:drawing>
        <wp:anchor distT="0" distB="0" distL="114300" distR="114300" simplePos="0" relativeHeight="251659264" behindDoc="1" locked="0" layoutInCell="1" allowOverlap="1" wp14:anchorId="68F18E4F" wp14:editId="15ED6423">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903B78">
      <w:rPr>
        <w:rFonts w:ascii="Comic Sans MS" w:hAnsi="Comic Sans MS" w:cs="Arial"/>
        <w:b/>
        <w:sz w:val="32"/>
        <w:szCs w:val="32"/>
      </w:rPr>
      <w:t xml:space="preserve">PREFEITURA MUNICIPAL DE ENTRE FOLHAS </w:t>
    </w:r>
  </w:p>
  <w:p w14:paraId="13672513" w14:textId="77777777" w:rsidR="003B1CAA" w:rsidRPr="00903B78" w:rsidRDefault="003B1CAA" w:rsidP="003B1CAA">
    <w:pPr>
      <w:pStyle w:val="Cabealho"/>
      <w:ind w:right="360"/>
      <w:jc w:val="center"/>
      <w:rPr>
        <w:rFonts w:ascii="Comic Sans MS" w:hAnsi="Comic Sans MS" w:cs="Arial"/>
        <w:b/>
        <w:sz w:val="32"/>
      </w:rPr>
    </w:pPr>
    <w:r w:rsidRPr="00903B78">
      <w:rPr>
        <w:rFonts w:ascii="Comic Sans MS" w:hAnsi="Comic Sans MS" w:cs="Arial"/>
        <w:b/>
        <w:sz w:val="32"/>
      </w:rPr>
      <w:t>ESTADO DE MINAS GERAIS</w:t>
    </w:r>
  </w:p>
  <w:p w14:paraId="7705FC8D" w14:textId="77777777" w:rsidR="003B1CAA" w:rsidRPr="00903B78" w:rsidRDefault="003B1CAA" w:rsidP="003B1CAA">
    <w:pPr>
      <w:pStyle w:val="Cabealho"/>
      <w:ind w:right="360"/>
      <w:jc w:val="center"/>
      <w:rPr>
        <w:rFonts w:ascii="Comic Sans MS" w:hAnsi="Comic Sans MS" w:cs="Arial"/>
        <w:b/>
      </w:rPr>
    </w:pPr>
    <w:r w:rsidRPr="00903B78">
      <w:rPr>
        <w:rFonts w:ascii="Comic Sans MS" w:hAnsi="Comic Sans MS" w:cs="Arial"/>
        <w:b/>
      </w:rPr>
      <w:t>CNPJ Nº 66.229.626/0001-82</w:t>
    </w:r>
  </w:p>
  <w:p w14:paraId="57781EF0" w14:textId="3BB6A555" w:rsidR="00F76D19" w:rsidRDefault="00F76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300D9"/>
    <w:multiLevelType w:val="singleLevel"/>
    <w:tmpl w:val="BBB6E2CE"/>
    <w:lvl w:ilvl="0">
      <w:start w:val="1"/>
      <w:numFmt w:val="lowerLetter"/>
      <w:lvlText w:val="%1)"/>
      <w:legacy w:legacy="1" w:legacySpace="120" w:legacyIndent="360"/>
      <w:lvlJc w:val="left"/>
      <w:pPr>
        <w:ind w:left="360" w:hanging="360"/>
      </w:pPr>
    </w:lvl>
  </w:abstractNum>
  <w:abstractNum w:abstractNumId="3" w15:restartNumberingAfterBreak="0">
    <w:nsid w:val="17F30C0C"/>
    <w:multiLevelType w:val="singleLevel"/>
    <w:tmpl w:val="BBB6E2CE"/>
    <w:lvl w:ilvl="0">
      <w:start w:val="1"/>
      <w:numFmt w:val="lowerLetter"/>
      <w:lvlText w:val="%1)"/>
      <w:legacy w:legacy="1" w:legacySpace="120" w:legacyIndent="360"/>
      <w:lvlJc w:val="left"/>
      <w:pPr>
        <w:ind w:left="360" w:hanging="360"/>
      </w:pPr>
    </w:lvl>
  </w:abstractNum>
  <w:abstractNum w:abstractNumId="4"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5"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2426D8"/>
    <w:multiLevelType w:val="singleLevel"/>
    <w:tmpl w:val="4B741712"/>
    <w:lvl w:ilvl="0">
      <w:start w:val="75"/>
      <w:numFmt w:val="decimal"/>
      <w:lvlText w:val="%1"/>
      <w:legacy w:legacy="1" w:legacySpace="120" w:legacyIndent="360"/>
      <w:lvlJc w:val="left"/>
      <w:pPr>
        <w:ind w:left="360" w:hanging="360"/>
      </w:pPr>
    </w:lvl>
  </w:abstractNum>
  <w:abstractNum w:abstractNumId="8"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CC3003"/>
    <w:multiLevelType w:val="multilevel"/>
    <w:tmpl w:val="2BEE9D16"/>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12" w15:restartNumberingAfterBreak="0">
    <w:nsid w:val="53871D97"/>
    <w:multiLevelType w:val="multilevel"/>
    <w:tmpl w:val="C1FA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05CF7"/>
    <w:multiLevelType w:val="multilevel"/>
    <w:tmpl w:val="919C9492"/>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8E43EF2"/>
    <w:multiLevelType w:val="singleLevel"/>
    <w:tmpl w:val="BBB6E2CE"/>
    <w:lvl w:ilvl="0">
      <w:start w:val="1"/>
      <w:numFmt w:val="lowerLetter"/>
      <w:lvlText w:val="%1)"/>
      <w:legacy w:legacy="1" w:legacySpace="120" w:legacyIndent="360"/>
      <w:lvlJc w:val="left"/>
      <w:pPr>
        <w:ind w:left="360" w:hanging="360"/>
      </w:pPr>
    </w:lvl>
  </w:abstractNum>
  <w:abstractNum w:abstractNumId="16" w15:restartNumberingAfterBreak="0">
    <w:nsid w:val="69873353"/>
    <w:multiLevelType w:val="multilevel"/>
    <w:tmpl w:val="72AEE270"/>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2E66C1"/>
    <w:multiLevelType w:val="multilevel"/>
    <w:tmpl w:val="7FF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39760941">
    <w:abstractNumId w:val="5"/>
  </w:num>
  <w:num w:numId="2" w16cid:durableId="2073261898">
    <w:abstractNumId w:val="14"/>
  </w:num>
  <w:num w:numId="3" w16cid:durableId="1416056224">
    <w:abstractNumId w:val="4"/>
  </w:num>
  <w:num w:numId="4" w16cid:durableId="1318650187">
    <w:abstractNumId w:val="10"/>
  </w:num>
  <w:num w:numId="5" w16cid:durableId="40716119">
    <w:abstractNumId w:val="6"/>
  </w:num>
  <w:num w:numId="6" w16cid:durableId="1030453998">
    <w:abstractNumId w:val="1"/>
  </w:num>
  <w:num w:numId="7" w16cid:durableId="1394234076">
    <w:abstractNumId w:val="11"/>
  </w:num>
  <w:num w:numId="8" w16cid:durableId="400951278">
    <w:abstractNumId w:val="8"/>
  </w:num>
  <w:num w:numId="9" w16cid:durableId="340477592">
    <w:abstractNumId w:val="17"/>
  </w:num>
  <w:num w:numId="10" w16cid:durableId="579674443">
    <w:abstractNumId w:val="12"/>
  </w:num>
  <w:num w:numId="11" w16cid:durableId="618530592">
    <w:abstractNumId w:val="13"/>
  </w:num>
  <w:num w:numId="12" w16cid:durableId="2037582292">
    <w:abstractNumId w:val="9"/>
  </w:num>
  <w:num w:numId="13" w16cid:durableId="806823373">
    <w:abstractNumId w:val="16"/>
  </w:num>
  <w:num w:numId="14" w16cid:durableId="773281689">
    <w:abstractNumId w:val="18"/>
  </w:num>
  <w:num w:numId="15" w16cid:durableId="554849952">
    <w:abstractNumId w:val="0"/>
  </w:num>
  <w:num w:numId="16" w16cid:durableId="2078017590">
    <w:abstractNumId w:val="7"/>
  </w:num>
  <w:num w:numId="17" w16cid:durableId="1262299907">
    <w:abstractNumId w:val="2"/>
  </w:num>
  <w:num w:numId="18" w16cid:durableId="798915253">
    <w:abstractNumId w:val="3"/>
  </w:num>
  <w:num w:numId="19" w16cid:durableId="19108441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6B02"/>
    <w:rsid w:val="00020216"/>
    <w:rsid w:val="00020C05"/>
    <w:rsid w:val="000244C7"/>
    <w:rsid w:val="0002492C"/>
    <w:rsid w:val="000272FD"/>
    <w:rsid w:val="0003137B"/>
    <w:rsid w:val="00032A1C"/>
    <w:rsid w:val="000360D4"/>
    <w:rsid w:val="00043DB9"/>
    <w:rsid w:val="000477D1"/>
    <w:rsid w:val="00054DFD"/>
    <w:rsid w:val="0005662B"/>
    <w:rsid w:val="000570F5"/>
    <w:rsid w:val="00060528"/>
    <w:rsid w:val="00064B37"/>
    <w:rsid w:val="00064C39"/>
    <w:rsid w:val="000671B8"/>
    <w:rsid w:val="00067C0A"/>
    <w:rsid w:val="000710D3"/>
    <w:rsid w:val="00075176"/>
    <w:rsid w:val="00076D97"/>
    <w:rsid w:val="0007752C"/>
    <w:rsid w:val="000843C7"/>
    <w:rsid w:val="0009144F"/>
    <w:rsid w:val="000969C1"/>
    <w:rsid w:val="000A01AC"/>
    <w:rsid w:val="000A1870"/>
    <w:rsid w:val="000A3708"/>
    <w:rsid w:val="000A5238"/>
    <w:rsid w:val="000A6DC2"/>
    <w:rsid w:val="000A7909"/>
    <w:rsid w:val="000B0E61"/>
    <w:rsid w:val="000B2204"/>
    <w:rsid w:val="000B51A3"/>
    <w:rsid w:val="000B7B55"/>
    <w:rsid w:val="000C4A5A"/>
    <w:rsid w:val="000C52BF"/>
    <w:rsid w:val="000C5356"/>
    <w:rsid w:val="000D34B5"/>
    <w:rsid w:val="000D59E0"/>
    <w:rsid w:val="000D79BD"/>
    <w:rsid w:val="000E1F57"/>
    <w:rsid w:val="000E362C"/>
    <w:rsid w:val="000E3B39"/>
    <w:rsid w:val="000E7374"/>
    <w:rsid w:val="000E79B2"/>
    <w:rsid w:val="000E7E53"/>
    <w:rsid w:val="000F03D1"/>
    <w:rsid w:val="000F0DAA"/>
    <w:rsid w:val="000F11EF"/>
    <w:rsid w:val="000F19AC"/>
    <w:rsid w:val="000F22F8"/>
    <w:rsid w:val="000F2AE0"/>
    <w:rsid w:val="00100A05"/>
    <w:rsid w:val="00100CA5"/>
    <w:rsid w:val="00101160"/>
    <w:rsid w:val="001017A7"/>
    <w:rsid w:val="00102379"/>
    <w:rsid w:val="001038AE"/>
    <w:rsid w:val="001047E3"/>
    <w:rsid w:val="00104AD4"/>
    <w:rsid w:val="00111508"/>
    <w:rsid w:val="001177FE"/>
    <w:rsid w:val="00117810"/>
    <w:rsid w:val="00125867"/>
    <w:rsid w:val="00125AF2"/>
    <w:rsid w:val="0013135D"/>
    <w:rsid w:val="00135D26"/>
    <w:rsid w:val="001418AE"/>
    <w:rsid w:val="00143840"/>
    <w:rsid w:val="001450BB"/>
    <w:rsid w:val="0014535D"/>
    <w:rsid w:val="00145F45"/>
    <w:rsid w:val="00146831"/>
    <w:rsid w:val="001478C3"/>
    <w:rsid w:val="00151058"/>
    <w:rsid w:val="00154A7A"/>
    <w:rsid w:val="001557E6"/>
    <w:rsid w:val="00155A0F"/>
    <w:rsid w:val="00155C0F"/>
    <w:rsid w:val="00156CBD"/>
    <w:rsid w:val="001570A7"/>
    <w:rsid w:val="00157A54"/>
    <w:rsid w:val="00160385"/>
    <w:rsid w:val="00163E1E"/>
    <w:rsid w:val="00165DA8"/>
    <w:rsid w:val="00166D17"/>
    <w:rsid w:val="001670AB"/>
    <w:rsid w:val="00172328"/>
    <w:rsid w:val="00173DB6"/>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2930"/>
    <w:rsid w:val="001A310C"/>
    <w:rsid w:val="001A563A"/>
    <w:rsid w:val="001A73FF"/>
    <w:rsid w:val="001B0DA4"/>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E6433"/>
    <w:rsid w:val="001F07CB"/>
    <w:rsid w:val="001F1A53"/>
    <w:rsid w:val="001F38F4"/>
    <w:rsid w:val="001F4154"/>
    <w:rsid w:val="001F4BE2"/>
    <w:rsid w:val="001F63FB"/>
    <w:rsid w:val="00203CA9"/>
    <w:rsid w:val="00206410"/>
    <w:rsid w:val="002076D1"/>
    <w:rsid w:val="00215D3E"/>
    <w:rsid w:val="00221245"/>
    <w:rsid w:val="00223762"/>
    <w:rsid w:val="00223BB6"/>
    <w:rsid w:val="00225A7D"/>
    <w:rsid w:val="00227E5A"/>
    <w:rsid w:val="00232D01"/>
    <w:rsid w:val="00241C0C"/>
    <w:rsid w:val="0024410A"/>
    <w:rsid w:val="00244224"/>
    <w:rsid w:val="002463D9"/>
    <w:rsid w:val="00247A3E"/>
    <w:rsid w:val="0025027C"/>
    <w:rsid w:val="00250532"/>
    <w:rsid w:val="00250E99"/>
    <w:rsid w:val="00257A9B"/>
    <w:rsid w:val="00263D5B"/>
    <w:rsid w:val="002679EA"/>
    <w:rsid w:val="00267D39"/>
    <w:rsid w:val="00271CF4"/>
    <w:rsid w:val="002732E2"/>
    <w:rsid w:val="00276364"/>
    <w:rsid w:val="00280D7C"/>
    <w:rsid w:val="002822A2"/>
    <w:rsid w:val="00282EAA"/>
    <w:rsid w:val="00285336"/>
    <w:rsid w:val="002856CD"/>
    <w:rsid w:val="00286036"/>
    <w:rsid w:val="002872F9"/>
    <w:rsid w:val="002911A1"/>
    <w:rsid w:val="00291A13"/>
    <w:rsid w:val="002952E6"/>
    <w:rsid w:val="002A3A99"/>
    <w:rsid w:val="002A4A63"/>
    <w:rsid w:val="002A5FB7"/>
    <w:rsid w:val="002B07F2"/>
    <w:rsid w:val="002B0CBB"/>
    <w:rsid w:val="002B1174"/>
    <w:rsid w:val="002B1DB4"/>
    <w:rsid w:val="002B3D27"/>
    <w:rsid w:val="002B791A"/>
    <w:rsid w:val="002C2B35"/>
    <w:rsid w:val="002C3726"/>
    <w:rsid w:val="002C6018"/>
    <w:rsid w:val="002D1C0B"/>
    <w:rsid w:val="002D2689"/>
    <w:rsid w:val="002D6FC4"/>
    <w:rsid w:val="002E1321"/>
    <w:rsid w:val="002E2764"/>
    <w:rsid w:val="002E36FF"/>
    <w:rsid w:val="002E5C13"/>
    <w:rsid w:val="002E7697"/>
    <w:rsid w:val="002F316E"/>
    <w:rsid w:val="002F3B4F"/>
    <w:rsid w:val="002F4A52"/>
    <w:rsid w:val="002F4E34"/>
    <w:rsid w:val="002F5682"/>
    <w:rsid w:val="002F78A9"/>
    <w:rsid w:val="00302F2F"/>
    <w:rsid w:val="00305EB3"/>
    <w:rsid w:val="0030730B"/>
    <w:rsid w:val="00307E84"/>
    <w:rsid w:val="00310CD4"/>
    <w:rsid w:val="00311C1B"/>
    <w:rsid w:val="00312D3F"/>
    <w:rsid w:val="00313410"/>
    <w:rsid w:val="00314BEC"/>
    <w:rsid w:val="00320E01"/>
    <w:rsid w:val="003239A6"/>
    <w:rsid w:val="0032401A"/>
    <w:rsid w:val="00324825"/>
    <w:rsid w:val="0033341B"/>
    <w:rsid w:val="003338F1"/>
    <w:rsid w:val="00335590"/>
    <w:rsid w:val="00336C2C"/>
    <w:rsid w:val="003467B2"/>
    <w:rsid w:val="003472A1"/>
    <w:rsid w:val="00351640"/>
    <w:rsid w:val="003534CD"/>
    <w:rsid w:val="003564D9"/>
    <w:rsid w:val="00362640"/>
    <w:rsid w:val="00366AF5"/>
    <w:rsid w:val="00367FA6"/>
    <w:rsid w:val="0037120B"/>
    <w:rsid w:val="00373D63"/>
    <w:rsid w:val="003743D8"/>
    <w:rsid w:val="00374577"/>
    <w:rsid w:val="00375142"/>
    <w:rsid w:val="0038365B"/>
    <w:rsid w:val="00387E5D"/>
    <w:rsid w:val="00391EB2"/>
    <w:rsid w:val="003948B2"/>
    <w:rsid w:val="003967FF"/>
    <w:rsid w:val="003A019A"/>
    <w:rsid w:val="003A0C7B"/>
    <w:rsid w:val="003A2FBB"/>
    <w:rsid w:val="003A4D22"/>
    <w:rsid w:val="003B0349"/>
    <w:rsid w:val="003B1CAA"/>
    <w:rsid w:val="003B3B46"/>
    <w:rsid w:val="003B516C"/>
    <w:rsid w:val="003B6868"/>
    <w:rsid w:val="003C00D1"/>
    <w:rsid w:val="003C22ED"/>
    <w:rsid w:val="003C3670"/>
    <w:rsid w:val="003C4B1E"/>
    <w:rsid w:val="003C516F"/>
    <w:rsid w:val="003C54E9"/>
    <w:rsid w:val="003C6AC3"/>
    <w:rsid w:val="003C6E70"/>
    <w:rsid w:val="003C70CA"/>
    <w:rsid w:val="003D00BC"/>
    <w:rsid w:val="003D10E7"/>
    <w:rsid w:val="003D28CD"/>
    <w:rsid w:val="003D39E9"/>
    <w:rsid w:val="003D625D"/>
    <w:rsid w:val="003D659D"/>
    <w:rsid w:val="003D7C32"/>
    <w:rsid w:val="003D7ED0"/>
    <w:rsid w:val="003E14CD"/>
    <w:rsid w:val="003E686B"/>
    <w:rsid w:val="003E6A3F"/>
    <w:rsid w:val="003E7046"/>
    <w:rsid w:val="003E769D"/>
    <w:rsid w:val="003F04C9"/>
    <w:rsid w:val="003F0EFA"/>
    <w:rsid w:val="003F4729"/>
    <w:rsid w:val="003F67EC"/>
    <w:rsid w:val="00400A97"/>
    <w:rsid w:val="004016FB"/>
    <w:rsid w:val="00404CAB"/>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4ED"/>
    <w:rsid w:val="00421504"/>
    <w:rsid w:val="00422331"/>
    <w:rsid w:val="00422762"/>
    <w:rsid w:val="004230C5"/>
    <w:rsid w:val="0042560B"/>
    <w:rsid w:val="00425EA5"/>
    <w:rsid w:val="004261C8"/>
    <w:rsid w:val="00426467"/>
    <w:rsid w:val="004274A0"/>
    <w:rsid w:val="00431A68"/>
    <w:rsid w:val="00440598"/>
    <w:rsid w:val="00442E44"/>
    <w:rsid w:val="00443167"/>
    <w:rsid w:val="0044532A"/>
    <w:rsid w:val="00446A58"/>
    <w:rsid w:val="004518BE"/>
    <w:rsid w:val="00453537"/>
    <w:rsid w:val="00455242"/>
    <w:rsid w:val="004554A1"/>
    <w:rsid w:val="0045556C"/>
    <w:rsid w:val="00456B8E"/>
    <w:rsid w:val="00461E91"/>
    <w:rsid w:val="0046361E"/>
    <w:rsid w:val="00463B4C"/>
    <w:rsid w:val="00463FF9"/>
    <w:rsid w:val="0046516E"/>
    <w:rsid w:val="00471088"/>
    <w:rsid w:val="0047251A"/>
    <w:rsid w:val="00474423"/>
    <w:rsid w:val="00490D04"/>
    <w:rsid w:val="0049285D"/>
    <w:rsid w:val="00493444"/>
    <w:rsid w:val="00496B65"/>
    <w:rsid w:val="004A0BA2"/>
    <w:rsid w:val="004A2FF0"/>
    <w:rsid w:val="004A4458"/>
    <w:rsid w:val="004A4F65"/>
    <w:rsid w:val="004A4F98"/>
    <w:rsid w:val="004A5979"/>
    <w:rsid w:val="004A6726"/>
    <w:rsid w:val="004A67DB"/>
    <w:rsid w:val="004B227B"/>
    <w:rsid w:val="004C02B0"/>
    <w:rsid w:val="004C1378"/>
    <w:rsid w:val="004C3F90"/>
    <w:rsid w:val="004C7CDC"/>
    <w:rsid w:val="004D2532"/>
    <w:rsid w:val="004D5707"/>
    <w:rsid w:val="004D5AC5"/>
    <w:rsid w:val="004D74D3"/>
    <w:rsid w:val="004E060B"/>
    <w:rsid w:val="004E07AC"/>
    <w:rsid w:val="004E2B87"/>
    <w:rsid w:val="004E2CC1"/>
    <w:rsid w:val="004E3637"/>
    <w:rsid w:val="004E7BFE"/>
    <w:rsid w:val="004F0916"/>
    <w:rsid w:val="004F0EB3"/>
    <w:rsid w:val="004F12EE"/>
    <w:rsid w:val="004F5160"/>
    <w:rsid w:val="004F64E5"/>
    <w:rsid w:val="004F7C42"/>
    <w:rsid w:val="00502B3A"/>
    <w:rsid w:val="005044D0"/>
    <w:rsid w:val="00510A09"/>
    <w:rsid w:val="00510C10"/>
    <w:rsid w:val="00512CDC"/>
    <w:rsid w:val="00517582"/>
    <w:rsid w:val="0051764E"/>
    <w:rsid w:val="005223AC"/>
    <w:rsid w:val="00523697"/>
    <w:rsid w:val="00523C82"/>
    <w:rsid w:val="00523D8B"/>
    <w:rsid w:val="005245FF"/>
    <w:rsid w:val="00525827"/>
    <w:rsid w:val="00530ACA"/>
    <w:rsid w:val="00533460"/>
    <w:rsid w:val="005335E1"/>
    <w:rsid w:val="00536059"/>
    <w:rsid w:val="00536ACD"/>
    <w:rsid w:val="00537717"/>
    <w:rsid w:val="00537B28"/>
    <w:rsid w:val="00540200"/>
    <w:rsid w:val="00540EBC"/>
    <w:rsid w:val="00542F99"/>
    <w:rsid w:val="00543888"/>
    <w:rsid w:val="0054418F"/>
    <w:rsid w:val="00544BF6"/>
    <w:rsid w:val="00546F13"/>
    <w:rsid w:val="00547410"/>
    <w:rsid w:val="00550E21"/>
    <w:rsid w:val="00551226"/>
    <w:rsid w:val="00555D7F"/>
    <w:rsid w:val="00557ECC"/>
    <w:rsid w:val="00561DB4"/>
    <w:rsid w:val="0056530D"/>
    <w:rsid w:val="005656D6"/>
    <w:rsid w:val="005674A1"/>
    <w:rsid w:val="00570EC8"/>
    <w:rsid w:val="00571527"/>
    <w:rsid w:val="0057359E"/>
    <w:rsid w:val="0057384A"/>
    <w:rsid w:val="00574724"/>
    <w:rsid w:val="00574A63"/>
    <w:rsid w:val="005753D7"/>
    <w:rsid w:val="0057728E"/>
    <w:rsid w:val="005817FD"/>
    <w:rsid w:val="005844E9"/>
    <w:rsid w:val="0058473F"/>
    <w:rsid w:val="005913AF"/>
    <w:rsid w:val="00591652"/>
    <w:rsid w:val="005945BB"/>
    <w:rsid w:val="005948BA"/>
    <w:rsid w:val="0059678B"/>
    <w:rsid w:val="0059727F"/>
    <w:rsid w:val="005A12D6"/>
    <w:rsid w:val="005A32B2"/>
    <w:rsid w:val="005A5BBC"/>
    <w:rsid w:val="005A73F9"/>
    <w:rsid w:val="005A75BC"/>
    <w:rsid w:val="005B05C4"/>
    <w:rsid w:val="005B1187"/>
    <w:rsid w:val="005B16A4"/>
    <w:rsid w:val="005B2381"/>
    <w:rsid w:val="005B284F"/>
    <w:rsid w:val="005C685E"/>
    <w:rsid w:val="005D0F96"/>
    <w:rsid w:val="005D1501"/>
    <w:rsid w:val="005D4304"/>
    <w:rsid w:val="005D49D8"/>
    <w:rsid w:val="005D59EF"/>
    <w:rsid w:val="005D6627"/>
    <w:rsid w:val="005E188C"/>
    <w:rsid w:val="005E63B5"/>
    <w:rsid w:val="005F12C8"/>
    <w:rsid w:val="005F14DA"/>
    <w:rsid w:val="005F398E"/>
    <w:rsid w:val="005F585E"/>
    <w:rsid w:val="005F5D0A"/>
    <w:rsid w:val="005F67A2"/>
    <w:rsid w:val="006015BE"/>
    <w:rsid w:val="0060614D"/>
    <w:rsid w:val="0060658E"/>
    <w:rsid w:val="00606A8C"/>
    <w:rsid w:val="006123F5"/>
    <w:rsid w:val="006127DA"/>
    <w:rsid w:val="006158CF"/>
    <w:rsid w:val="00617067"/>
    <w:rsid w:val="006177DD"/>
    <w:rsid w:val="0062118F"/>
    <w:rsid w:val="0062457C"/>
    <w:rsid w:val="0062525E"/>
    <w:rsid w:val="0062746E"/>
    <w:rsid w:val="0063075A"/>
    <w:rsid w:val="00633C19"/>
    <w:rsid w:val="00635BBB"/>
    <w:rsid w:val="00642B65"/>
    <w:rsid w:val="00644984"/>
    <w:rsid w:val="006452E4"/>
    <w:rsid w:val="0065313B"/>
    <w:rsid w:val="006534E3"/>
    <w:rsid w:val="0065402D"/>
    <w:rsid w:val="00655072"/>
    <w:rsid w:val="006577BF"/>
    <w:rsid w:val="00657963"/>
    <w:rsid w:val="00661001"/>
    <w:rsid w:val="00681155"/>
    <w:rsid w:val="0068344D"/>
    <w:rsid w:val="00683458"/>
    <w:rsid w:val="00683EA1"/>
    <w:rsid w:val="00684F49"/>
    <w:rsid w:val="006869F5"/>
    <w:rsid w:val="00686DE2"/>
    <w:rsid w:val="006912DE"/>
    <w:rsid w:val="00693618"/>
    <w:rsid w:val="00694A56"/>
    <w:rsid w:val="0069601F"/>
    <w:rsid w:val="006A2BB8"/>
    <w:rsid w:val="006A78C2"/>
    <w:rsid w:val="006B16F1"/>
    <w:rsid w:val="006B264F"/>
    <w:rsid w:val="006B4FB2"/>
    <w:rsid w:val="006B5852"/>
    <w:rsid w:val="006B7242"/>
    <w:rsid w:val="006B72E0"/>
    <w:rsid w:val="006B7656"/>
    <w:rsid w:val="006C12A3"/>
    <w:rsid w:val="006C5A09"/>
    <w:rsid w:val="006C6B9D"/>
    <w:rsid w:val="006D0E83"/>
    <w:rsid w:val="006D1717"/>
    <w:rsid w:val="006D7C6F"/>
    <w:rsid w:val="006E3424"/>
    <w:rsid w:val="006E433C"/>
    <w:rsid w:val="006E4686"/>
    <w:rsid w:val="006E4ABF"/>
    <w:rsid w:val="006E666C"/>
    <w:rsid w:val="006E6F9F"/>
    <w:rsid w:val="006E747B"/>
    <w:rsid w:val="006F1123"/>
    <w:rsid w:val="006F11FC"/>
    <w:rsid w:val="006F1CEE"/>
    <w:rsid w:val="006F2FF4"/>
    <w:rsid w:val="006F6228"/>
    <w:rsid w:val="00702094"/>
    <w:rsid w:val="00702182"/>
    <w:rsid w:val="00704134"/>
    <w:rsid w:val="00704630"/>
    <w:rsid w:val="007101D9"/>
    <w:rsid w:val="00711911"/>
    <w:rsid w:val="00720207"/>
    <w:rsid w:val="007220AF"/>
    <w:rsid w:val="0072210F"/>
    <w:rsid w:val="00724CFA"/>
    <w:rsid w:val="00725AE0"/>
    <w:rsid w:val="00726F31"/>
    <w:rsid w:val="007275E6"/>
    <w:rsid w:val="0073140B"/>
    <w:rsid w:val="007318B7"/>
    <w:rsid w:val="00732EFF"/>
    <w:rsid w:val="00735009"/>
    <w:rsid w:val="007351D5"/>
    <w:rsid w:val="00737853"/>
    <w:rsid w:val="00740405"/>
    <w:rsid w:val="00741D5F"/>
    <w:rsid w:val="00741F5B"/>
    <w:rsid w:val="007474D5"/>
    <w:rsid w:val="0074756A"/>
    <w:rsid w:val="007502C7"/>
    <w:rsid w:val="00751191"/>
    <w:rsid w:val="007521F2"/>
    <w:rsid w:val="00755287"/>
    <w:rsid w:val="00755953"/>
    <w:rsid w:val="00756633"/>
    <w:rsid w:val="0076125D"/>
    <w:rsid w:val="00762872"/>
    <w:rsid w:val="00763C5B"/>
    <w:rsid w:val="00763D10"/>
    <w:rsid w:val="00765FB9"/>
    <w:rsid w:val="00770571"/>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5DCE"/>
    <w:rsid w:val="007E7E38"/>
    <w:rsid w:val="007F1A08"/>
    <w:rsid w:val="007F1A47"/>
    <w:rsid w:val="007F30DF"/>
    <w:rsid w:val="007F4519"/>
    <w:rsid w:val="007F4D0D"/>
    <w:rsid w:val="007F673D"/>
    <w:rsid w:val="00804443"/>
    <w:rsid w:val="00807DC4"/>
    <w:rsid w:val="008121F0"/>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7A70"/>
    <w:rsid w:val="00837FA6"/>
    <w:rsid w:val="008402D9"/>
    <w:rsid w:val="0084043B"/>
    <w:rsid w:val="008405B6"/>
    <w:rsid w:val="00840BF0"/>
    <w:rsid w:val="008414EF"/>
    <w:rsid w:val="0084195E"/>
    <w:rsid w:val="00843661"/>
    <w:rsid w:val="00843E38"/>
    <w:rsid w:val="00844C6F"/>
    <w:rsid w:val="00851614"/>
    <w:rsid w:val="00852B0E"/>
    <w:rsid w:val="00856580"/>
    <w:rsid w:val="00857079"/>
    <w:rsid w:val="008579BF"/>
    <w:rsid w:val="008611E9"/>
    <w:rsid w:val="00862867"/>
    <w:rsid w:val="00871581"/>
    <w:rsid w:val="0087181C"/>
    <w:rsid w:val="008731CD"/>
    <w:rsid w:val="008744EA"/>
    <w:rsid w:val="0087492A"/>
    <w:rsid w:val="008755F5"/>
    <w:rsid w:val="0087650A"/>
    <w:rsid w:val="00881143"/>
    <w:rsid w:val="00881E2B"/>
    <w:rsid w:val="008841C9"/>
    <w:rsid w:val="00892C1F"/>
    <w:rsid w:val="0089672A"/>
    <w:rsid w:val="0089728E"/>
    <w:rsid w:val="008A24A8"/>
    <w:rsid w:val="008A2A8D"/>
    <w:rsid w:val="008A44D8"/>
    <w:rsid w:val="008B1CBB"/>
    <w:rsid w:val="008C005B"/>
    <w:rsid w:val="008C05DB"/>
    <w:rsid w:val="008C1D4B"/>
    <w:rsid w:val="008C2DDA"/>
    <w:rsid w:val="008C756A"/>
    <w:rsid w:val="008C7E4B"/>
    <w:rsid w:val="008C7EDD"/>
    <w:rsid w:val="008D03F7"/>
    <w:rsid w:val="008D231C"/>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455F"/>
    <w:rsid w:val="008F5CE9"/>
    <w:rsid w:val="008F5F56"/>
    <w:rsid w:val="008F6459"/>
    <w:rsid w:val="00901C2E"/>
    <w:rsid w:val="00906196"/>
    <w:rsid w:val="00910762"/>
    <w:rsid w:val="009118A2"/>
    <w:rsid w:val="00915894"/>
    <w:rsid w:val="00926040"/>
    <w:rsid w:val="009274BB"/>
    <w:rsid w:val="00930DEE"/>
    <w:rsid w:val="0093184E"/>
    <w:rsid w:val="00931CDA"/>
    <w:rsid w:val="00932995"/>
    <w:rsid w:val="00935D21"/>
    <w:rsid w:val="00936214"/>
    <w:rsid w:val="009410AF"/>
    <w:rsid w:val="009416DA"/>
    <w:rsid w:val="00942FA3"/>
    <w:rsid w:val="009457C8"/>
    <w:rsid w:val="0094758D"/>
    <w:rsid w:val="00947C56"/>
    <w:rsid w:val="0095133C"/>
    <w:rsid w:val="00951AE5"/>
    <w:rsid w:val="00954CFD"/>
    <w:rsid w:val="00954FD6"/>
    <w:rsid w:val="009556B7"/>
    <w:rsid w:val="009560BE"/>
    <w:rsid w:val="0096064D"/>
    <w:rsid w:val="0096081B"/>
    <w:rsid w:val="00963B05"/>
    <w:rsid w:val="00970F54"/>
    <w:rsid w:val="00974499"/>
    <w:rsid w:val="00974929"/>
    <w:rsid w:val="009817A4"/>
    <w:rsid w:val="00984C5E"/>
    <w:rsid w:val="009856E4"/>
    <w:rsid w:val="009868EC"/>
    <w:rsid w:val="00990585"/>
    <w:rsid w:val="009914A3"/>
    <w:rsid w:val="00992547"/>
    <w:rsid w:val="00992F05"/>
    <w:rsid w:val="00993EB7"/>
    <w:rsid w:val="00993EBC"/>
    <w:rsid w:val="00994AD3"/>
    <w:rsid w:val="00995C10"/>
    <w:rsid w:val="009963E8"/>
    <w:rsid w:val="009A312C"/>
    <w:rsid w:val="009A4216"/>
    <w:rsid w:val="009A50D9"/>
    <w:rsid w:val="009A5EBB"/>
    <w:rsid w:val="009A63E6"/>
    <w:rsid w:val="009A73B3"/>
    <w:rsid w:val="009B2A55"/>
    <w:rsid w:val="009B335A"/>
    <w:rsid w:val="009B7F8F"/>
    <w:rsid w:val="009C00D6"/>
    <w:rsid w:val="009C3444"/>
    <w:rsid w:val="009C3C46"/>
    <w:rsid w:val="009C5525"/>
    <w:rsid w:val="009D031B"/>
    <w:rsid w:val="009D081A"/>
    <w:rsid w:val="009D2414"/>
    <w:rsid w:val="009D3C28"/>
    <w:rsid w:val="009D462E"/>
    <w:rsid w:val="009D4D91"/>
    <w:rsid w:val="009D54FD"/>
    <w:rsid w:val="009D5753"/>
    <w:rsid w:val="009E08EC"/>
    <w:rsid w:val="009E2D73"/>
    <w:rsid w:val="009E5818"/>
    <w:rsid w:val="009F55EB"/>
    <w:rsid w:val="00A01821"/>
    <w:rsid w:val="00A019A6"/>
    <w:rsid w:val="00A0257B"/>
    <w:rsid w:val="00A07FDD"/>
    <w:rsid w:val="00A10FB3"/>
    <w:rsid w:val="00A1153A"/>
    <w:rsid w:val="00A11B43"/>
    <w:rsid w:val="00A1295B"/>
    <w:rsid w:val="00A142A4"/>
    <w:rsid w:val="00A143E5"/>
    <w:rsid w:val="00A22649"/>
    <w:rsid w:val="00A23149"/>
    <w:rsid w:val="00A2320B"/>
    <w:rsid w:val="00A240DA"/>
    <w:rsid w:val="00A254E0"/>
    <w:rsid w:val="00A25671"/>
    <w:rsid w:val="00A2743D"/>
    <w:rsid w:val="00A32D0A"/>
    <w:rsid w:val="00A34298"/>
    <w:rsid w:val="00A3543A"/>
    <w:rsid w:val="00A358A0"/>
    <w:rsid w:val="00A36411"/>
    <w:rsid w:val="00A41AFD"/>
    <w:rsid w:val="00A42145"/>
    <w:rsid w:val="00A4301D"/>
    <w:rsid w:val="00A43A71"/>
    <w:rsid w:val="00A44326"/>
    <w:rsid w:val="00A45C14"/>
    <w:rsid w:val="00A45DD5"/>
    <w:rsid w:val="00A47123"/>
    <w:rsid w:val="00A56049"/>
    <w:rsid w:val="00A56484"/>
    <w:rsid w:val="00A60252"/>
    <w:rsid w:val="00A61B9F"/>
    <w:rsid w:val="00A630E1"/>
    <w:rsid w:val="00A656AB"/>
    <w:rsid w:val="00A670B5"/>
    <w:rsid w:val="00A6782D"/>
    <w:rsid w:val="00A7157F"/>
    <w:rsid w:val="00A71791"/>
    <w:rsid w:val="00A804E0"/>
    <w:rsid w:val="00A80B67"/>
    <w:rsid w:val="00A81AD9"/>
    <w:rsid w:val="00A81F8F"/>
    <w:rsid w:val="00A82EC2"/>
    <w:rsid w:val="00A869DF"/>
    <w:rsid w:val="00A8716B"/>
    <w:rsid w:val="00A872D1"/>
    <w:rsid w:val="00A87F12"/>
    <w:rsid w:val="00A935EE"/>
    <w:rsid w:val="00A95348"/>
    <w:rsid w:val="00AA293F"/>
    <w:rsid w:val="00AA4E6C"/>
    <w:rsid w:val="00AA547E"/>
    <w:rsid w:val="00AA7E28"/>
    <w:rsid w:val="00AB101F"/>
    <w:rsid w:val="00AB12C0"/>
    <w:rsid w:val="00AB1F63"/>
    <w:rsid w:val="00AB3CD4"/>
    <w:rsid w:val="00AB4F7D"/>
    <w:rsid w:val="00AB621D"/>
    <w:rsid w:val="00AB7739"/>
    <w:rsid w:val="00AC261B"/>
    <w:rsid w:val="00AC3878"/>
    <w:rsid w:val="00AC5203"/>
    <w:rsid w:val="00AC5EB7"/>
    <w:rsid w:val="00AD3839"/>
    <w:rsid w:val="00AD73D6"/>
    <w:rsid w:val="00AD760F"/>
    <w:rsid w:val="00AE402A"/>
    <w:rsid w:val="00AE60D4"/>
    <w:rsid w:val="00AF2F75"/>
    <w:rsid w:val="00AF32F9"/>
    <w:rsid w:val="00AF7E04"/>
    <w:rsid w:val="00B02CD4"/>
    <w:rsid w:val="00B05042"/>
    <w:rsid w:val="00B12294"/>
    <w:rsid w:val="00B20477"/>
    <w:rsid w:val="00B20987"/>
    <w:rsid w:val="00B21245"/>
    <w:rsid w:val="00B22438"/>
    <w:rsid w:val="00B23A9B"/>
    <w:rsid w:val="00B24EE6"/>
    <w:rsid w:val="00B25C2A"/>
    <w:rsid w:val="00B264E4"/>
    <w:rsid w:val="00B315C2"/>
    <w:rsid w:val="00B35C2D"/>
    <w:rsid w:val="00B361C7"/>
    <w:rsid w:val="00B36212"/>
    <w:rsid w:val="00B4011A"/>
    <w:rsid w:val="00B411D5"/>
    <w:rsid w:val="00B4459E"/>
    <w:rsid w:val="00B508AE"/>
    <w:rsid w:val="00B5309A"/>
    <w:rsid w:val="00B570B2"/>
    <w:rsid w:val="00B579E9"/>
    <w:rsid w:val="00B62025"/>
    <w:rsid w:val="00B633C2"/>
    <w:rsid w:val="00B633EC"/>
    <w:rsid w:val="00B63E92"/>
    <w:rsid w:val="00B647EF"/>
    <w:rsid w:val="00B65E9B"/>
    <w:rsid w:val="00B706E4"/>
    <w:rsid w:val="00B769E9"/>
    <w:rsid w:val="00B8554C"/>
    <w:rsid w:val="00B85746"/>
    <w:rsid w:val="00B911F5"/>
    <w:rsid w:val="00B960E2"/>
    <w:rsid w:val="00B96E5C"/>
    <w:rsid w:val="00B9717E"/>
    <w:rsid w:val="00BA2A8A"/>
    <w:rsid w:val="00BB0E00"/>
    <w:rsid w:val="00BB1133"/>
    <w:rsid w:val="00BB27CF"/>
    <w:rsid w:val="00BB36BB"/>
    <w:rsid w:val="00BB371B"/>
    <w:rsid w:val="00BB454C"/>
    <w:rsid w:val="00BB646C"/>
    <w:rsid w:val="00BC1BA2"/>
    <w:rsid w:val="00BC1BB5"/>
    <w:rsid w:val="00BC4624"/>
    <w:rsid w:val="00BC5C7F"/>
    <w:rsid w:val="00BC5F7A"/>
    <w:rsid w:val="00BC6E81"/>
    <w:rsid w:val="00BD1BEE"/>
    <w:rsid w:val="00BD2146"/>
    <w:rsid w:val="00BD4CAF"/>
    <w:rsid w:val="00BD5686"/>
    <w:rsid w:val="00BD6542"/>
    <w:rsid w:val="00BD711A"/>
    <w:rsid w:val="00BD7E52"/>
    <w:rsid w:val="00BE39A7"/>
    <w:rsid w:val="00BE3F97"/>
    <w:rsid w:val="00BE42B7"/>
    <w:rsid w:val="00BE677D"/>
    <w:rsid w:val="00BE7713"/>
    <w:rsid w:val="00BF0ADC"/>
    <w:rsid w:val="00BF1734"/>
    <w:rsid w:val="00BF366A"/>
    <w:rsid w:val="00BF39FB"/>
    <w:rsid w:val="00C0309F"/>
    <w:rsid w:val="00C04BC6"/>
    <w:rsid w:val="00C04E33"/>
    <w:rsid w:val="00C12B24"/>
    <w:rsid w:val="00C14C36"/>
    <w:rsid w:val="00C223CC"/>
    <w:rsid w:val="00C23433"/>
    <w:rsid w:val="00C245E4"/>
    <w:rsid w:val="00C250F4"/>
    <w:rsid w:val="00C25F59"/>
    <w:rsid w:val="00C27A5C"/>
    <w:rsid w:val="00C334C2"/>
    <w:rsid w:val="00C340E2"/>
    <w:rsid w:val="00C37823"/>
    <w:rsid w:val="00C40063"/>
    <w:rsid w:val="00C4681C"/>
    <w:rsid w:val="00C50D7E"/>
    <w:rsid w:val="00C52691"/>
    <w:rsid w:val="00C547CB"/>
    <w:rsid w:val="00C55A3D"/>
    <w:rsid w:val="00C56701"/>
    <w:rsid w:val="00C61E08"/>
    <w:rsid w:val="00C6324E"/>
    <w:rsid w:val="00C63841"/>
    <w:rsid w:val="00C63B9B"/>
    <w:rsid w:val="00C70530"/>
    <w:rsid w:val="00C72899"/>
    <w:rsid w:val="00C736BB"/>
    <w:rsid w:val="00C73DE7"/>
    <w:rsid w:val="00C74703"/>
    <w:rsid w:val="00C759CC"/>
    <w:rsid w:val="00C772E0"/>
    <w:rsid w:val="00C77719"/>
    <w:rsid w:val="00C801F6"/>
    <w:rsid w:val="00C81183"/>
    <w:rsid w:val="00C850A1"/>
    <w:rsid w:val="00C868AC"/>
    <w:rsid w:val="00C9022B"/>
    <w:rsid w:val="00C90F30"/>
    <w:rsid w:val="00C92B68"/>
    <w:rsid w:val="00C976A0"/>
    <w:rsid w:val="00C9779D"/>
    <w:rsid w:val="00CA12AE"/>
    <w:rsid w:val="00CA2312"/>
    <w:rsid w:val="00CA2DE5"/>
    <w:rsid w:val="00CA3441"/>
    <w:rsid w:val="00CA393D"/>
    <w:rsid w:val="00CA50D2"/>
    <w:rsid w:val="00CA79C2"/>
    <w:rsid w:val="00CB08E6"/>
    <w:rsid w:val="00CB1D4D"/>
    <w:rsid w:val="00CB1F92"/>
    <w:rsid w:val="00CB3935"/>
    <w:rsid w:val="00CB3EB3"/>
    <w:rsid w:val="00CB5642"/>
    <w:rsid w:val="00CB6F7F"/>
    <w:rsid w:val="00CC20CA"/>
    <w:rsid w:val="00CC4BA1"/>
    <w:rsid w:val="00CD09AD"/>
    <w:rsid w:val="00CD4699"/>
    <w:rsid w:val="00CE1C4A"/>
    <w:rsid w:val="00CE42B4"/>
    <w:rsid w:val="00CE6324"/>
    <w:rsid w:val="00CE7150"/>
    <w:rsid w:val="00CF466D"/>
    <w:rsid w:val="00CF6985"/>
    <w:rsid w:val="00D06470"/>
    <w:rsid w:val="00D06FBB"/>
    <w:rsid w:val="00D07BDC"/>
    <w:rsid w:val="00D13687"/>
    <w:rsid w:val="00D1537B"/>
    <w:rsid w:val="00D1661F"/>
    <w:rsid w:val="00D1685C"/>
    <w:rsid w:val="00D2048E"/>
    <w:rsid w:val="00D20D54"/>
    <w:rsid w:val="00D20EF8"/>
    <w:rsid w:val="00D215F0"/>
    <w:rsid w:val="00D22334"/>
    <w:rsid w:val="00D2397A"/>
    <w:rsid w:val="00D2556E"/>
    <w:rsid w:val="00D259E1"/>
    <w:rsid w:val="00D2682B"/>
    <w:rsid w:val="00D30197"/>
    <w:rsid w:val="00D314EE"/>
    <w:rsid w:val="00D31DE0"/>
    <w:rsid w:val="00D324A0"/>
    <w:rsid w:val="00D32EC8"/>
    <w:rsid w:val="00D34008"/>
    <w:rsid w:val="00D361A8"/>
    <w:rsid w:val="00D37822"/>
    <w:rsid w:val="00D47895"/>
    <w:rsid w:val="00D478F7"/>
    <w:rsid w:val="00D525F0"/>
    <w:rsid w:val="00D544A4"/>
    <w:rsid w:val="00D57E3E"/>
    <w:rsid w:val="00D6060C"/>
    <w:rsid w:val="00D61C8D"/>
    <w:rsid w:val="00D6206C"/>
    <w:rsid w:val="00D66E3C"/>
    <w:rsid w:val="00D6791C"/>
    <w:rsid w:val="00D73BFF"/>
    <w:rsid w:val="00D7458B"/>
    <w:rsid w:val="00D761A1"/>
    <w:rsid w:val="00D8119F"/>
    <w:rsid w:val="00D849EE"/>
    <w:rsid w:val="00D85BF4"/>
    <w:rsid w:val="00D8609B"/>
    <w:rsid w:val="00D8631B"/>
    <w:rsid w:val="00D93476"/>
    <w:rsid w:val="00D9546B"/>
    <w:rsid w:val="00D97778"/>
    <w:rsid w:val="00DA10BD"/>
    <w:rsid w:val="00DA5C06"/>
    <w:rsid w:val="00DA5C71"/>
    <w:rsid w:val="00DB1E5B"/>
    <w:rsid w:val="00DB2E05"/>
    <w:rsid w:val="00DB4DAF"/>
    <w:rsid w:val="00DB638D"/>
    <w:rsid w:val="00DB6F06"/>
    <w:rsid w:val="00DC022B"/>
    <w:rsid w:val="00DC086C"/>
    <w:rsid w:val="00DC44DC"/>
    <w:rsid w:val="00DC595E"/>
    <w:rsid w:val="00DC7446"/>
    <w:rsid w:val="00DD0BB2"/>
    <w:rsid w:val="00DD0DAF"/>
    <w:rsid w:val="00DD3885"/>
    <w:rsid w:val="00DD4247"/>
    <w:rsid w:val="00DD45D7"/>
    <w:rsid w:val="00DD5039"/>
    <w:rsid w:val="00DD7885"/>
    <w:rsid w:val="00DD79DB"/>
    <w:rsid w:val="00DD7AAB"/>
    <w:rsid w:val="00DD7D63"/>
    <w:rsid w:val="00DE0452"/>
    <w:rsid w:val="00DE3810"/>
    <w:rsid w:val="00DE3BEE"/>
    <w:rsid w:val="00DE3DAD"/>
    <w:rsid w:val="00DE479A"/>
    <w:rsid w:val="00DE588A"/>
    <w:rsid w:val="00DE5925"/>
    <w:rsid w:val="00DE63A2"/>
    <w:rsid w:val="00DE72BC"/>
    <w:rsid w:val="00DE7858"/>
    <w:rsid w:val="00DF03AC"/>
    <w:rsid w:val="00DF0DDE"/>
    <w:rsid w:val="00DF3718"/>
    <w:rsid w:val="00E04E39"/>
    <w:rsid w:val="00E04FFB"/>
    <w:rsid w:val="00E05C3B"/>
    <w:rsid w:val="00E11864"/>
    <w:rsid w:val="00E11B3B"/>
    <w:rsid w:val="00E13E8D"/>
    <w:rsid w:val="00E150DD"/>
    <w:rsid w:val="00E16644"/>
    <w:rsid w:val="00E16AFF"/>
    <w:rsid w:val="00E179D5"/>
    <w:rsid w:val="00E228E7"/>
    <w:rsid w:val="00E23CA9"/>
    <w:rsid w:val="00E242A3"/>
    <w:rsid w:val="00E25FFA"/>
    <w:rsid w:val="00E26D37"/>
    <w:rsid w:val="00E27745"/>
    <w:rsid w:val="00E27D6D"/>
    <w:rsid w:val="00E33133"/>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2F42"/>
    <w:rsid w:val="00E63EAA"/>
    <w:rsid w:val="00E651A9"/>
    <w:rsid w:val="00E66482"/>
    <w:rsid w:val="00E66FB2"/>
    <w:rsid w:val="00E721FA"/>
    <w:rsid w:val="00E74DA8"/>
    <w:rsid w:val="00E77DCF"/>
    <w:rsid w:val="00E80AD2"/>
    <w:rsid w:val="00E80ED4"/>
    <w:rsid w:val="00E81162"/>
    <w:rsid w:val="00E85601"/>
    <w:rsid w:val="00E907F6"/>
    <w:rsid w:val="00E91AF1"/>
    <w:rsid w:val="00E9255D"/>
    <w:rsid w:val="00E9374A"/>
    <w:rsid w:val="00E961AA"/>
    <w:rsid w:val="00EA0128"/>
    <w:rsid w:val="00EA29A1"/>
    <w:rsid w:val="00EA2D7A"/>
    <w:rsid w:val="00EA3E28"/>
    <w:rsid w:val="00EA4949"/>
    <w:rsid w:val="00EA4982"/>
    <w:rsid w:val="00EA5906"/>
    <w:rsid w:val="00EB0791"/>
    <w:rsid w:val="00EB172E"/>
    <w:rsid w:val="00EB1B2E"/>
    <w:rsid w:val="00EB204C"/>
    <w:rsid w:val="00EB32E0"/>
    <w:rsid w:val="00EB41E4"/>
    <w:rsid w:val="00EB5A69"/>
    <w:rsid w:val="00EB5F09"/>
    <w:rsid w:val="00EC06C9"/>
    <w:rsid w:val="00EC0789"/>
    <w:rsid w:val="00EC1945"/>
    <w:rsid w:val="00EC746E"/>
    <w:rsid w:val="00ED105B"/>
    <w:rsid w:val="00ED2284"/>
    <w:rsid w:val="00ED3621"/>
    <w:rsid w:val="00ED3949"/>
    <w:rsid w:val="00ED48AE"/>
    <w:rsid w:val="00ED4D94"/>
    <w:rsid w:val="00EE1120"/>
    <w:rsid w:val="00EE1A5F"/>
    <w:rsid w:val="00EE23B0"/>
    <w:rsid w:val="00EE289A"/>
    <w:rsid w:val="00EE3D6D"/>
    <w:rsid w:val="00EE62B0"/>
    <w:rsid w:val="00EF2FEE"/>
    <w:rsid w:val="00EF5AE3"/>
    <w:rsid w:val="00EF741C"/>
    <w:rsid w:val="00F00C44"/>
    <w:rsid w:val="00F01156"/>
    <w:rsid w:val="00F06BB4"/>
    <w:rsid w:val="00F13552"/>
    <w:rsid w:val="00F13C76"/>
    <w:rsid w:val="00F15323"/>
    <w:rsid w:val="00F17C6E"/>
    <w:rsid w:val="00F22681"/>
    <w:rsid w:val="00F30BC4"/>
    <w:rsid w:val="00F30EEA"/>
    <w:rsid w:val="00F31A4E"/>
    <w:rsid w:val="00F341C9"/>
    <w:rsid w:val="00F34784"/>
    <w:rsid w:val="00F36BC1"/>
    <w:rsid w:val="00F41277"/>
    <w:rsid w:val="00F41E2A"/>
    <w:rsid w:val="00F426F6"/>
    <w:rsid w:val="00F4351B"/>
    <w:rsid w:val="00F43B44"/>
    <w:rsid w:val="00F444A2"/>
    <w:rsid w:val="00F45169"/>
    <w:rsid w:val="00F4662E"/>
    <w:rsid w:val="00F47897"/>
    <w:rsid w:val="00F47CFB"/>
    <w:rsid w:val="00F5126F"/>
    <w:rsid w:val="00F513E9"/>
    <w:rsid w:val="00F519E0"/>
    <w:rsid w:val="00F51AC6"/>
    <w:rsid w:val="00F51D67"/>
    <w:rsid w:val="00F53323"/>
    <w:rsid w:val="00F541D3"/>
    <w:rsid w:val="00F54341"/>
    <w:rsid w:val="00F55669"/>
    <w:rsid w:val="00F55FC5"/>
    <w:rsid w:val="00F566F4"/>
    <w:rsid w:val="00F56E73"/>
    <w:rsid w:val="00F57D61"/>
    <w:rsid w:val="00F6002B"/>
    <w:rsid w:val="00F60F16"/>
    <w:rsid w:val="00F6299F"/>
    <w:rsid w:val="00F62B7B"/>
    <w:rsid w:val="00F62DE2"/>
    <w:rsid w:val="00F6439D"/>
    <w:rsid w:val="00F647E1"/>
    <w:rsid w:val="00F65803"/>
    <w:rsid w:val="00F66D16"/>
    <w:rsid w:val="00F66D57"/>
    <w:rsid w:val="00F674A7"/>
    <w:rsid w:val="00F710E8"/>
    <w:rsid w:val="00F7268B"/>
    <w:rsid w:val="00F73A4D"/>
    <w:rsid w:val="00F74F7C"/>
    <w:rsid w:val="00F75052"/>
    <w:rsid w:val="00F75AA5"/>
    <w:rsid w:val="00F75B07"/>
    <w:rsid w:val="00F75C19"/>
    <w:rsid w:val="00F76D19"/>
    <w:rsid w:val="00F76F09"/>
    <w:rsid w:val="00F7723B"/>
    <w:rsid w:val="00F8046F"/>
    <w:rsid w:val="00F82F38"/>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60F3"/>
    <w:rsid w:val="00FC62B1"/>
    <w:rsid w:val="00FC79F6"/>
    <w:rsid w:val="00FC7C1F"/>
    <w:rsid w:val="00FD0200"/>
    <w:rsid w:val="00FD18E4"/>
    <w:rsid w:val="00FD34AE"/>
    <w:rsid w:val="00FD4ADA"/>
    <w:rsid w:val="00FD4EC5"/>
    <w:rsid w:val="00FD51BE"/>
    <w:rsid w:val="00FD689F"/>
    <w:rsid w:val="00FE3431"/>
    <w:rsid w:val="00FE49A3"/>
    <w:rsid w:val="00FE5F74"/>
    <w:rsid w:val="00FE71E3"/>
    <w:rsid w:val="00FE7DC0"/>
    <w:rsid w:val="00FF2FF1"/>
    <w:rsid w:val="00FF373D"/>
    <w:rsid w:val="00FF3DC1"/>
    <w:rsid w:val="00FF3E88"/>
    <w:rsid w:val="00FF3F0A"/>
    <w:rsid w:val="00FF4094"/>
    <w:rsid w:val="00FF4432"/>
    <w:rsid w:val="00FF56F2"/>
    <w:rsid w:val="00FF6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E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4A6726"/>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
    <w:basedOn w:val="Fontepargpadro"/>
    <w:link w:val="Cabealho"/>
    <w:rsid w:val="0073140B"/>
  </w:style>
  <w:style w:type="paragraph" w:styleId="Rodap">
    <w:name w:val="footer"/>
    <w:basedOn w:val="Normal"/>
    <w:link w:val="RodapChar"/>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character" w:customStyle="1" w:styleId="Ttulo2Char">
    <w:name w:val="Título 2 Char"/>
    <w:basedOn w:val="Fontepargpadro"/>
    <w:link w:val="Ttulo2"/>
    <w:uiPriority w:val="9"/>
    <w:rsid w:val="004A6726"/>
    <w:rPr>
      <w:rFonts w:ascii="Times New Roman" w:eastAsia="Times New Roman" w:hAnsi="Times New Roman" w:cs="Times New Roman"/>
      <w:b/>
      <w:bCs/>
      <w:i/>
      <w:iCs/>
      <w:sz w:val="24"/>
      <w:szCs w:val="24"/>
      <w:lang w:val="pt-PT"/>
    </w:rPr>
  </w:style>
  <w:style w:type="paragraph" w:styleId="Corpodetexto">
    <w:name w:val="Body Text"/>
    <w:basedOn w:val="Normal"/>
    <w:link w:val="CorpodetextoChar"/>
    <w:uiPriority w:val="1"/>
    <w:qFormat/>
    <w:rsid w:val="004A6726"/>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4A6726"/>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4A6726"/>
    <w:rPr>
      <w:color w:val="605E5C"/>
      <w:shd w:val="clear" w:color="auto" w:fill="E1DFDD"/>
    </w:rPr>
  </w:style>
  <w:style w:type="paragraph" w:styleId="SemEspaamento">
    <w:name w:val="No Spacing"/>
    <w:uiPriority w:val="1"/>
    <w:qFormat/>
    <w:rsid w:val="004A6726"/>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A6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6726"/>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ckeditor-css">
    <w:name w:val="ckeditor-css"/>
    <w:basedOn w:val="Normal"/>
    <w:rsid w:val="00F82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tex-store-components-3-x-productbrand">
    <w:name w:val="vtex-store-components-3-x-productbrand"/>
    <w:basedOn w:val="Fontepargpadro"/>
    <w:rsid w:val="003B1CAA"/>
  </w:style>
  <w:style w:type="paragraph" w:customStyle="1" w:styleId="consul-product-details-0-x-father-item">
    <w:name w:val="consul-product-details-0-x-father-item"/>
    <w:basedOn w:val="Normal"/>
    <w:rsid w:val="003B1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84789043">
      <w:bodyDiv w:val="1"/>
      <w:marLeft w:val="0"/>
      <w:marRight w:val="0"/>
      <w:marTop w:val="0"/>
      <w:marBottom w:val="0"/>
      <w:divBdr>
        <w:top w:val="none" w:sz="0" w:space="0" w:color="auto"/>
        <w:left w:val="none" w:sz="0" w:space="0" w:color="auto"/>
        <w:bottom w:val="none" w:sz="0" w:space="0" w:color="auto"/>
        <w:right w:val="none" w:sz="0" w:space="0" w:color="auto"/>
      </w:divBdr>
    </w:div>
    <w:div w:id="1393113187">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4A86F-AEDD-4296-9996-39D685C5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4710</Words>
  <Characters>25440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78</cp:revision>
  <dcterms:created xsi:type="dcterms:W3CDTF">2024-02-19T17:12:00Z</dcterms:created>
  <dcterms:modified xsi:type="dcterms:W3CDTF">2024-03-27T16:33:00Z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