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24FE32" w14:textId="2DA39A21" w:rsidR="004D10B7" w:rsidRDefault="00176C6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r>
        <w:rPr>
          <w:rFonts w:ascii="Arial" w:hAnsi="Arial" w:cs="Arial"/>
          <w:b/>
          <w:bCs/>
          <w:caps/>
          <w:color w:val="000000"/>
          <w:sz w:val="28"/>
          <w:szCs w:val="28"/>
        </w:rPr>
        <w:t>memorial descritivo</w:t>
      </w:r>
    </w:p>
    <w:p w14:paraId="3305D6E4" w14:textId="77777777" w:rsidR="00176C6B" w:rsidRDefault="00176C6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p>
    <w:p w14:paraId="4E8B64C2" w14:textId="77777777" w:rsidR="00176C6B" w:rsidRPr="0018061C" w:rsidRDefault="00176C6B" w:rsidP="00176C6B">
      <w:pPr>
        <w:pStyle w:val="Ttulo2"/>
        <w:rPr>
          <w:rFonts w:ascii="Arial" w:hAnsi="Arial" w:cs="Arial"/>
          <w:b w:val="0"/>
        </w:rPr>
      </w:pPr>
      <w:bookmarkStart w:id="0" w:name="_Toc161819144"/>
      <w:r w:rsidRPr="0018061C">
        <w:rPr>
          <w:rFonts w:ascii="Arial" w:hAnsi="Arial" w:cs="Arial"/>
          <w:b w:val="0"/>
        </w:rPr>
        <w:t xml:space="preserve">1.1. </w:t>
      </w:r>
      <w:r>
        <w:rPr>
          <w:rFonts w:ascii="Arial" w:hAnsi="Arial" w:cs="Arial"/>
          <w:b w:val="0"/>
        </w:rPr>
        <w:t>OBJETO</w:t>
      </w:r>
      <w:r w:rsidRPr="0018061C">
        <w:rPr>
          <w:rFonts w:ascii="Arial" w:hAnsi="Arial" w:cs="Arial"/>
          <w:b w:val="0"/>
        </w:rPr>
        <w:t>:</w:t>
      </w:r>
      <w:bookmarkEnd w:id="0"/>
    </w:p>
    <w:p w14:paraId="54A551C6" w14:textId="77777777" w:rsidR="00176C6B" w:rsidRDefault="00176C6B" w:rsidP="00176C6B">
      <w:pPr>
        <w:spacing w:before="48"/>
        <w:jc w:val="both"/>
        <w:rPr>
          <w:rFonts w:ascii="Arial" w:hAnsi="Arial" w:cs="Arial"/>
          <w:sz w:val="24"/>
          <w:szCs w:val="24"/>
        </w:rPr>
      </w:pPr>
    </w:p>
    <w:p w14:paraId="653EF6F6"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 xml:space="preserve">1.1. Constitui objeto da presente licitação contratação de empresa especializada para a execução dos serviços </w:t>
      </w:r>
      <w:r w:rsidRPr="00CF4E96">
        <w:rPr>
          <w:rFonts w:ascii="Arial" w:hAnsi="Arial" w:cs="Arial"/>
          <w:sz w:val="24"/>
          <w:szCs w:val="24"/>
        </w:rPr>
        <w:t xml:space="preserve">CONSTRUÇÃO DOS PORTAIS DE ENTRADA SUDESTE E NORDESTE </w:t>
      </w:r>
      <w:r>
        <w:rPr>
          <w:rFonts w:ascii="Arial" w:hAnsi="Arial" w:cs="Arial"/>
          <w:sz w:val="24"/>
          <w:szCs w:val="24"/>
        </w:rPr>
        <w:t>NO MUNICÍPIO DE ENTRE FOLHAS</w:t>
      </w:r>
      <w:r w:rsidRPr="0018061C">
        <w:rPr>
          <w:rFonts w:ascii="Arial" w:hAnsi="Arial" w:cs="Arial"/>
          <w:sz w:val="24"/>
          <w:szCs w:val="24"/>
        </w:rPr>
        <w:t xml:space="preserve">. </w:t>
      </w:r>
      <w:r>
        <w:rPr>
          <w:rFonts w:ascii="Arial" w:hAnsi="Arial" w:cs="Arial"/>
          <w:sz w:val="24"/>
          <w:szCs w:val="24"/>
        </w:rPr>
        <w:t xml:space="preserve">A construção </w:t>
      </w:r>
      <w:r w:rsidRPr="0018061C">
        <w:rPr>
          <w:rFonts w:ascii="Arial" w:hAnsi="Arial" w:cs="Arial"/>
          <w:sz w:val="24"/>
          <w:szCs w:val="24"/>
        </w:rPr>
        <w:t>visa</w:t>
      </w:r>
      <w:r>
        <w:rPr>
          <w:rFonts w:ascii="Arial" w:hAnsi="Arial" w:cs="Arial"/>
          <w:sz w:val="24"/>
          <w:szCs w:val="24"/>
        </w:rPr>
        <w:t xml:space="preserve"> </w:t>
      </w:r>
      <w:proofErr w:type="gramStart"/>
      <w:r>
        <w:rPr>
          <w:rFonts w:ascii="Arial" w:hAnsi="Arial" w:cs="Arial"/>
          <w:sz w:val="24"/>
          <w:szCs w:val="24"/>
        </w:rPr>
        <w:t>a</w:t>
      </w:r>
      <w:proofErr w:type="gramEnd"/>
      <w:r>
        <w:rPr>
          <w:rFonts w:ascii="Arial" w:hAnsi="Arial" w:cs="Arial"/>
          <w:sz w:val="24"/>
          <w:szCs w:val="24"/>
        </w:rPr>
        <w:t xml:space="preserve"> modernização da cidade, adequação a acessibilidade e infraestrutura</w:t>
      </w:r>
      <w:r w:rsidRPr="0018061C">
        <w:rPr>
          <w:rFonts w:ascii="Arial" w:hAnsi="Arial" w:cs="Arial"/>
          <w:sz w:val="24"/>
          <w:szCs w:val="24"/>
        </w:rPr>
        <w:t xml:space="preserve"> em conformidade com os projetos básicos e executivos, especificações técnicas e demais normas integrantes deste Edital e seus Anexos.</w:t>
      </w:r>
    </w:p>
    <w:p w14:paraId="3B9539FF"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 xml:space="preserve"> </w:t>
      </w:r>
    </w:p>
    <w:p w14:paraId="66DEC46D" w14:textId="77777777" w:rsidR="00176C6B" w:rsidRPr="0018061C" w:rsidRDefault="00176C6B" w:rsidP="00176C6B">
      <w:pPr>
        <w:pStyle w:val="Ttulo2"/>
        <w:rPr>
          <w:rFonts w:ascii="Arial" w:hAnsi="Arial" w:cs="Arial"/>
          <w:b w:val="0"/>
        </w:rPr>
      </w:pPr>
      <w:bookmarkStart w:id="1" w:name="_Toc161819145"/>
      <w:r>
        <w:rPr>
          <w:rFonts w:ascii="Arial" w:hAnsi="Arial" w:cs="Arial"/>
          <w:b w:val="0"/>
        </w:rPr>
        <w:t>1.2</w:t>
      </w:r>
      <w:r w:rsidRPr="0018061C">
        <w:rPr>
          <w:rFonts w:ascii="Arial" w:hAnsi="Arial" w:cs="Arial"/>
          <w:b w:val="0"/>
        </w:rPr>
        <w:t>. RESPONSABILIDADE TÉCNICA:</w:t>
      </w:r>
      <w:bookmarkEnd w:id="1"/>
    </w:p>
    <w:p w14:paraId="0B226CCE" w14:textId="77777777" w:rsidR="00176C6B" w:rsidRPr="0018061C" w:rsidRDefault="00176C6B" w:rsidP="00176C6B">
      <w:pPr>
        <w:jc w:val="both"/>
        <w:rPr>
          <w:rFonts w:ascii="Arial" w:hAnsi="Arial" w:cs="Arial"/>
          <w:b/>
          <w:sz w:val="24"/>
          <w:szCs w:val="24"/>
        </w:rPr>
      </w:pPr>
    </w:p>
    <w:p w14:paraId="42B4E132"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 xml:space="preserve">As obras deverão ser executadas por empresa com comprovada qualificação técnica para execução de tais serviços, sob a responsabilidade técnica de profissional habilitado, acompanhadas da respectiva Anotação de responsabilidade Técnica do CREA/MG. A fiscalização será efetuada pelo Responsável Técnico </w:t>
      </w:r>
      <w:r>
        <w:rPr>
          <w:rFonts w:ascii="Arial" w:hAnsi="Arial" w:cs="Arial"/>
          <w:sz w:val="24"/>
          <w:szCs w:val="24"/>
        </w:rPr>
        <w:t>do município de Entre Folhas</w:t>
      </w:r>
      <w:r w:rsidRPr="0018061C">
        <w:rPr>
          <w:rFonts w:ascii="Arial" w:hAnsi="Arial" w:cs="Arial"/>
          <w:sz w:val="24"/>
          <w:szCs w:val="24"/>
        </w:rPr>
        <w:t xml:space="preserve"> e órgãos conveniados.</w:t>
      </w:r>
    </w:p>
    <w:p w14:paraId="30300425" w14:textId="77777777" w:rsidR="00176C6B" w:rsidRPr="0018061C" w:rsidRDefault="00176C6B" w:rsidP="00176C6B">
      <w:pPr>
        <w:jc w:val="both"/>
        <w:rPr>
          <w:rFonts w:ascii="Arial" w:hAnsi="Arial" w:cs="Arial"/>
          <w:sz w:val="24"/>
          <w:szCs w:val="24"/>
        </w:rPr>
      </w:pPr>
    </w:p>
    <w:p w14:paraId="3D1BD622" w14:textId="77777777" w:rsidR="00176C6B" w:rsidRPr="0018061C" w:rsidRDefault="00176C6B" w:rsidP="00176C6B">
      <w:pPr>
        <w:pStyle w:val="Ttulo2"/>
        <w:rPr>
          <w:rFonts w:ascii="Arial" w:hAnsi="Arial" w:cs="Arial"/>
          <w:b w:val="0"/>
        </w:rPr>
      </w:pPr>
      <w:bookmarkStart w:id="2" w:name="_Toc161819146"/>
      <w:r w:rsidRPr="0018061C">
        <w:rPr>
          <w:rFonts w:ascii="Arial" w:hAnsi="Arial" w:cs="Arial"/>
          <w:b w:val="0"/>
        </w:rPr>
        <w:t>1.</w:t>
      </w:r>
      <w:r>
        <w:rPr>
          <w:rFonts w:ascii="Arial" w:hAnsi="Arial" w:cs="Arial"/>
          <w:b w:val="0"/>
        </w:rPr>
        <w:t>3</w:t>
      </w:r>
      <w:r w:rsidRPr="0018061C">
        <w:rPr>
          <w:rFonts w:ascii="Arial" w:hAnsi="Arial" w:cs="Arial"/>
          <w:b w:val="0"/>
        </w:rPr>
        <w:t>. JUSTIFICATIVA TÉCNICA:</w:t>
      </w:r>
      <w:bookmarkEnd w:id="2"/>
    </w:p>
    <w:p w14:paraId="6FF2B642" w14:textId="77777777" w:rsidR="00176C6B" w:rsidRPr="0018061C" w:rsidRDefault="00176C6B" w:rsidP="00176C6B">
      <w:pPr>
        <w:jc w:val="both"/>
        <w:rPr>
          <w:rFonts w:ascii="Arial" w:hAnsi="Arial" w:cs="Arial"/>
          <w:b/>
          <w:sz w:val="24"/>
          <w:szCs w:val="24"/>
        </w:rPr>
      </w:pPr>
    </w:p>
    <w:p w14:paraId="4D46EEFF" w14:textId="77777777" w:rsidR="00176C6B" w:rsidRPr="00CF4E96" w:rsidRDefault="00176C6B" w:rsidP="00176C6B">
      <w:pPr>
        <w:jc w:val="both"/>
        <w:rPr>
          <w:rFonts w:ascii="Arial" w:eastAsia="Times New Roman" w:hAnsi="Arial" w:cs="Arial"/>
          <w:sz w:val="24"/>
          <w:szCs w:val="24"/>
        </w:rPr>
      </w:pPr>
      <w:r w:rsidRPr="00CF4E96">
        <w:rPr>
          <w:rFonts w:ascii="Arial" w:eastAsia="Times New Roman" w:hAnsi="Arial" w:cs="Arial"/>
          <w:sz w:val="24"/>
          <w:szCs w:val="24"/>
        </w:rPr>
        <w:t xml:space="preserve">Faz-se necessária a contratação de empresa especializada em engenharia para execução da obra de CONSTRUÇÃO DOS PORTAIS SUDESTE E NORDESTE </w:t>
      </w:r>
      <w:r>
        <w:rPr>
          <w:rFonts w:ascii="Arial" w:eastAsia="Times New Roman" w:hAnsi="Arial" w:cs="Arial"/>
          <w:sz w:val="24"/>
          <w:szCs w:val="24"/>
        </w:rPr>
        <w:t>NO MUNICIPIO DE ENTRE FOLHAS/MG</w:t>
      </w:r>
      <w:r w:rsidRPr="00CF4E96">
        <w:rPr>
          <w:rFonts w:ascii="Arial" w:eastAsia="Times New Roman" w:hAnsi="Arial" w:cs="Arial"/>
          <w:sz w:val="24"/>
          <w:szCs w:val="24"/>
        </w:rPr>
        <w:t xml:space="preserve">. </w:t>
      </w:r>
    </w:p>
    <w:p w14:paraId="354B9191" w14:textId="77777777" w:rsidR="00176C6B" w:rsidRPr="00CF4E96" w:rsidRDefault="00176C6B" w:rsidP="00176C6B">
      <w:pPr>
        <w:jc w:val="both"/>
        <w:rPr>
          <w:rFonts w:ascii="Arial" w:eastAsia="Times New Roman" w:hAnsi="Arial" w:cs="Arial"/>
          <w:sz w:val="24"/>
          <w:szCs w:val="24"/>
        </w:rPr>
      </w:pPr>
      <w:r w:rsidRPr="00CF4E96">
        <w:rPr>
          <w:rFonts w:ascii="Arial" w:eastAsia="Times New Roman" w:hAnsi="Arial" w:cs="Arial"/>
          <w:sz w:val="24"/>
          <w:szCs w:val="24"/>
        </w:rPr>
        <w:t>A proposta para a construção dos portais em Entre Folhas fundamenta-se em diversos aspectos técnicos que visam atender às demandas crescentes da comunidade, promover o desenvolvimento econômico local, pois irá enaltecer a identidade do município, além de proporcionar a entradas da cidade mais atrativa, elevando assim o potencial turístico. A seguir, apresent</w:t>
      </w:r>
      <w:r>
        <w:rPr>
          <w:rFonts w:ascii="Arial" w:eastAsia="Times New Roman" w:hAnsi="Arial" w:cs="Arial"/>
          <w:sz w:val="24"/>
          <w:szCs w:val="24"/>
        </w:rPr>
        <w:t xml:space="preserve">amos os principais fundamentos </w:t>
      </w:r>
      <w:r w:rsidRPr="00CF4E96">
        <w:rPr>
          <w:rFonts w:ascii="Arial" w:eastAsia="Times New Roman" w:hAnsi="Arial" w:cs="Arial"/>
          <w:sz w:val="24"/>
          <w:szCs w:val="24"/>
        </w:rPr>
        <w:t>que respaldam essa iniciativa:</w:t>
      </w:r>
    </w:p>
    <w:p w14:paraId="2F1C34DA" w14:textId="77777777" w:rsidR="00176C6B" w:rsidRPr="00CF4E96" w:rsidRDefault="00176C6B" w:rsidP="00176C6B">
      <w:pPr>
        <w:jc w:val="both"/>
        <w:rPr>
          <w:rFonts w:ascii="Arial" w:eastAsia="Times New Roman" w:hAnsi="Arial" w:cs="Arial"/>
          <w:sz w:val="24"/>
          <w:szCs w:val="24"/>
        </w:rPr>
      </w:pPr>
    </w:p>
    <w:p w14:paraId="68246C7B" w14:textId="77777777" w:rsidR="00176C6B" w:rsidRPr="00CF4E96" w:rsidRDefault="00176C6B" w:rsidP="00176C6B">
      <w:pPr>
        <w:jc w:val="both"/>
        <w:rPr>
          <w:rFonts w:ascii="Arial" w:eastAsia="Times New Roman" w:hAnsi="Arial" w:cs="Arial"/>
          <w:sz w:val="24"/>
          <w:szCs w:val="24"/>
        </w:rPr>
      </w:pPr>
      <w:r w:rsidRPr="00CF4E96">
        <w:rPr>
          <w:rFonts w:ascii="Arial" w:eastAsia="Times New Roman" w:hAnsi="Arial" w:cs="Arial"/>
          <w:sz w:val="24"/>
          <w:szCs w:val="24"/>
        </w:rPr>
        <w:t>Crescimento Demográfico e Comercial:</w:t>
      </w:r>
    </w:p>
    <w:p w14:paraId="586289FE" w14:textId="77777777" w:rsidR="00176C6B" w:rsidRPr="00CF4E96" w:rsidRDefault="00176C6B" w:rsidP="00176C6B">
      <w:pPr>
        <w:jc w:val="both"/>
        <w:rPr>
          <w:rFonts w:ascii="Arial" w:eastAsia="Times New Roman" w:hAnsi="Arial" w:cs="Arial"/>
          <w:sz w:val="24"/>
          <w:szCs w:val="24"/>
        </w:rPr>
      </w:pPr>
      <w:r w:rsidRPr="00CF4E96">
        <w:rPr>
          <w:rFonts w:ascii="Arial" w:eastAsia="Times New Roman" w:hAnsi="Arial" w:cs="Arial"/>
          <w:sz w:val="24"/>
          <w:szCs w:val="24"/>
        </w:rPr>
        <w:t>Estímulo à Economia Local</w:t>
      </w:r>
    </w:p>
    <w:p w14:paraId="5754B0E9" w14:textId="77777777" w:rsidR="00176C6B" w:rsidRPr="00CF4E96" w:rsidRDefault="00176C6B" w:rsidP="00176C6B">
      <w:pPr>
        <w:jc w:val="both"/>
        <w:rPr>
          <w:rFonts w:ascii="Arial" w:eastAsia="Times New Roman" w:hAnsi="Arial" w:cs="Arial"/>
          <w:sz w:val="24"/>
          <w:szCs w:val="24"/>
        </w:rPr>
      </w:pPr>
      <w:r w:rsidRPr="00CF4E96">
        <w:rPr>
          <w:rFonts w:ascii="Arial" w:eastAsia="Times New Roman" w:hAnsi="Arial" w:cs="Arial"/>
          <w:sz w:val="24"/>
          <w:szCs w:val="24"/>
        </w:rPr>
        <w:lastRenderedPageBreak/>
        <w:t>Integração Social</w:t>
      </w:r>
    </w:p>
    <w:p w14:paraId="6713BA1A" w14:textId="77777777" w:rsidR="00176C6B" w:rsidRDefault="00176C6B" w:rsidP="00176C6B">
      <w:pPr>
        <w:jc w:val="both"/>
        <w:rPr>
          <w:rFonts w:ascii="Arial" w:eastAsia="Times New Roman" w:hAnsi="Arial" w:cs="Arial"/>
          <w:sz w:val="24"/>
          <w:szCs w:val="24"/>
        </w:rPr>
      </w:pPr>
      <w:r w:rsidRPr="00CF4E96">
        <w:rPr>
          <w:rFonts w:ascii="Arial" w:eastAsia="Times New Roman" w:hAnsi="Arial" w:cs="Arial"/>
          <w:sz w:val="24"/>
          <w:szCs w:val="24"/>
        </w:rPr>
        <w:t>Potencial Turístico</w:t>
      </w:r>
    </w:p>
    <w:p w14:paraId="7AD76104" w14:textId="77777777" w:rsidR="00176C6B" w:rsidRPr="00E712CF" w:rsidRDefault="00176C6B" w:rsidP="00176C6B">
      <w:pPr>
        <w:pStyle w:val="Ttulo2"/>
        <w:rPr>
          <w:rFonts w:ascii="Arial" w:hAnsi="Arial" w:cs="Arial"/>
          <w:b w:val="0"/>
        </w:rPr>
      </w:pPr>
      <w:bookmarkStart w:id="3" w:name="_Toc161819147"/>
      <w:r w:rsidRPr="00E712CF">
        <w:rPr>
          <w:rFonts w:ascii="Arial" w:hAnsi="Arial" w:cs="Arial"/>
          <w:b w:val="0"/>
        </w:rPr>
        <w:t>1.4 - DA FUNDAMENTAÇÃO DA CONTRATAÇÃO ADMINISTRATIVA</w:t>
      </w:r>
      <w:bookmarkEnd w:id="3"/>
    </w:p>
    <w:p w14:paraId="33B1D409"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A fundamentação da contratação administrativa como um todo está no Estudo Técnico Preliminar – ETP – (§ 1º do art. 18 da Lei nº. 14.133/2021).</w:t>
      </w:r>
    </w:p>
    <w:p w14:paraId="4820213B"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O Estudo Técnico Preliminar, que caracteriza o interesse público, compõe a fase preparatória, possui informações sensíveis e estratégicas relacionadas ao órgão e que não precisam ser disponibilizadas ao mercado, não está obrigado a disponibilizar o ETP, uma vez que a legislação não exige.</w:t>
      </w:r>
    </w:p>
    <w:p w14:paraId="13A7A49C" w14:textId="77777777" w:rsidR="00176C6B" w:rsidRPr="0018061C" w:rsidRDefault="00176C6B" w:rsidP="00176C6B">
      <w:pPr>
        <w:jc w:val="both"/>
        <w:rPr>
          <w:rFonts w:ascii="Arial" w:hAnsi="Arial" w:cs="Arial"/>
          <w:sz w:val="24"/>
          <w:szCs w:val="24"/>
        </w:rPr>
      </w:pPr>
    </w:p>
    <w:p w14:paraId="2162B5C9" w14:textId="77777777" w:rsidR="00176C6B" w:rsidRPr="0018061C" w:rsidRDefault="00176C6B" w:rsidP="00176C6B">
      <w:pPr>
        <w:pStyle w:val="Ttulo2"/>
        <w:rPr>
          <w:rFonts w:ascii="Arial" w:hAnsi="Arial" w:cs="Arial"/>
          <w:b w:val="0"/>
        </w:rPr>
      </w:pPr>
      <w:bookmarkStart w:id="4" w:name="_Toc161819148"/>
      <w:r w:rsidRPr="0018061C">
        <w:rPr>
          <w:rFonts w:ascii="Arial" w:hAnsi="Arial" w:cs="Arial"/>
          <w:b w:val="0"/>
        </w:rPr>
        <w:t>1.</w:t>
      </w:r>
      <w:r>
        <w:rPr>
          <w:rFonts w:ascii="Arial" w:hAnsi="Arial" w:cs="Arial"/>
          <w:b w:val="0"/>
        </w:rPr>
        <w:t>5</w:t>
      </w:r>
      <w:r w:rsidRPr="0018061C">
        <w:rPr>
          <w:rFonts w:ascii="Arial" w:hAnsi="Arial" w:cs="Arial"/>
          <w:b w:val="0"/>
        </w:rPr>
        <w:t xml:space="preserve">. DESCRIÇÃO DO PROJETO </w:t>
      </w:r>
      <w:r>
        <w:rPr>
          <w:rFonts w:ascii="Arial" w:hAnsi="Arial" w:cs="Arial"/>
          <w:b w:val="0"/>
        </w:rPr>
        <w:t xml:space="preserve">E SOLUÇÕES </w:t>
      </w:r>
      <w:r w:rsidRPr="00E712CF">
        <w:rPr>
          <w:rFonts w:ascii="Arial" w:hAnsi="Arial" w:cs="Arial"/>
          <w:b w:val="0"/>
        </w:rPr>
        <w:t xml:space="preserve">COMO UM TODO, CONSIDERADO TODO O CICLO DE VIDA DO </w:t>
      </w:r>
      <w:proofErr w:type="gramStart"/>
      <w:r w:rsidRPr="00E712CF">
        <w:rPr>
          <w:rFonts w:ascii="Arial" w:hAnsi="Arial" w:cs="Arial"/>
          <w:b w:val="0"/>
        </w:rPr>
        <w:t>OBJETO</w:t>
      </w:r>
      <w:bookmarkEnd w:id="4"/>
      <w:proofErr w:type="gramEnd"/>
    </w:p>
    <w:p w14:paraId="62E4B3F0"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 xml:space="preserve">O projeto consiste </w:t>
      </w:r>
      <w:r>
        <w:rPr>
          <w:rFonts w:ascii="Arial" w:hAnsi="Arial" w:cs="Arial"/>
          <w:sz w:val="24"/>
          <w:szCs w:val="24"/>
        </w:rPr>
        <w:t>na execução de 02 (dois) portais de entrada, na nordeste e sudeste (vindo de Caratinga e Vargem-Alegre)</w:t>
      </w:r>
      <w:r w:rsidRPr="0018061C">
        <w:rPr>
          <w:rFonts w:ascii="Arial" w:hAnsi="Arial" w:cs="Arial"/>
          <w:sz w:val="24"/>
          <w:szCs w:val="24"/>
        </w:rPr>
        <w:t>.</w:t>
      </w:r>
      <w:r>
        <w:rPr>
          <w:rFonts w:ascii="Arial" w:hAnsi="Arial" w:cs="Arial"/>
          <w:sz w:val="24"/>
          <w:szCs w:val="24"/>
        </w:rPr>
        <w:t xml:space="preserve"> Além dos portais serão adequadas às acessibilidades e </w:t>
      </w:r>
      <w:proofErr w:type="spellStart"/>
      <w:r>
        <w:rPr>
          <w:rFonts w:ascii="Arial" w:hAnsi="Arial" w:cs="Arial"/>
          <w:sz w:val="24"/>
          <w:szCs w:val="24"/>
        </w:rPr>
        <w:t>infraestrura</w:t>
      </w:r>
      <w:proofErr w:type="spellEnd"/>
      <w:r>
        <w:rPr>
          <w:rFonts w:ascii="Arial" w:hAnsi="Arial" w:cs="Arial"/>
          <w:sz w:val="24"/>
          <w:szCs w:val="24"/>
        </w:rPr>
        <w:t xml:space="preserve"> do local, com execução de passeio e área verde com plantio de árvores adequadas para arborização da cidade.</w:t>
      </w:r>
    </w:p>
    <w:p w14:paraId="7AD7E8CF"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w:t>
      </w:r>
      <w:proofErr w:type="gramStart"/>
      <w:r w:rsidRPr="00E712CF">
        <w:rPr>
          <w:rFonts w:ascii="Arial" w:hAnsi="Arial" w:cs="Arial"/>
          <w:sz w:val="24"/>
          <w:szCs w:val="24"/>
        </w:rPr>
        <w:t xml:space="preserve">  </w:t>
      </w:r>
      <w:proofErr w:type="gramEnd"/>
      <w:r w:rsidRPr="00E712CF">
        <w:rPr>
          <w:rFonts w:ascii="Arial" w:hAnsi="Arial" w:cs="Arial"/>
          <w:sz w:val="24"/>
          <w:szCs w:val="24"/>
        </w:rPr>
        <w:t>A descrição da solução como um todo, encontra-se pormenorizada em Tópico específico do Estudo Técnico Preliminar, apêndice deste Projeto Básico.</w:t>
      </w:r>
    </w:p>
    <w:p w14:paraId="480B393F"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 O orçamento que acompanha este documento é fonte de referência para a licitação.</w:t>
      </w:r>
    </w:p>
    <w:p w14:paraId="719FFD07"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 Todos os serviços constantes destas especificações e da planilha englobam fornecimento de materiais e mão de obra.</w:t>
      </w:r>
    </w:p>
    <w:p w14:paraId="21BAD8E6"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 O Projeto Executivo, o Orçamento de Referência, a Descrição de serviços e este Termo de Referência se complementam e deverão ser obedecidos.</w:t>
      </w:r>
    </w:p>
    <w:p w14:paraId="181FC400" w14:textId="77777777" w:rsidR="00176C6B" w:rsidRPr="00E712CF" w:rsidRDefault="00176C6B" w:rsidP="00176C6B">
      <w:pPr>
        <w:jc w:val="both"/>
        <w:rPr>
          <w:rFonts w:ascii="Arial" w:hAnsi="Arial" w:cs="Arial"/>
          <w:sz w:val="24"/>
          <w:szCs w:val="24"/>
        </w:rPr>
      </w:pPr>
      <w:r w:rsidRPr="00E712CF">
        <w:rPr>
          <w:rFonts w:ascii="Arial" w:hAnsi="Arial" w:cs="Arial"/>
          <w:sz w:val="24"/>
          <w:szCs w:val="24"/>
        </w:rPr>
        <w:t xml:space="preserve">- As normas, projetos de normas, especificações, métodos de ensaio e padrões, aprovados e recomendados pela ABNT, assim como toda legislação pertinente a obras civis em vigor, em especial no tocante à segurança do trabalho, fazem parte integrante deste Termo de Referência. </w:t>
      </w:r>
    </w:p>
    <w:p w14:paraId="15AF02AD" w14:textId="77777777" w:rsidR="00176C6B" w:rsidRPr="00E712CF" w:rsidRDefault="00176C6B" w:rsidP="00176C6B">
      <w:pPr>
        <w:jc w:val="both"/>
        <w:rPr>
          <w:rFonts w:ascii="Arial" w:hAnsi="Arial" w:cs="Arial"/>
          <w:sz w:val="24"/>
          <w:szCs w:val="24"/>
        </w:rPr>
      </w:pPr>
    </w:p>
    <w:p w14:paraId="7606760B" w14:textId="77777777" w:rsidR="00176C6B" w:rsidRDefault="00176C6B" w:rsidP="00176C6B">
      <w:pPr>
        <w:pStyle w:val="Ttulo2"/>
        <w:rPr>
          <w:rFonts w:ascii="Arial" w:hAnsi="Arial" w:cs="Arial"/>
          <w:b w:val="0"/>
        </w:rPr>
      </w:pPr>
      <w:bookmarkStart w:id="5" w:name="_Toc161819149"/>
      <w:r w:rsidRPr="00E712CF">
        <w:rPr>
          <w:rFonts w:ascii="Arial" w:hAnsi="Arial" w:cs="Arial"/>
          <w:b w:val="0"/>
        </w:rPr>
        <w:t>1.6 - REQUISITOS DA CONTRATAÇÃO</w:t>
      </w:r>
      <w:bookmarkEnd w:id="5"/>
    </w:p>
    <w:p w14:paraId="70EB83F9" w14:textId="77777777" w:rsidR="00176C6B" w:rsidRPr="00E712CF" w:rsidRDefault="00176C6B" w:rsidP="00176C6B"/>
    <w:p w14:paraId="1632CA97" w14:textId="77777777" w:rsidR="00176C6B" w:rsidRPr="00E712CF" w:rsidRDefault="00176C6B" w:rsidP="00176C6B">
      <w:pPr>
        <w:jc w:val="both"/>
        <w:rPr>
          <w:rFonts w:ascii="Arial" w:hAnsi="Arial" w:cs="Arial"/>
          <w:sz w:val="24"/>
          <w:szCs w:val="24"/>
        </w:rPr>
      </w:pPr>
      <w:r>
        <w:rPr>
          <w:rFonts w:ascii="Arial" w:hAnsi="Arial" w:cs="Arial"/>
          <w:sz w:val="24"/>
          <w:szCs w:val="24"/>
        </w:rPr>
        <w:t>6.1</w:t>
      </w:r>
      <w:r w:rsidRPr="00E712CF">
        <w:rPr>
          <w:rFonts w:ascii="Arial" w:hAnsi="Arial" w:cs="Arial"/>
          <w:sz w:val="24"/>
          <w:szCs w:val="24"/>
        </w:rPr>
        <w:t xml:space="preserve"> - Conforme Estudos Técnicos Preliminares, os requisitos da contratação abrangem o seguinte:</w:t>
      </w:r>
    </w:p>
    <w:p w14:paraId="3592C252" w14:textId="77777777" w:rsidR="00176C6B" w:rsidRPr="00E712CF" w:rsidRDefault="00176C6B" w:rsidP="00176C6B">
      <w:pPr>
        <w:jc w:val="both"/>
        <w:rPr>
          <w:rFonts w:ascii="Arial" w:hAnsi="Arial" w:cs="Arial"/>
          <w:sz w:val="24"/>
          <w:szCs w:val="24"/>
        </w:rPr>
      </w:pPr>
      <w:r>
        <w:rPr>
          <w:rFonts w:ascii="Arial" w:hAnsi="Arial" w:cs="Arial"/>
          <w:sz w:val="24"/>
          <w:szCs w:val="24"/>
        </w:rPr>
        <w:lastRenderedPageBreak/>
        <w:t>1.6.2</w:t>
      </w:r>
      <w:r w:rsidRPr="00E712CF">
        <w:rPr>
          <w:rFonts w:ascii="Arial" w:hAnsi="Arial" w:cs="Arial"/>
          <w:sz w:val="24"/>
          <w:szCs w:val="24"/>
        </w:rPr>
        <w:t xml:space="preserve"> - O responsável técnico da empresa contratada, que coordenará a execução dos serviços em questão e será o preposto e interlocutor com a Fiscalização da CONTRATANTE, deverá </w:t>
      </w:r>
      <w:proofErr w:type="gramStart"/>
      <w:r w:rsidRPr="00E712CF">
        <w:rPr>
          <w:rFonts w:ascii="Arial" w:hAnsi="Arial" w:cs="Arial"/>
          <w:sz w:val="24"/>
          <w:szCs w:val="24"/>
        </w:rPr>
        <w:t>acompanhar,</w:t>
      </w:r>
      <w:proofErr w:type="gramEnd"/>
      <w:r w:rsidRPr="00E712CF">
        <w:rPr>
          <w:rFonts w:ascii="Arial" w:hAnsi="Arial" w:cs="Arial"/>
          <w:sz w:val="24"/>
          <w:szCs w:val="24"/>
        </w:rPr>
        <w:t xml:space="preserve"> gerenciar e validar a execução dos serviços durante todo o tempo de execução da obra.</w:t>
      </w:r>
    </w:p>
    <w:p w14:paraId="5A3597DB" w14:textId="77777777" w:rsidR="00176C6B" w:rsidRPr="00E712CF" w:rsidRDefault="00176C6B" w:rsidP="00176C6B">
      <w:pPr>
        <w:jc w:val="both"/>
        <w:rPr>
          <w:rFonts w:ascii="Arial" w:hAnsi="Arial" w:cs="Arial"/>
          <w:sz w:val="24"/>
          <w:szCs w:val="24"/>
        </w:rPr>
      </w:pPr>
      <w:r>
        <w:rPr>
          <w:rFonts w:ascii="Arial" w:hAnsi="Arial" w:cs="Arial"/>
          <w:sz w:val="24"/>
          <w:szCs w:val="24"/>
        </w:rPr>
        <w:t>1.6.3</w:t>
      </w:r>
      <w:r w:rsidRPr="00E712CF">
        <w:rPr>
          <w:rFonts w:ascii="Arial" w:hAnsi="Arial" w:cs="Arial"/>
          <w:sz w:val="24"/>
          <w:szCs w:val="24"/>
        </w:rPr>
        <w:t xml:space="preserve"> - A Contratada deverá providenciar junto ao CREA e/ou CAU as Anotações e Registros de Responsabilidade </w:t>
      </w:r>
      <w:proofErr w:type="gramStart"/>
      <w:r w:rsidRPr="00E712CF">
        <w:rPr>
          <w:rFonts w:ascii="Arial" w:hAnsi="Arial" w:cs="Arial"/>
          <w:sz w:val="24"/>
          <w:szCs w:val="24"/>
        </w:rPr>
        <w:t>Técnica referentes ao objeto do contrato, nos termos das normas pertinentes</w:t>
      </w:r>
      <w:proofErr w:type="gramEnd"/>
      <w:r w:rsidRPr="00E712CF">
        <w:rPr>
          <w:rFonts w:ascii="Arial" w:hAnsi="Arial" w:cs="Arial"/>
          <w:sz w:val="24"/>
          <w:szCs w:val="24"/>
        </w:rPr>
        <w:t xml:space="preserve"> (Leis nº. 6.496/77 e nº. 12.378/2010);</w:t>
      </w:r>
    </w:p>
    <w:p w14:paraId="550FA51E" w14:textId="77777777" w:rsidR="00176C6B" w:rsidRPr="00E712CF" w:rsidRDefault="00176C6B" w:rsidP="00176C6B">
      <w:pPr>
        <w:jc w:val="both"/>
        <w:rPr>
          <w:rFonts w:ascii="Arial" w:hAnsi="Arial" w:cs="Arial"/>
          <w:sz w:val="24"/>
          <w:szCs w:val="24"/>
        </w:rPr>
      </w:pPr>
      <w:r>
        <w:rPr>
          <w:rFonts w:ascii="Arial" w:hAnsi="Arial" w:cs="Arial"/>
          <w:sz w:val="24"/>
          <w:szCs w:val="24"/>
        </w:rPr>
        <w:t>1.6.4</w:t>
      </w:r>
      <w:r w:rsidRPr="00E712CF">
        <w:rPr>
          <w:rFonts w:ascii="Arial" w:hAnsi="Arial" w:cs="Arial"/>
          <w:sz w:val="24"/>
          <w:szCs w:val="24"/>
        </w:rPr>
        <w:t xml:space="preserve"> - Os serviços prestados de reforma do escopo dessa contratação deverão estar devidamente registrados através de ART / RRT de Execução,</w:t>
      </w:r>
    </w:p>
    <w:p w14:paraId="543E53B4" w14:textId="77777777" w:rsidR="00176C6B" w:rsidRPr="00E712CF" w:rsidRDefault="00176C6B" w:rsidP="00176C6B">
      <w:pPr>
        <w:jc w:val="both"/>
        <w:rPr>
          <w:rFonts w:ascii="Arial" w:hAnsi="Arial" w:cs="Arial"/>
          <w:sz w:val="24"/>
          <w:szCs w:val="24"/>
        </w:rPr>
      </w:pPr>
      <w:r>
        <w:rPr>
          <w:rFonts w:ascii="Arial" w:hAnsi="Arial" w:cs="Arial"/>
          <w:sz w:val="24"/>
          <w:szCs w:val="24"/>
        </w:rPr>
        <w:t>1.6.5</w:t>
      </w:r>
      <w:r w:rsidRPr="00E712CF">
        <w:rPr>
          <w:rFonts w:ascii="Arial" w:hAnsi="Arial" w:cs="Arial"/>
          <w:sz w:val="24"/>
          <w:szCs w:val="24"/>
        </w:rPr>
        <w:t xml:space="preserve"> – O objeto do contrato deve atender, ainda, às diretrizes estabelecidas na Lei Federal nº LEI Nº 14.133, DE 1º DE ABRIL DE 2021, as Normas Técnicas e Legislações vigentes, inclusive Legislações Ambientais, dentre as quais:</w:t>
      </w:r>
    </w:p>
    <w:p w14:paraId="761DF821" w14:textId="77777777" w:rsidR="00176C6B" w:rsidRPr="00E712CF" w:rsidRDefault="00176C6B" w:rsidP="00176C6B">
      <w:pPr>
        <w:jc w:val="both"/>
        <w:rPr>
          <w:rFonts w:ascii="Arial" w:hAnsi="Arial" w:cs="Arial"/>
          <w:sz w:val="24"/>
          <w:szCs w:val="24"/>
        </w:rPr>
      </w:pPr>
      <w:r>
        <w:rPr>
          <w:rFonts w:ascii="Arial" w:hAnsi="Arial" w:cs="Arial"/>
          <w:sz w:val="24"/>
          <w:szCs w:val="24"/>
        </w:rPr>
        <w:t>1.6.6</w:t>
      </w:r>
      <w:r w:rsidRPr="00E712CF">
        <w:rPr>
          <w:rFonts w:ascii="Arial" w:hAnsi="Arial" w:cs="Arial"/>
          <w:sz w:val="24"/>
          <w:szCs w:val="24"/>
        </w:rPr>
        <w:t xml:space="preserve"> - Códigos, Leis, Decretos, Portarias e Normas Federais, Estaduais e Municipais, inclusive normas de concessionárias de serviços públicos, e as Normas Regulamentadoras do Ministério do Trabalho e Emprego (MTE), as Resoluções RDC da Agência Nacional de Vigilância Sanitária (ANVISA);</w:t>
      </w:r>
    </w:p>
    <w:p w14:paraId="76C4FEB9" w14:textId="77777777" w:rsidR="00176C6B" w:rsidRPr="00E712CF" w:rsidRDefault="00176C6B" w:rsidP="00176C6B">
      <w:pPr>
        <w:jc w:val="both"/>
        <w:rPr>
          <w:rFonts w:ascii="Arial" w:hAnsi="Arial" w:cs="Arial"/>
          <w:sz w:val="24"/>
          <w:szCs w:val="24"/>
        </w:rPr>
      </w:pPr>
      <w:r>
        <w:rPr>
          <w:rFonts w:ascii="Arial" w:hAnsi="Arial" w:cs="Arial"/>
          <w:sz w:val="24"/>
          <w:szCs w:val="24"/>
        </w:rPr>
        <w:t>1.6.7</w:t>
      </w:r>
      <w:r w:rsidRPr="00E712CF">
        <w:rPr>
          <w:rFonts w:ascii="Arial" w:hAnsi="Arial" w:cs="Arial"/>
          <w:sz w:val="24"/>
          <w:szCs w:val="24"/>
        </w:rPr>
        <w:t xml:space="preserve"> - Nas Instruções e Resoluções do Conselho de Arquitetura e Urbanismo (CAU) e dos Órgãos do Sistema do Conselho Regional de Engenharia e Agronomia e do Conselho Federal de Engenharia e Agronomia (CREA/CONFEA);</w:t>
      </w:r>
    </w:p>
    <w:p w14:paraId="7E6CFF68" w14:textId="77777777" w:rsidR="00176C6B" w:rsidRPr="00E712CF" w:rsidRDefault="00176C6B" w:rsidP="00176C6B">
      <w:pPr>
        <w:jc w:val="both"/>
        <w:rPr>
          <w:rFonts w:ascii="Arial" w:hAnsi="Arial" w:cs="Arial"/>
          <w:sz w:val="24"/>
          <w:szCs w:val="24"/>
        </w:rPr>
      </w:pPr>
      <w:r>
        <w:rPr>
          <w:rFonts w:ascii="Arial" w:hAnsi="Arial" w:cs="Arial"/>
          <w:sz w:val="24"/>
          <w:szCs w:val="24"/>
        </w:rPr>
        <w:t>1.6.8</w:t>
      </w:r>
      <w:r w:rsidRPr="00E712CF">
        <w:rPr>
          <w:rFonts w:ascii="Arial" w:hAnsi="Arial" w:cs="Arial"/>
          <w:sz w:val="24"/>
          <w:szCs w:val="24"/>
        </w:rPr>
        <w:t xml:space="preserve"> - Na cartilha “Obras Públicas: recomendações básicas para a contratação e fiscalização de obras públicas”, do Tribunal de Contas da União (TCU);</w:t>
      </w:r>
    </w:p>
    <w:p w14:paraId="368F30E4" w14:textId="77777777" w:rsidR="00176C6B" w:rsidRPr="00E712CF" w:rsidRDefault="00176C6B" w:rsidP="00176C6B">
      <w:pPr>
        <w:jc w:val="both"/>
        <w:rPr>
          <w:rFonts w:ascii="Arial" w:hAnsi="Arial" w:cs="Arial"/>
          <w:sz w:val="24"/>
          <w:szCs w:val="24"/>
        </w:rPr>
      </w:pPr>
      <w:r>
        <w:rPr>
          <w:rFonts w:ascii="Arial" w:hAnsi="Arial" w:cs="Arial"/>
          <w:sz w:val="24"/>
          <w:szCs w:val="24"/>
        </w:rPr>
        <w:t>1.6.9</w:t>
      </w:r>
      <w:r w:rsidRPr="00E712CF">
        <w:rPr>
          <w:rFonts w:ascii="Arial" w:hAnsi="Arial" w:cs="Arial"/>
          <w:sz w:val="24"/>
          <w:szCs w:val="24"/>
        </w:rPr>
        <w:t xml:space="preserve"> - Nas orientações e manuais dos respectivos convênios e contratos de repasse formalizados com o Município.</w:t>
      </w:r>
    </w:p>
    <w:p w14:paraId="2E537B43" w14:textId="77777777" w:rsidR="00176C6B" w:rsidRPr="00E712CF" w:rsidRDefault="00176C6B" w:rsidP="00176C6B">
      <w:pPr>
        <w:jc w:val="both"/>
        <w:rPr>
          <w:rFonts w:ascii="Arial" w:hAnsi="Arial" w:cs="Arial"/>
          <w:sz w:val="24"/>
          <w:szCs w:val="24"/>
        </w:rPr>
      </w:pPr>
      <w:r>
        <w:rPr>
          <w:rFonts w:ascii="Arial" w:hAnsi="Arial" w:cs="Arial"/>
          <w:sz w:val="24"/>
          <w:szCs w:val="24"/>
        </w:rPr>
        <w:t>1.6.10</w:t>
      </w:r>
      <w:r w:rsidRPr="00E712CF">
        <w:rPr>
          <w:rFonts w:ascii="Arial" w:hAnsi="Arial" w:cs="Arial"/>
          <w:sz w:val="24"/>
          <w:szCs w:val="24"/>
        </w:rPr>
        <w:t xml:space="preserve"> - As intervenções devem seguir as diretrizes técnicas previstas nas Normas Técnicas da ABNT;</w:t>
      </w:r>
    </w:p>
    <w:p w14:paraId="53AC8A69" w14:textId="77777777" w:rsidR="00176C6B" w:rsidRPr="00E712CF" w:rsidRDefault="00176C6B" w:rsidP="00176C6B">
      <w:pPr>
        <w:jc w:val="both"/>
        <w:rPr>
          <w:rFonts w:ascii="Arial" w:hAnsi="Arial" w:cs="Arial"/>
          <w:sz w:val="24"/>
          <w:szCs w:val="24"/>
        </w:rPr>
      </w:pPr>
      <w:r>
        <w:rPr>
          <w:rFonts w:ascii="Arial" w:hAnsi="Arial" w:cs="Arial"/>
          <w:sz w:val="24"/>
          <w:szCs w:val="24"/>
        </w:rPr>
        <w:t>1.6.11</w:t>
      </w:r>
      <w:r w:rsidRPr="00E712CF">
        <w:rPr>
          <w:rFonts w:ascii="Arial" w:hAnsi="Arial" w:cs="Arial"/>
          <w:sz w:val="24"/>
          <w:szCs w:val="24"/>
        </w:rPr>
        <w:t xml:space="preserve"> - A contratação abrange ainda os seguintes critérios e práticas de sustentabilidade, quando for o caso:</w:t>
      </w:r>
    </w:p>
    <w:p w14:paraId="1D46CC84" w14:textId="77777777" w:rsidR="00176C6B" w:rsidRPr="00E712CF" w:rsidRDefault="00176C6B" w:rsidP="00176C6B">
      <w:pPr>
        <w:jc w:val="both"/>
        <w:rPr>
          <w:rFonts w:ascii="Arial" w:hAnsi="Arial" w:cs="Arial"/>
          <w:sz w:val="24"/>
          <w:szCs w:val="24"/>
        </w:rPr>
      </w:pPr>
      <w:r>
        <w:rPr>
          <w:rFonts w:ascii="Arial" w:hAnsi="Arial" w:cs="Arial"/>
          <w:sz w:val="24"/>
          <w:szCs w:val="24"/>
        </w:rPr>
        <w:t>1.6.12</w:t>
      </w:r>
      <w:r w:rsidRPr="00E712CF">
        <w:rPr>
          <w:rFonts w:ascii="Arial" w:hAnsi="Arial" w:cs="Arial"/>
          <w:sz w:val="24"/>
          <w:szCs w:val="24"/>
        </w:rPr>
        <w:t xml:space="preserve"> - O objeto contratado deve atender à legislação federal, estadual e municipal referente à sustentabilidade, dentre estas:</w:t>
      </w:r>
    </w:p>
    <w:p w14:paraId="4020ACC9" w14:textId="77777777" w:rsidR="00176C6B" w:rsidRPr="00E712CF" w:rsidRDefault="00176C6B" w:rsidP="00176C6B">
      <w:pPr>
        <w:jc w:val="both"/>
        <w:rPr>
          <w:rFonts w:ascii="Arial" w:hAnsi="Arial" w:cs="Arial"/>
          <w:sz w:val="24"/>
          <w:szCs w:val="24"/>
        </w:rPr>
      </w:pPr>
      <w:r>
        <w:rPr>
          <w:rFonts w:ascii="Arial" w:hAnsi="Arial" w:cs="Arial"/>
          <w:sz w:val="24"/>
          <w:szCs w:val="24"/>
        </w:rPr>
        <w:t>1.6.14</w:t>
      </w:r>
      <w:r w:rsidRPr="00E712CF">
        <w:rPr>
          <w:rFonts w:ascii="Arial" w:hAnsi="Arial" w:cs="Arial"/>
          <w:sz w:val="24"/>
          <w:szCs w:val="24"/>
        </w:rPr>
        <w:t xml:space="preserve"> - O Plano Municipal de Saneamento Básico, quando for o caso;</w:t>
      </w:r>
    </w:p>
    <w:p w14:paraId="409163C6" w14:textId="77777777" w:rsidR="00176C6B" w:rsidRPr="00E712CF" w:rsidRDefault="00176C6B" w:rsidP="00176C6B">
      <w:pPr>
        <w:jc w:val="both"/>
        <w:rPr>
          <w:rFonts w:ascii="Arial" w:hAnsi="Arial" w:cs="Arial"/>
          <w:sz w:val="24"/>
          <w:szCs w:val="24"/>
        </w:rPr>
      </w:pPr>
      <w:r>
        <w:rPr>
          <w:rFonts w:ascii="Arial" w:hAnsi="Arial" w:cs="Arial"/>
          <w:sz w:val="24"/>
          <w:szCs w:val="24"/>
        </w:rPr>
        <w:t>1.6.15</w:t>
      </w:r>
      <w:r w:rsidRPr="00E712CF">
        <w:rPr>
          <w:rFonts w:ascii="Arial" w:hAnsi="Arial" w:cs="Arial"/>
          <w:sz w:val="24"/>
          <w:szCs w:val="24"/>
        </w:rPr>
        <w:t xml:space="preserve"> - Ao Plano Municipal de Resíduos Sólidos Urbanos, quando for o caso;</w:t>
      </w:r>
    </w:p>
    <w:p w14:paraId="24AD8B15" w14:textId="77777777" w:rsidR="00176C6B" w:rsidRPr="00E712CF" w:rsidRDefault="00176C6B" w:rsidP="00176C6B">
      <w:pPr>
        <w:jc w:val="both"/>
        <w:rPr>
          <w:rFonts w:ascii="Arial" w:hAnsi="Arial" w:cs="Arial"/>
          <w:sz w:val="24"/>
          <w:szCs w:val="24"/>
        </w:rPr>
      </w:pPr>
      <w:r>
        <w:rPr>
          <w:rFonts w:ascii="Arial" w:hAnsi="Arial" w:cs="Arial"/>
          <w:sz w:val="24"/>
          <w:szCs w:val="24"/>
        </w:rPr>
        <w:lastRenderedPageBreak/>
        <w:t>1.6.16</w:t>
      </w:r>
      <w:r w:rsidRPr="00E712CF">
        <w:rPr>
          <w:rFonts w:ascii="Arial" w:hAnsi="Arial" w:cs="Arial"/>
          <w:sz w:val="24"/>
          <w:szCs w:val="24"/>
        </w:rPr>
        <w:t xml:space="preserve"> – À Política Nacional de Resíduos Sólidos, Lei nº 12.305/2010.</w:t>
      </w:r>
    </w:p>
    <w:p w14:paraId="30BD6A8A" w14:textId="77777777" w:rsidR="00176C6B" w:rsidRPr="00E712CF" w:rsidRDefault="00176C6B" w:rsidP="00176C6B">
      <w:pPr>
        <w:jc w:val="both"/>
        <w:rPr>
          <w:rFonts w:ascii="Arial" w:hAnsi="Arial" w:cs="Arial"/>
          <w:sz w:val="24"/>
          <w:szCs w:val="24"/>
        </w:rPr>
      </w:pPr>
      <w:r>
        <w:rPr>
          <w:rFonts w:ascii="Arial" w:hAnsi="Arial" w:cs="Arial"/>
          <w:sz w:val="24"/>
          <w:szCs w:val="24"/>
        </w:rPr>
        <w:t>1.6.17</w:t>
      </w:r>
      <w:r w:rsidRPr="00E712CF">
        <w:rPr>
          <w:rFonts w:ascii="Arial" w:hAnsi="Arial" w:cs="Arial"/>
          <w:sz w:val="24"/>
          <w:szCs w:val="24"/>
        </w:rPr>
        <w:t xml:space="preserve"> - À Política Nacional de Meio Ambiente, Lei nº </w:t>
      </w:r>
      <w:proofErr w:type="gramStart"/>
      <w:r w:rsidRPr="00E712CF">
        <w:rPr>
          <w:rFonts w:ascii="Arial" w:hAnsi="Arial" w:cs="Arial"/>
          <w:sz w:val="24"/>
          <w:szCs w:val="24"/>
        </w:rPr>
        <w:t>(6.938/81.</w:t>
      </w:r>
      <w:proofErr w:type="gramEnd"/>
    </w:p>
    <w:p w14:paraId="6DACF5AA" w14:textId="77777777" w:rsidR="00176C6B" w:rsidRPr="00E712CF" w:rsidRDefault="00176C6B" w:rsidP="00176C6B">
      <w:pPr>
        <w:jc w:val="both"/>
        <w:rPr>
          <w:rFonts w:ascii="Arial" w:hAnsi="Arial" w:cs="Arial"/>
          <w:sz w:val="24"/>
          <w:szCs w:val="24"/>
        </w:rPr>
      </w:pPr>
      <w:r>
        <w:rPr>
          <w:rFonts w:ascii="Arial" w:hAnsi="Arial" w:cs="Arial"/>
          <w:sz w:val="24"/>
          <w:szCs w:val="24"/>
        </w:rPr>
        <w:t>1.6.18</w:t>
      </w:r>
      <w:r w:rsidRPr="00E712CF">
        <w:rPr>
          <w:rFonts w:ascii="Arial" w:hAnsi="Arial" w:cs="Arial"/>
          <w:sz w:val="24"/>
          <w:szCs w:val="24"/>
        </w:rPr>
        <w:t xml:space="preserve"> - Ao Novo Código Florestal Brasileiro, Lei nº 12.651/2012.</w:t>
      </w:r>
    </w:p>
    <w:p w14:paraId="1F596A2E" w14:textId="77777777" w:rsidR="00176C6B" w:rsidRPr="00E712CF" w:rsidRDefault="00176C6B" w:rsidP="00176C6B">
      <w:pPr>
        <w:jc w:val="both"/>
        <w:rPr>
          <w:rFonts w:ascii="Arial" w:hAnsi="Arial" w:cs="Arial"/>
          <w:sz w:val="24"/>
          <w:szCs w:val="24"/>
        </w:rPr>
      </w:pPr>
      <w:r>
        <w:rPr>
          <w:rFonts w:ascii="Arial" w:hAnsi="Arial" w:cs="Arial"/>
          <w:sz w:val="24"/>
          <w:szCs w:val="24"/>
        </w:rPr>
        <w:t>1.6.19</w:t>
      </w:r>
      <w:r w:rsidRPr="00E712CF">
        <w:rPr>
          <w:rFonts w:ascii="Arial" w:hAnsi="Arial" w:cs="Arial"/>
          <w:sz w:val="24"/>
          <w:szCs w:val="24"/>
        </w:rPr>
        <w:t xml:space="preserve"> - 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444B1E15" w14:textId="77777777" w:rsidR="00176C6B" w:rsidRPr="0018061C" w:rsidRDefault="00176C6B" w:rsidP="00176C6B">
      <w:pPr>
        <w:jc w:val="both"/>
        <w:rPr>
          <w:rFonts w:ascii="Arial" w:hAnsi="Arial" w:cs="Arial"/>
          <w:sz w:val="24"/>
          <w:szCs w:val="24"/>
        </w:rPr>
      </w:pPr>
    </w:p>
    <w:p w14:paraId="10CDEE63" w14:textId="77777777" w:rsidR="00176C6B" w:rsidRPr="0018061C" w:rsidRDefault="00176C6B" w:rsidP="00176C6B">
      <w:pPr>
        <w:pStyle w:val="Ttulo2"/>
        <w:rPr>
          <w:rFonts w:ascii="Arial" w:hAnsi="Arial" w:cs="Arial"/>
          <w:b w:val="0"/>
        </w:rPr>
      </w:pPr>
      <w:bookmarkStart w:id="6" w:name="_Toc161819150"/>
      <w:r w:rsidRPr="0018061C">
        <w:rPr>
          <w:rFonts w:ascii="Arial" w:hAnsi="Arial" w:cs="Arial"/>
          <w:b w:val="0"/>
        </w:rPr>
        <w:t>1.</w:t>
      </w:r>
      <w:r>
        <w:rPr>
          <w:rFonts w:ascii="Arial" w:hAnsi="Arial" w:cs="Arial"/>
          <w:b w:val="0"/>
        </w:rPr>
        <w:t>7</w:t>
      </w:r>
      <w:r w:rsidRPr="0018061C">
        <w:rPr>
          <w:rFonts w:ascii="Arial" w:hAnsi="Arial" w:cs="Arial"/>
          <w:b w:val="0"/>
        </w:rPr>
        <w:t>. CRITÉRIOS DE ANALOGIA E SIMILARIDADE</w:t>
      </w:r>
      <w:bookmarkEnd w:id="6"/>
    </w:p>
    <w:p w14:paraId="473F0EE0"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 xml:space="preserve"> a) A substituição de alguns dos materiais a serem utilizados no serviço, por outros diferentes dos especificados neste documento deverá obedecer ao disposto a seguir, e só poderá ser efetuada mediante expressa autorização, por escrito, do executor do contrato. A referida substituição será regulada pelo critério de analogia ou similaridade. </w:t>
      </w:r>
    </w:p>
    <w:p w14:paraId="592A8915"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b) Dois materiais ou equipamentos apresentam analogia total ou equivalência, se desempenham idêntica função construtiva e apresentam as mesmas características exigidas nas especificações que a eles se refiram. Na eventualidade de uma equivalência, a substituição se processará sem haver compensação financeira para as partes.</w:t>
      </w:r>
    </w:p>
    <w:p w14:paraId="4FD9BF13"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 xml:space="preserve"> c) Dois materiais ou equipamentos apresentam analogia parcial ou semelhança se desempenham idêntica função construtiva, mas não apresentam as mesmas características exigidas nas especificações que a eles se refiram. Na eventualidade de uma semelhança, a substituição se processará com a correspondente compensação financeira para uma das partes.</w:t>
      </w:r>
    </w:p>
    <w:p w14:paraId="6F840A93"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 xml:space="preserve"> d) O critério de analogia ou similaridade será estabelecido, em cada caso, pelo executor do contrato do serviço. A consulta sobre analogia ou similaridade - envolvendo equivalência ou semelhança - será efetuada, em tempo oportuno, pela licitante vencedora, não admitindo em nenhuma hipótese, que dita consulta sirva para justificar o não cumprimento dos prazos contratados.</w:t>
      </w:r>
    </w:p>
    <w:p w14:paraId="37969EF7" w14:textId="77777777" w:rsidR="00176C6B" w:rsidRPr="0018061C" w:rsidRDefault="00176C6B" w:rsidP="00176C6B">
      <w:pPr>
        <w:jc w:val="both"/>
        <w:rPr>
          <w:rFonts w:ascii="Arial" w:hAnsi="Arial" w:cs="Arial"/>
          <w:sz w:val="24"/>
          <w:szCs w:val="24"/>
        </w:rPr>
      </w:pPr>
      <w:r w:rsidRPr="0018061C">
        <w:rPr>
          <w:rFonts w:ascii="Arial" w:hAnsi="Arial" w:cs="Arial"/>
          <w:sz w:val="24"/>
          <w:szCs w:val="24"/>
        </w:rPr>
        <w:t>e) Neste documento, a edificação de materiais e/ou equipamentos por determinada marca implica, apenas, na caracterização de uma analogia ou similaridade, ficando a distinção entre equivalência e semelhança subordinada ao descrito acima.</w:t>
      </w:r>
    </w:p>
    <w:p w14:paraId="285D436C" w14:textId="77777777" w:rsidR="00176C6B" w:rsidRPr="0018061C" w:rsidRDefault="00176C6B" w:rsidP="00176C6B">
      <w:pPr>
        <w:pStyle w:val="Default"/>
        <w:spacing w:line="360" w:lineRule="auto"/>
        <w:jc w:val="both"/>
        <w:rPr>
          <w:b/>
          <w:color w:val="auto"/>
        </w:rPr>
      </w:pPr>
    </w:p>
    <w:p w14:paraId="1CF049F9" w14:textId="77777777" w:rsidR="00176C6B" w:rsidRPr="00CD437C" w:rsidRDefault="00176C6B" w:rsidP="00176C6B">
      <w:pPr>
        <w:pStyle w:val="Default"/>
        <w:spacing w:line="276" w:lineRule="auto"/>
        <w:jc w:val="both"/>
        <w:outlineLvl w:val="1"/>
        <w:rPr>
          <w:color w:val="auto"/>
        </w:rPr>
      </w:pPr>
      <w:bookmarkStart w:id="7" w:name="_Toc161819151"/>
      <w:r w:rsidRPr="00CD437C">
        <w:rPr>
          <w:color w:val="auto"/>
        </w:rPr>
        <w:t>1.</w:t>
      </w:r>
      <w:r>
        <w:rPr>
          <w:color w:val="auto"/>
        </w:rPr>
        <w:t>8</w:t>
      </w:r>
      <w:r w:rsidRPr="00CD437C">
        <w:rPr>
          <w:color w:val="auto"/>
        </w:rPr>
        <w:t>. LOCALIZAÇÃO</w:t>
      </w:r>
      <w:bookmarkEnd w:id="7"/>
    </w:p>
    <w:p w14:paraId="495290BA" w14:textId="77777777" w:rsidR="00176C6B" w:rsidRPr="0018061C" w:rsidRDefault="00176C6B" w:rsidP="00176C6B">
      <w:pPr>
        <w:pStyle w:val="Default"/>
        <w:spacing w:line="276" w:lineRule="auto"/>
        <w:jc w:val="both"/>
        <w:rPr>
          <w:b/>
          <w:color w:val="auto"/>
        </w:rPr>
      </w:pPr>
    </w:p>
    <w:p w14:paraId="7F86FD0B" w14:textId="77777777" w:rsidR="00176C6B" w:rsidRPr="00CF4E96" w:rsidRDefault="00176C6B" w:rsidP="00176C6B">
      <w:pPr>
        <w:autoSpaceDE w:val="0"/>
        <w:autoSpaceDN w:val="0"/>
        <w:adjustRightInd w:val="0"/>
        <w:jc w:val="both"/>
        <w:rPr>
          <w:rFonts w:ascii="Arial" w:hAnsi="Arial" w:cs="Arial"/>
          <w:sz w:val="24"/>
          <w:szCs w:val="24"/>
        </w:rPr>
      </w:pPr>
      <w:r w:rsidRPr="00CF4E96">
        <w:rPr>
          <w:rFonts w:ascii="Arial" w:hAnsi="Arial" w:cs="Arial"/>
          <w:sz w:val="24"/>
          <w:szCs w:val="24"/>
        </w:rPr>
        <w:t>Portal de Entrada Sudeste: Rua Joaquim Campos</w:t>
      </w:r>
    </w:p>
    <w:p w14:paraId="78A68827" w14:textId="77777777" w:rsidR="00176C6B" w:rsidRPr="00CF4E96" w:rsidRDefault="00176C6B" w:rsidP="00176C6B">
      <w:pPr>
        <w:autoSpaceDE w:val="0"/>
        <w:autoSpaceDN w:val="0"/>
        <w:adjustRightInd w:val="0"/>
        <w:jc w:val="both"/>
        <w:rPr>
          <w:rFonts w:ascii="Arial" w:hAnsi="Arial" w:cs="Arial"/>
          <w:sz w:val="24"/>
          <w:szCs w:val="24"/>
        </w:rPr>
      </w:pPr>
      <w:r w:rsidRPr="00CF4E96">
        <w:rPr>
          <w:rFonts w:ascii="Arial" w:hAnsi="Arial" w:cs="Arial"/>
          <w:sz w:val="24"/>
          <w:szCs w:val="24"/>
        </w:rPr>
        <w:t>Coordenadas geográficas:</w:t>
      </w:r>
    </w:p>
    <w:p w14:paraId="27C2356F" w14:textId="77777777" w:rsidR="00176C6B" w:rsidRPr="00CF4E96" w:rsidRDefault="00176C6B" w:rsidP="00176C6B">
      <w:pPr>
        <w:autoSpaceDE w:val="0"/>
        <w:autoSpaceDN w:val="0"/>
        <w:adjustRightInd w:val="0"/>
        <w:jc w:val="both"/>
        <w:rPr>
          <w:rFonts w:ascii="Arial" w:hAnsi="Arial" w:cs="Arial"/>
          <w:sz w:val="24"/>
          <w:szCs w:val="24"/>
        </w:rPr>
      </w:pPr>
      <w:r w:rsidRPr="00CF4E96">
        <w:rPr>
          <w:rFonts w:ascii="Arial" w:hAnsi="Arial" w:cs="Arial"/>
          <w:sz w:val="24"/>
          <w:szCs w:val="24"/>
        </w:rPr>
        <w:t>Latitude: 19°37'51.5</w:t>
      </w:r>
      <w:proofErr w:type="gramStart"/>
      <w:r w:rsidRPr="00CF4E96">
        <w:rPr>
          <w:rFonts w:ascii="Arial" w:hAnsi="Arial" w:cs="Arial"/>
          <w:sz w:val="24"/>
          <w:szCs w:val="24"/>
        </w:rPr>
        <w:t xml:space="preserve">"S. </w:t>
      </w:r>
    </w:p>
    <w:p w14:paraId="6088A123" w14:textId="77777777" w:rsidR="00176C6B" w:rsidRPr="00CF4E96" w:rsidRDefault="00176C6B" w:rsidP="00176C6B">
      <w:pPr>
        <w:autoSpaceDE w:val="0"/>
        <w:autoSpaceDN w:val="0"/>
        <w:adjustRightInd w:val="0"/>
        <w:jc w:val="both"/>
        <w:rPr>
          <w:rFonts w:ascii="Arial" w:hAnsi="Arial" w:cs="Arial"/>
          <w:sz w:val="24"/>
          <w:szCs w:val="24"/>
        </w:rPr>
      </w:pPr>
      <w:proofErr w:type="gramEnd"/>
      <w:r w:rsidRPr="00CF4E96">
        <w:rPr>
          <w:rFonts w:ascii="Arial" w:hAnsi="Arial" w:cs="Arial"/>
          <w:sz w:val="24"/>
          <w:szCs w:val="24"/>
        </w:rPr>
        <w:t>Longitude: 42°13'18.1</w:t>
      </w:r>
      <w:proofErr w:type="gramStart"/>
      <w:r w:rsidRPr="00CF4E96">
        <w:rPr>
          <w:rFonts w:ascii="Arial" w:hAnsi="Arial" w:cs="Arial"/>
          <w:sz w:val="24"/>
          <w:szCs w:val="24"/>
        </w:rPr>
        <w:t>"W.</w:t>
      </w:r>
      <w:proofErr w:type="gramEnd"/>
    </w:p>
    <w:p w14:paraId="749AB64B" w14:textId="77777777" w:rsidR="00176C6B" w:rsidRPr="00CF4E96" w:rsidRDefault="00176C6B" w:rsidP="00176C6B">
      <w:pPr>
        <w:autoSpaceDE w:val="0"/>
        <w:autoSpaceDN w:val="0"/>
        <w:adjustRightInd w:val="0"/>
        <w:jc w:val="both"/>
        <w:rPr>
          <w:rFonts w:ascii="Arial" w:hAnsi="Arial" w:cs="Arial"/>
          <w:sz w:val="24"/>
          <w:szCs w:val="24"/>
        </w:rPr>
      </w:pPr>
    </w:p>
    <w:p w14:paraId="6E5061BD" w14:textId="77777777" w:rsidR="00176C6B" w:rsidRPr="00CF4E96" w:rsidRDefault="00176C6B" w:rsidP="00176C6B">
      <w:pPr>
        <w:autoSpaceDE w:val="0"/>
        <w:autoSpaceDN w:val="0"/>
        <w:adjustRightInd w:val="0"/>
        <w:jc w:val="both"/>
        <w:rPr>
          <w:rFonts w:ascii="Arial" w:hAnsi="Arial" w:cs="Arial"/>
          <w:sz w:val="24"/>
          <w:szCs w:val="24"/>
        </w:rPr>
      </w:pPr>
      <w:r w:rsidRPr="00CF4E96">
        <w:rPr>
          <w:rFonts w:ascii="Arial" w:hAnsi="Arial" w:cs="Arial"/>
          <w:sz w:val="24"/>
          <w:szCs w:val="24"/>
        </w:rPr>
        <w:t>Portal de Entrada Nordeste: Rua Antônio Vieira</w:t>
      </w:r>
    </w:p>
    <w:p w14:paraId="1CC291AA" w14:textId="77777777" w:rsidR="00176C6B" w:rsidRPr="00CF4E96" w:rsidRDefault="00176C6B" w:rsidP="00176C6B">
      <w:pPr>
        <w:autoSpaceDE w:val="0"/>
        <w:autoSpaceDN w:val="0"/>
        <w:adjustRightInd w:val="0"/>
        <w:jc w:val="both"/>
        <w:rPr>
          <w:rFonts w:ascii="Arial" w:hAnsi="Arial" w:cs="Arial"/>
          <w:sz w:val="24"/>
          <w:szCs w:val="24"/>
        </w:rPr>
      </w:pPr>
      <w:r w:rsidRPr="00CF4E96">
        <w:rPr>
          <w:rFonts w:ascii="Arial" w:hAnsi="Arial" w:cs="Arial"/>
          <w:sz w:val="24"/>
          <w:szCs w:val="24"/>
        </w:rPr>
        <w:t>Coordenadas geográficas:</w:t>
      </w:r>
    </w:p>
    <w:p w14:paraId="6F5ADFED" w14:textId="77777777" w:rsidR="00176C6B" w:rsidRPr="00CF4E96" w:rsidRDefault="00176C6B" w:rsidP="00176C6B">
      <w:pPr>
        <w:autoSpaceDE w:val="0"/>
        <w:autoSpaceDN w:val="0"/>
        <w:adjustRightInd w:val="0"/>
        <w:jc w:val="both"/>
        <w:rPr>
          <w:rFonts w:ascii="Arial" w:hAnsi="Arial" w:cs="Arial"/>
          <w:sz w:val="24"/>
          <w:szCs w:val="24"/>
        </w:rPr>
      </w:pPr>
      <w:r w:rsidRPr="00CF4E96">
        <w:rPr>
          <w:rFonts w:ascii="Arial" w:hAnsi="Arial" w:cs="Arial"/>
          <w:sz w:val="24"/>
          <w:szCs w:val="24"/>
        </w:rPr>
        <w:t>Latitude: 19°36'56.5</w:t>
      </w:r>
      <w:proofErr w:type="gramStart"/>
      <w:r w:rsidRPr="00CF4E96">
        <w:rPr>
          <w:rFonts w:ascii="Arial" w:hAnsi="Arial" w:cs="Arial"/>
          <w:sz w:val="24"/>
          <w:szCs w:val="24"/>
        </w:rPr>
        <w:t xml:space="preserve">"S. </w:t>
      </w:r>
    </w:p>
    <w:p w14:paraId="0C4D77A5" w14:textId="77777777" w:rsidR="00176C6B" w:rsidRPr="0018061C" w:rsidRDefault="00176C6B" w:rsidP="00176C6B">
      <w:pPr>
        <w:autoSpaceDE w:val="0"/>
        <w:autoSpaceDN w:val="0"/>
        <w:adjustRightInd w:val="0"/>
        <w:jc w:val="both"/>
        <w:rPr>
          <w:rFonts w:ascii="Arial" w:hAnsi="Arial" w:cs="Arial"/>
          <w:sz w:val="24"/>
          <w:szCs w:val="24"/>
        </w:rPr>
      </w:pPr>
      <w:proofErr w:type="gramEnd"/>
      <w:r w:rsidRPr="00CF4E96">
        <w:rPr>
          <w:rFonts w:ascii="Arial" w:hAnsi="Arial" w:cs="Arial"/>
          <w:sz w:val="24"/>
          <w:szCs w:val="24"/>
        </w:rPr>
        <w:t>Longitude: 42°14'02.2</w:t>
      </w:r>
      <w:proofErr w:type="gramStart"/>
      <w:r w:rsidRPr="00CF4E96">
        <w:rPr>
          <w:rFonts w:ascii="Arial" w:hAnsi="Arial" w:cs="Arial"/>
          <w:sz w:val="24"/>
          <w:szCs w:val="24"/>
        </w:rPr>
        <w:t>"W.</w:t>
      </w:r>
      <w:proofErr w:type="gramEnd"/>
    </w:p>
    <w:p w14:paraId="12F3A1D4" w14:textId="77777777" w:rsidR="00176C6B" w:rsidRPr="00CD437C" w:rsidRDefault="00176C6B" w:rsidP="00176C6B">
      <w:pPr>
        <w:pStyle w:val="BodyText21"/>
        <w:shd w:val="clear" w:color="auto" w:fill="FFFFFF"/>
        <w:spacing w:after="150" w:line="276" w:lineRule="auto"/>
        <w:textAlignment w:val="baseline"/>
        <w:outlineLvl w:val="1"/>
        <w:rPr>
          <w:rFonts w:ascii="Arial" w:hAnsi="Arial" w:cs="Arial"/>
          <w:bCs/>
          <w:szCs w:val="24"/>
        </w:rPr>
      </w:pPr>
      <w:bookmarkStart w:id="8" w:name="_Toc161819152"/>
      <w:r w:rsidRPr="00CD437C">
        <w:rPr>
          <w:rFonts w:ascii="Arial" w:hAnsi="Arial" w:cs="Arial"/>
          <w:bCs/>
          <w:szCs w:val="24"/>
        </w:rPr>
        <w:t>1.</w:t>
      </w:r>
      <w:r>
        <w:rPr>
          <w:rFonts w:ascii="Arial" w:hAnsi="Arial" w:cs="Arial"/>
          <w:bCs/>
          <w:szCs w:val="24"/>
        </w:rPr>
        <w:t>9</w:t>
      </w:r>
      <w:r w:rsidRPr="00CD437C">
        <w:rPr>
          <w:rFonts w:ascii="Arial" w:hAnsi="Arial" w:cs="Arial"/>
          <w:bCs/>
          <w:szCs w:val="24"/>
        </w:rPr>
        <w:t>. INFORMAÇÕES GERAIS</w:t>
      </w:r>
      <w:bookmarkEnd w:id="8"/>
    </w:p>
    <w:p w14:paraId="2793EDED" w14:textId="77777777" w:rsidR="00176C6B" w:rsidRPr="00CD437C" w:rsidRDefault="00176C6B" w:rsidP="00176C6B">
      <w:pPr>
        <w:autoSpaceDE w:val="0"/>
        <w:autoSpaceDN w:val="0"/>
        <w:adjustRightInd w:val="0"/>
        <w:jc w:val="both"/>
        <w:rPr>
          <w:rFonts w:ascii="Arial" w:hAnsi="Arial" w:cs="Arial"/>
          <w:bCs/>
          <w:sz w:val="24"/>
          <w:szCs w:val="24"/>
        </w:rPr>
      </w:pPr>
      <w:r w:rsidRPr="00CD437C">
        <w:rPr>
          <w:rFonts w:ascii="Arial" w:hAnsi="Arial" w:cs="Arial"/>
          <w:bCs/>
          <w:sz w:val="24"/>
          <w:szCs w:val="24"/>
        </w:rPr>
        <w:t>1.</w:t>
      </w:r>
      <w:r>
        <w:rPr>
          <w:rFonts w:ascii="Arial" w:hAnsi="Arial" w:cs="Arial"/>
          <w:bCs/>
          <w:sz w:val="24"/>
          <w:szCs w:val="24"/>
        </w:rPr>
        <w:t>9</w:t>
      </w:r>
      <w:r w:rsidRPr="00CD437C">
        <w:rPr>
          <w:rFonts w:ascii="Arial" w:hAnsi="Arial" w:cs="Arial"/>
          <w:bCs/>
          <w:sz w:val="24"/>
          <w:szCs w:val="24"/>
        </w:rPr>
        <w:t>.1. MEIO AMBIENTE</w:t>
      </w:r>
    </w:p>
    <w:p w14:paraId="711B618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Para cumprir as exigências ambientais, tendo em vista os possíveis impactos ambientais desencadeados durante a execução dos serviços, deverão ser adotadas medidas que não venham causar danos ao meio ambiente, tais como:</w:t>
      </w:r>
    </w:p>
    <w:p w14:paraId="42788BD9"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O canteiro de obras não poderá situar-se próximo a nascente de cursos d’água;</w:t>
      </w:r>
    </w:p>
    <w:p w14:paraId="2599D295"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Tomar medidas de segurança contra o derramamento de óleo combustível e lubrificante, e na disposição adequada do lixo e esgoto sanitário de modo a não poluir o lençol freático;</w:t>
      </w:r>
    </w:p>
    <w:p w14:paraId="1930744D"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Manter úmidas as superfícies sujeitas à poeira pelo trafego;</w:t>
      </w:r>
    </w:p>
    <w:p w14:paraId="72EA5D1A"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A terraplenagem de corte de bota-fora, se houver, deverá ser depositada em local pré-determinado pela fiscalização;</w:t>
      </w:r>
    </w:p>
    <w:p w14:paraId="240291F4"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Limpeza total dos canteiros da obra, pátios de máquinas e caminhos de serviços deve ser feita diariamente e ao término do contrato.</w:t>
      </w:r>
    </w:p>
    <w:p w14:paraId="11A5F983"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Todos os resíduos gerados deverão ao final da obra ser encaminhados ao aterro devidamente licenciado.</w:t>
      </w:r>
    </w:p>
    <w:p w14:paraId="2761CF16" w14:textId="77777777" w:rsidR="00176C6B" w:rsidRPr="0018061C" w:rsidRDefault="00176C6B" w:rsidP="00176C6B">
      <w:pPr>
        <w:jc w:val="both"/>
        <w:rPr>
          <w:rFonts w:ascii="Arial" w:hAnsi="Arial" w:cs="Arial"/>
          <w:sz w:val="24"/>
          <w:szCs w:val="24"/>
        </w:rPr>
      </w:pPr>
    </w:p>
    <w:p w14:paraId="6E52572E" w14:textId="77777777" w:rsidR="00176C6B" w:rsidRPr="00CD437C" w:rsidRDefault="00176C6B" w:rsidP="00176C6B">
      <w:pPr>
        <w:autoSpaceDE w:val="0"/>
        <w:autoSpaceDN w:val="0"/>
        <w:adjustRightInd w:val="0"/>
        <w:jc w:val="both"/>
        <w:rPr>
          <w:rFonts w:ascii="Arial" w:hAnsi="Arial" w:cs="Arial"/>
          <w:bCs/>
          <w:sz w:val="24"/>
          <w:szCs w:val="24"/>
        </w:rPr>
      </w:pPr>
      <w:r w:rsidRPr="00CD437C">
        <w:rPr>
          <w:rFonts w:ascii="Arial" w:hAnsi="Arial" w:cs="Arial"/>
          <w:bCs/>
          <w:sz w:val="24"/>
          <w:szCs w:val="24"/>
        </w:rPr>
        <w:t>1.</w:t>
      </w:r>
      <w:r>
        <w:rPr>
          <w:rFonts w:ascii="Arial" w:hAnsi="Arial" w:cs="Arial"/>
          <w:bCs/>
          <w:sz w:val="24"/>
          <w:szCs w:val="24"/>
        </w:rPr>
        <w:t>9</w:t>
      </w:r>
      <w:r w:rsidRPr="00CD437C">
        <w:rPr>
          <w:rFonts w:ascii="Arial" w:hAnsi="Arial" w:cs="Arial"/>
          <w:bCs/>
          <w:sz w:val="24"/>
          <w:szCs w:val="24"/>
        </w:rPr>
        <w:t xml:space="preserve">.2. VEÍCULOS, EQUIPAMENTOS E </w:t>
      </w:r>
      <w:proofErr w:type="gramStart"/>
      <w:r w:rsidRPr="00CD437C">
        <w:rPr>
          <w:rFonts w:ascii="Arial" w:hAnsi="Arial" w:cs="Arial"/>
          <w:bCs/>
          <w:sz w:val="24"/>
          <w:szCs w:val="24"/>
        </w:rPr>
        <w:t>FERRAMENTAL</w:t>
      </w:r>
      <w:proofErr w:type="gramEnd"/>
    </w:p>
    <w:p w14:paraId="67E777E5"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lastRenderedPageBreak/>
        <w:t xml:space="preserve">Todo equipamento antes do início da execução, deve ser cuidadosamente examinado e aprovado pela Fiscalização </w:t>
      </w:r>
      <w:r>
        <w:rPr>
          <w:rFonts w:ascii="Arial" w:hAnsi="Arial" w:cs="Arial"/>
          <w:sz w:val="24"/>
          <w:szCs w:val="24"/>
        </w:rPr>
        <w:t>do município de Entre Folhas</w:t>
      </w:r>
      <w:r w:rsidRPr="0018061C">
        <w:rPr>
          <w:rFonts w:ascii="Arial" w:hAnsi="Arial" w:cs="Arial"/>
          <w:sz w:val="24"/>
          <w:szCs w:val="24"/>
        </w:rPr>
        <w:t>, sem o que não é dada a autorização para o início dos trabalhos.</w:t>
      </w:r>
    </w:p>
    <w:p w14:paraId="35EF7385"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Todos os equipamentos e ferramental precisam estar em “bom” estado de conservação e em quantidades suficientes para a utilização, conforme programação que será entregue pelo</w:t>
      </w:r>
      <w:proofErr w:type="gramStart"/>
      <w:r w:rsidRPr="0018061C">
        <w:rPr>
          <w:rFonts w:ascii="Arial" w:hAnsi="Arial" w:cs="Arial"/>
          <w:sz w:val="24"/>
          <w:szCs w:val="24"/>
        </w:rPr>
        <w:t xml:space="preserve"> </w:t>
      </w:r>
      <w:r>
        <w:rPr>
          <w:rFonts w:ascii="Arial" w:hAnsi="Arial" w:cs="Arial"/>
          <w:sz w:val="24"/>
          <w:szCs w:val="24"/>
        </w:rPr>
        <w:t xml:space="preserve"> </w:t>
      </w:r>
      <w:proofErr w:type="gramEnd"/>
      <w:r>
        <w:rPr>
          <w:rFonts w:ascii="Arial" w:hAnsi="Arial" w:cs="Arial"/>
          <w:sz w:val="24"/>
          <w:szCs w:val="24"/>
        </w:rPr>
        <w:t>município de Entre Folhas</w:t>
      </w:r>
      <w:r w:rsidRPr="0018061C">
        <w:rPr>
          <w:rFonts w:ascii="Arial" w:hAnsi="Arial" w:cs="Arial"/>
          <w:sz w:val="24"/>
          <w:szCs w:val="24"/>
        </w:rPr>
        <w:t xml:space="preserve">. </w:t>
      </w:r>
    </w:p>
    <w:p w14:paraId="3E2F7B4D"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VEÍCULOS</w:t>
      </w:r>
    </w:p>
    <w:p w14:paraId="3E9A057A"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Caminhões, com capacidade para transportar na faixa de 6 a 10 toneladas é fundamental ao longo de toda uma operação.</w:t>
      </w:r>
    </w:p>
    <w:p w14:paraId="35D0DE4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EQUIPAMENTOS</w:t>
      </w:r>
    </w:p>
    <w:p w14:paraId="28EB41A6"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Independente das condições particulares ou específicas que se exijam dos equipamentos necessários para executar os serviços, todos eles devem cumprir as seguintes condições:</w:t>
      </w:r>
    </w:p>
    <w:p w14:paraId="6442559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Deverão estar disponíveis com suficiente antecedência em relação ao início dos trabalhos e possuir características compatíveis com o tipo e o volume de serviços a serem executados e prazos estabelecidos no cronograma de autorização para o início dos trabalhos.</w:t>
      </w:r>
    </w:p>
    <w:p w14:paraId="5FD99AD4"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As manutenções necessárias no decorrer dos serviços deverão ser programadas e realizadas em prazos compatíveis com os planos de execução dos serviços, de forma a não interferir no prazo final;</w:t>
      </w:r>
    </w:p>
    <w:p w14:paraId="3A159A39"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Os equipamentos e veículos que se apresentarem, durante a execução dos serviços, como inadequados à finalidade inicialmente proposta, seja por alteração das condições de trabalho ou qualquer outro motivo, deverão ser substituídos por outros que, com melhor desempenho, atendam às novas </w:t>
      </w:r>
      <w:proofErr w:type="gramStart"/>
      <w:r w:rsidRPr="0018061C">
        <w:rPr>
          <w:rFonts w:ascii="Arial" w:hAnsi="Arial" w:cs="Arial"/>
          <w:sz w:val="24"/>
          <w:szCs w:val="24"/>
        </w:rPr>
        <w:t>condições</w:t>
      </w:r>
      <w:proofErr w:type="gramEnd"/>
    </w:p>
    <w:p w14:paraId="69CA4310"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Todos os equipamentos e ferramental precisam estar em “bom” estado de conservação e em quantidades suficientes para a utilização, conforme programação que será entregue</w:t>
      </w:r>
      <w:r>
        <w:rPr>
          <w:rFonts w:ascii="Arial" w:hAnsi="Arial" w:cs="Arial"/>
          <w:sz w:val="24"/>
          <w:szCs w:val="24"/>
        </w:rPr>
        <w:t xml:space="preserve"> pelo município de Entre Folhas</w:t>
      </w:r>
      <w:r w:rsidRPr="0018061C">
        <w:rPr>
          <w:rFonts w:ascii="Arial" w:hAnsi="Arial" w:cs="Arial"/>
          <w:sz w:val="24"/>
          <w:szCs w:val="24"/>
        </w:rPr>
        <w:t>.</w:t>
      </w:r>
    </w:p>
    <w:p w14:paraId="0F7BAC29" w14:textId="77777777" w:rsidR="00176C6B" w:rsidRPr="0018061C" w:rsidRDefault="00176C6B" w:rsidP="00176C6B">
      <w:pPr>
        <w:autoSpaceDE w:val="0"/>
        <w:autoSpaceDN w:val="0"/>
        <w:adjustRightInd w:val="0"/>
        <w:jc w:val="both"/>
        <w:rPr>
          <w:rFonts w:ascii="Arial" w:hAnsi="Arial" w:cs="Arial"/>
          <w:sz w:val="24"/>
          <w:szCs w:val="24"/>
        </w:rPr>
      </w:pPr>
    </w:p>
    <w:p w14:paraId="1688513A"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EQUIPAMENTOS DE PROTEÇÃO COLETIVA (EPC) E PROTEÇÃO INDIVIDUAL (EPI)</w:t>
      </w:r>
    </w:p>
    <w:p w14:paraId="06A0D79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A avaliação diária deste EPC é de responsabilidade do Engenheiro ou Técnico responsável pela operação, sob a supervisão </w:t>
      </w:r>
      <w:r>
        <w:rPr>
          <w:rFonts w:ascii="Arial" w:hAnsi="Arial" w:cs="Arial"/>
          <w:sz w:val="24"/>
          <w:szCs w:val="24"/>
        </w:rPr>
        <w:t>do município de Entre Folhas</w:t>
      </w:r>
      <w:r w:rsidRPr="0018061C">
        <w:rPr>
          <w:rFonts w:ascii="Arial" w:hAnsi="Arial" w:cs="Arial"/>
          <w:sz w:val="24"/>
          <w:szCs w:val="24"/>
        </w:rPr>
        <w:t>.</w:t>
      </w:r>
    </w:p>
    <w:p w14:paraId="637C8F0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Assim sendo, todos eles </w:t>
      </w:r>
      <w:proofErr w:type="gramStart"/>
      <w:r w:rsidRPr="0018061C">
        <w:rPr>
          <w:rFonts w:ascii="Arial" w:hAnsi="Arial" w:cs="Arial"/>
          <w:sz w:val="24"/>
          <w:szCs w:val="24"/>
        </w:rPr>
        <w:t>devem ter</w:t>
      </w:r>
      <w:proofErr w:type="gramEnd"/>
      <w:r w:rsidRPr="0018061C">
        <w:rPr>
          <w:rFonts w:ascii="Arial" w:hAnsi="Arial" w:cs="Arial"/>
          <w:sz w:val="24"/>
          <w:szCs w:val="24"/>
        </w:rPr>
        <w:t xml:space="preserve"> o seu EPI, obrigatório por lei específica, a saber:</w:t>
      </w:r>
    </w:p>
    <w:p w14:paraId="3C88F0F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Uniforme completo</w:t>
      </w:r>
    </w:p>
    <w:p w14:paraId="6C9013C2"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lastRenderedPageBreak/>
        <w:t>Botina</w:t>
      </w:r>
    </w:p>
    <w:p w14:paraId="6E52DAE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Óculos</w:t>
      </w:r>
    </w:p>
    <w:p w14:paraId="7BA3EF08"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Luvas de raspa</w:t>
      </w:r>
    </w:p>
    <w:p w14:paraId="5B160B8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Protetor auricular</w:t>
      </w:r>
    </w:p>
    <w:p w14:paraId="77C4289B"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Capa de chuva para uso eventual no período chuvoso.</w:t>
      </w:r>
    </w:p>
    <w:p w14:paraId="3B56ACDB"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A avaliação diária de cada EPI, a certeza de que eles estão em bom estado para uso naquele dia de trabalho é de responsabilidade do Encarregado ou Técnico responsável pela operação.</w:t>
      </w:r>
    </w:p>
    <w:p w14:paraId="073232CA"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A obrigatoriedade de uso dos equipamentos por todos durante a operação é de responsabilidade do Encarregado da Equipe, que tem a obrigação de dar bom exemplo, utilizando todo o equipamento.</w:t>
      </w:r>
    </w:p>
    <w:p w14:paraId="2BD33212"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SINALIZAÇÃO:</w:t>
      </w:r>
    </w:p>
    <w:p w14:paraId="6034A957"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Para segurança de todos os que utilizam e que trabalham numa via pública é necessário sinalizá-la cuidadosamente durante a operação. </w:t>
      </w:r>
    </w:p>
    <w:p w14:paraId="5F514F69"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Necessitam </w:t>
      </w:r>
      <w:proofErr w:type="gramStart"/>
      <w:r w:rsidRPr="0018061C">
        <w:rPr>
          <w:rFonts w:ascii="Arial" w:hAnsi="Arial" w:cs="Arial"/>
          <w:sz w:val="24"/>
          <w:szCs w:val="24"/>
        </w:rPr>
        <w:t>ser</w:t>
      </w:r>
      <w:proofErr w:type="gramEnd"/>
      <w:r w:rsidRPr="0018061C">
        <w:rPr>
          <w:rFonts w:ascii="Arial" w:hAnsi="Arial" w:cs="Arial"/>
          <w:sz w:val="24"/>
          <w:szCs w:val="24"/>
        </w:rPr>
        <w:t xml:space="preserve"> utilizadas, para cada local de trabalho, os seguintes itens mínimos:</w:t>
      </w:r>
    </w:p>
    <w:p w14:paraId="4D60630F"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Placas de sinalização contendo </w:t>
      </w:r>
      <w:proofErr w:type="gramStart"/>
      <w:r w:rsidRPr="0018061C">
        <w:rPr>
          <w:rFonts w:ascii="Arial" w:hAnsi="Arial" w:cs="Arial"/>
          <w:sz w:val="24"/>
          <w:szCs w:val="24"/>
        </w:rPr>
        <w:t>4</w:t>
      </w:r>
      <w:proofErr w:type="gramEnd"/>
      <w:r w:rsidRPr="0018061C">
        <w:rPr>
          <w:rFonts w:ascii="Arial" w:hAnsi="Arial" w:cs="Arial"/>
          <w:sz w:val="24"/>
          <w:szCs w:val="24"/>
        </w:rPr>
        <w:t xml:space="preserve"> (quatro) cavaletes com as seguintes placas:</w:t>
      </w:r>
    </w:p>
    <w:p w14:paraId="05C51038"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a) </w:t>
      </w:r>
      <w:proofErr w:type="gramStart"/>
      <w:r w:rsidRPr="0018061C">
        <w:rPr>
          <w:rFonts w:ascii="Arial" w:hAnsi="Arial" w:cs="Arial"/>
          <w:sz w:val="24"/>
          <w:szCs w:val="24"/>
        </w:rPr>
        <w:t>2</w:t>
      </w:r>
      <w:proofErr w:type="gramEnd"/>
      <w:r w:rsidRPr="0018061C">
        <w:rPr>
          <w:rFonts w:ascii="Arial" w:hAnsi="Arial" w:cs="Arial"/>
          <w:sz w:val="24"/>
          <w:szCs w:val="24"/>
        </w:rPr>
        <w:t xml:space="preserve"> (duas) placas de obras a 100 m;</w:t>
      </w:r>
    </w:p>
    <w:p w14:paraId="740BD8A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b) </w:t>
      </w:r>
      <w:proofErr w:type="gramStart"/>
      <w:r w:rsidRPr="0018061C">
        <w:rPr>
          <w:rFonts w:ascii="Arial" w:hAnsi="Arial" w:cs="Arial"/>
          <w:sz w:val="24"/>
          <w:szCs w:val="24"/>
        </w:rPr>
        <w:t>2</w:t>
      </w:r>
      <w:proofErr w:type="gramEnd"/>
      <w:r w:rsidRPr="0018061C">
        <w:rPr>
          <w:rFonts w:ascii="Arial" w:hAnsi="Arial" w:cs="Arial"/>
          <w:sz w:val="24"/>
          <w:szCs w:val="24"/>
        </w:rPr>
        <w:t xml:space="preserve"> (duas) placas de homens trabalhando.</w:t>
      </w:r>
    </w:p>
    <w:p w14:paraId="05848F17"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c) cones plásticos reflexivos coloridos, mínimo de </w:t>
      </w:r>
      <w:proofErr w:type="gramStart"/>
      <w:r w:rsidRPr="0018061C">
        <w:rPr>
          <w:rFonts w:ascii="Arial" w:hAnsi="Arial" w:cs="Arial"/>
          <w:sz w:val="24"/>
          <w:szCs w:val="24"/>
        </w:rPr>
        <w:t>8</w:t>
      </w:r>
      <w:proofErr w:type="gramEnd"/>
      <w:r w:rsidRPr="0018061C">
        <w:rPr>
          <w:rFonts w:ascii="Arial" w:hAnsi="Arial" w:cs="Arial"/>
          <w:sz w:val="24"/>
          <w:szCs w:val="24"/>
        </w:rPr>
        <w:t xml:space="preserve"> (oito) com altura de 75 cm,</w:t>
      </w:r>
    </w:p>
    <w:p w14:paraId="49720CD8"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d) Fita plástica em polietileno, zebrada, para isolamento de áreas.</w:t>
      </w:r>
    </w:p>
    <w:p w14:paraId="376389B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Adicionalmente, a critério da Fiscalização, devido ao tráfego de ônibus e caminhões principalmente, é imprescindível a presença e atuação de Guardas de Trânsito.</w:t>
      </w:r>
    </w:p>
    <w:p w14:paraId="00A81E9C" w14:textId="77777777" w:rsidR="00176C6B" w:rsidRPr="0018061C" w:rsidRDefault="00176C6B" w:rsidP="00176C6B">
      <w:pPr>
        <w:autoSpaceDE w:val="0"/>
        <w:autoSpaceDN w:val="0"/>
        <w:adjustRightInd w:val="0"/>
        <w:jc w:val="both"/>
        <w:rPr>
          <w:rFonts w:ascii="Arial" w:hAnsi="Arial" w:cs="Arial"/>
          <w:sz w:val="24"/>
          <w:szCs w:val="24"/>
        </w:rPr>
      </w:pPr>
      <w:proofErr w:type="gramStart"/>
      <w:r w:rsidRPr="0018061C">
        <w:rPr>
          <w:rFonts w:ascii="Arial" w:hAnsi="Arial" w:cs="Arial"/>
          <w:sz w:val="24"/>
          <w:szCs w:val="24"/>
        </w:rPr>
        <w:t>Também as placas e os cones precisam estar em “bom” estado de conservação e em quantidades suficientes para, a execução do trabalho.”</w:t>
      </w:r>
      <w:proofErr w:type="gramEnd"/>
      <w:r w:rsidRPr="0018061C">
        <w:rPr>
          <w:rFonts w:ascii="Arial" w:hAnsi="Arial" w:cs="Arial"/>
          <w:sz w:val="24"/>
          <w:szCs w:val="24"/>
        </w:rPr>
        <w:t xml:space="preserve">. Serão de responsabilidade da licitante vencedora sem ônus para </w:t>
      </w:r>
      <w:r>
        <w:rPr>
          <w:rFonts w:ascii="Arial" w:hAnsi="Arial" w:cs="Arial"/>
          <w:sz w:val="24"/>
          <w:szCs w:val="24"/>
        </w:rPr>
        <w:t>o município de Entre Folhas</w:t>
      </w:r>
      <w:r w:rsidRPr="0018061C">
        <w:rPr>
          <w:rFonts w:ascii="Arial" w:hAnsi="Arial" w:cs="Arial"/>
          <w:sz w:val="24"/>
          <w:szCs w:val="24"/>
        </w:rPr>
        <w:t>.</w:t>
      </w:r>
    </w:p>
    <w:p w14:paraId="4CAAFF5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A licitante vencedora e eventuais subcontratada vencedoras, deverão executar os serviços considerando sempre os requisitos de Segurança do Trabalho adequados, seguindo a Lei 6.514/77, as Normas Regulamentadoras da Portaria nº3214/78 </w:t>
      </w:r>
      <w:proofErr w:type="gramStart"/>
      <w:r w:rsidRPr="0018061C">
        <w:rPr>
          <w:rFonts w:ascii="Arial" w:hAnsi="Arial" w:cs="Arial"/>
          <w:sz w:val="24"/>
          <w:szCs w:val="24"/>
        </w:rPr>
        <w:t>do Ministérios</w:t>
      </w:r>
      <w:proofErr w:type="gramEnd"/>
      <w:r w:rsidRPr="0018061C">
        <w:rPr>
          <w:rFonts w:ascii="Arial" w:hAnsi="Arial" w:cs="Arial"/>
          <w:sz w:val="24"/>
          <w:szCs w:val="24"/>
        </w:rPr>
        <w:t xml:space="preserve"> do Trabalho e as normas da ABNT.</w:t>
      </w:r>
    </w:p>
    <w:p w14:paraId="5711AC8E" w14:textId="77777777" w:rsidR="00176C6B" w:rsidRPr="0018061C" w:rsidRDefault="00176C6B" w:rsidP="00176C6B">
      <w:pPr>
        <w:autoSpaceDE w:val="0"/>
        <w:autoSpaceDN w:val="0"/>
        <w:adjustRightInd w:val="0"/>
        <w:jc w:val="both"/>
        <w:rPr>
          <w:rFonts w:ascii="Arial" w:hAnsi="Arial" w:cs="Arial"/>
          <w:sz w:val="24"/>
          <w:szCs w:val="24"/>
        </w:rPr>
      </w:pPr>
    </w:p>
    <w:p w14:paraId="5C1598A1" w14:textId="77777777" w:rsidR="00176C6B" w:rsidRPr="0018061C" w:rsidRDefault="00176C6B" w:rsidP="00176C6B">
      <w:pPr>
        <w:ind w:right="142"/>
        <w:jc w:val="both"/>
        <w:rPr>
          <w:rFonts w:ascii="Arial" w:hAnsi="Arial" w:cs="Arial"/>
          <w:b/>
          <w:sz w:val="24"/>
          <w:szCs w:val="24"/>
        </w:rPr>
      </w:pPr>
      <w:r w:rsidRPr="0018061C">
        <w:rPr>
          <w:rFonts w:ascii="Arial" w:hAnsi="Arial" w:cs="Arial"/>
          <w:b/>
          <w:sz w:val="24"/>
          <w:szCs w:val="24"/>
        </w:rPr>
        <w:t>1.</w:t>
      </w:r>
      <w:r>
        <w:rPr>
          <w:rFonts w:ascii="Arial" w:hAnsi="Arial" w:cs="Arial"/>
          <w:b/>
          <w:sz w:val="24"/>
          <w:szCs w:val="24"/>
        </w:rPr>
        <w:t>9</w:t>
      </w:r>
      <w:r w:rsidRPr="0018061C">
        <w:rPr>
          <w:rFonts w:ascii="Arial" w:hAnsi="Arial" w:cs="Arial"/>
          <w:b/>
          <w:sz w:val="24"/>
          <w:szCs w:val="24"/>
        </w:rPr>
        <w:t>.3. MANUTENÇÃO DA ÁREA DE TRABALHO</w:t>
      </w:r>
    </w:p>
    <w:p w14:paraId="438D388C"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Caberá à licitante vencedora a manutenção da área da obra (logradouros adjacentes), até o final do contrato.</w:t>
      </w:r>
    </w:p>
    <w:p w14:paraId="1BBF2775" w14:textId="77777777" w:rsidR="00176C6B" w:rsidRPr="0018061C" w:rsidRDefault="00176C6B" w:rsidP="00176C6B">
      <w:pPr>
        <w:ind w:right="142"/>
        <w:jc w:val="both"/>
        <w:rPr>
          <w:rFonts w:ascii="Arial" w:hAnsi="Arial" w:cs="Arial"/>
          <w:sz w:val="24"/>
          <w:szCs w:val="24"/>
        </w:rPr>
      </w:pPr>
    </w:p>
    <w:p w14:paraId="0F5969C1" w14:textId="77777777" w:rsidR="00176C6B" w:rsidRPr="0018061C" w:rsidRDefault="00176C6B" w:rsidP="00176C6B">
      <w:pPr>
        <w:ind w:right="142"/>
        <w:jc w:val="both"/>
        <w:rPr>
          <w:rFonts w:ascii="Arial" w:hAnsi="Arial" w:cs="Arial"/>
          <w:b/>
          <w:sz w:val="24"/>
          <w:szCs w:val="24"/>
        </w:rPr>
      </w:pPr>
      <w:r w:rsidRPr="0018061C">
        <w:rPr>
          <w:rFonts w:ascii="Arial" w:hAnsi="Arial" w:cs="Arial"/>
          <w:b/>
          <w:sz w:val="24"/>
          <w:szCs w:val="24"/>
        </w:rPr>
        <w:t>1.</w:t>
      </w:r>
      <w:r>
        <w:rPr>
          <w:rFonts w:ascii="Arial" w:hAnsi="Arial" w:cs="Arial"/>
          <w:b/>
          <w:sz w:val="24"/>
          <w:szCs w:val="24"/>
        </w:rPr>
        <w:t>9</w:t>
      </w:r>
      <w:r w:rsidRPr="0018061C">
        <w:rPr>
          <w:rFonts w:ascii="Arial" w:hAnsi="Arial" w:cs="Arial"/>
          <w:b/>
          <w:sz w:val="24"/>
          <w:szCs w:val="24"/>
        </w:rPr>
        <w:t>.4. PROVIDÊNCIAS RELATIVAS AO TRÂNSITO</w:t>
      </w:r>
    </w:p>
    <w:p w14:paraId="743AD811" w14:textId="77777777" w:rsidR="00176C6B" w:rsidRPr="0018061C" w:rsidRDefault="00176C6B" w:rsidP="00176C6B">
      <w:pPr>
        <w:ind w:right="142"/>
        <w:jc w:val="both"/>
        <w:rPr>
          <w:rFonts w:ascii="Arial" w:hAnsi="Arial" w:cs="Arial"/>
          <w:b/>
          <w:sz w:val="24"/>
          <w:szCs w:val="24"/>
        </w:rPr>
      </w:pPr>
      <w:r w:rsidRPr="0018061C">
        <w:rPr>
          <w:rFonts w:ascii="Arial" w:hAnsi="Arial" w:cs="Arial"/>
          <w:b/>
          <w:sz w:val="24"/>
          <w:szCs w:val="24"/>
        </w:rPr>
        <w:t>Caso sejam necessários:</w:t>
      </w:r>
    </w:p>
    <w:p w14:paraId="108004E8"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 xml:space="preserve">Nas áreas públicas abrangidas pela prestação de serviços, terão que ser adotadas as providências necessárias para evitar acidentes ou danos a pessoas ou veículos. Em particular deverá ser </w:t>
      </w:r>
      <w:r w:rsidRPr="0018061C">
        <w:rPr>
          <w:rFonts w:ascii="Arial" w:hAnsi="Arial" w:cs="Arial"/>
          <w:b/>
          <w:sz w:val="24"/>
          <w:szCs w:val="24"/>
        </w:rPr>
        <w:t xml:space="preserve">providenciado sem ônus para </w:t>
      </w:r>
      <w:r w:rsidRPr="003408C9">
        <w:rPr>
          <w:rFonts w:ascii="Arial" w:hAnsi="Arial" w:cs="Arial"/>
          <w:b/>
          <w:sz w:val="24"/>
          <w:szCs w:val="24"/>
        </w:rPr>
        <w:t>o município de Entre Folhas</w:t>
      </w:r>
      <w:r>
        <w:rPr>
          <w:rFonts w:ascii="Arial" w:hAnsi="Arial" w:cs="Arial"/>
          <w:sz w:val="24"/>
          <w:szCs w:val="24"/>
        </w:rPr>
        <w:t>.</w:t>
      </w:r>
    </w:p>
    <w:p w14:paraId="1A48EE28"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 xml:space="preserve">Delimitação das áreas em que serão desenvolvidos os serviços ou acumulados materiais necessários às mesmas, obedecendo </w:t>
      </w:r>
      <w:proofErr w:type="gramStart"/>
      <w:r w:rsidRPr="0018061C">
        <w:rPr>
          <w:rFonts w:ascii="Arial" w:hAnsi="Arial" w:cs="Arial"/>
          <w:sz w:val="24"/>
          <w:szCs w:val="24"/>
        </w:rPr>
        <w:t>as</w:t>
      </w:r>
      <w:proofErr w:type="gramEnd"/>
      <w:r w:rsidRPr="0018061C">
        <w:rPr>
          <w:rFonts w:ascii="Arial" w:hAnsi="Arial" w:cs="Arial"/>
          <w:sz w:val="24"/>
          <w:szCs w:val="24"/>
        </w:rPr>
        <w:t xml:space="preserve"> prescrições do Código Nacional de Trânsito, do Conselho Nacional do Trânsito.</w:t>
      </w:r>
    </w:p>
    <w:p w14:paraId="7AE53F02"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As áreas delimitadas deverão ser reduzidas ao indispensável, de modo a causar o mínimo obstáculo ao trânsito.</w:t>
      </w:r>
    </w:p>
    <w:p w14:paraId="47AF1EB2"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 xml:space="preserve">Poderá ser interrompida a circulação de veículos na metade das ruas adjacentes e, somente em casos de absoluta necessidade, interrompida totalmente a circulação com desvio do trânsito dos veículos para as ruas adjacentes. Neste caso deverão ser colocados avisos e iluminação, principalmente nas esquinas mais próximas. </w:t>
      </w:r>
    </w:p>
    <w:p w14:paraId="24396CF4"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As ruas utilizadas para desvio ao tráfego deverão ser mantidas em perfeitas condições.</w:t>
      </w:r>
    </w:p>
    <w:p w14:paraId="4A15A1C2"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 xml:space="preserve">Em todas as obras deverão ser implantadas as sinalizações de indicação e advertência, onde necessárias e antes do início efetivo das mesmas. Quando houver interferência significativa na pista de rolamento, há que se implantar sinalização, não apenas na área restrita à execução das obras, mas em toda a região afetada pela interferência, de modo a reorientar o fluxo de tráfego para vias adjacentes. É atribuição do Licitante Vencedor, sinalizar diuturnamente a obra, empregando-se o sistema de faixas, placas, tela polietileno, cavaletes e outros dispositivos em função das necessidades do local. </w:t>
      </w:r>
    </w:p>
    <w:p w14:paraId="3AEB7681" w14:textId="77777777" w:rsidR="00176C6B" w:rsidRPr="0018061C" w:rsidRDefault="00176C6B" w:rsidP="00176C6B">
      <w:pPr>
        <w:ind w:right="142"/>
        <w:jc w:val="both"/>
        <w:rPr>
          <w:rFonts w:ascii="Arial" w:hAnsi="Arial" w:cs="Arial"/>
          <w:sz w:val="24"/>
          <w:szCs w:val="24"/>
        </w:rPr>
      </w:pPr>
      <w:r w:rsidRPr="0018061C">
        <w:rPr>
          <w:rFonts w:ascii="Arial" w:hAnsi="Arial" w:cs="Arial"/>
          <w:sz w:val="24"/>
          <w:szCs w:val="24"/>
        </w:rPr>
        <w:t xml:space="preserve">Serão de responsabilidade da licitante vencedora sem ônus para </w:t>
      </w:r>
      <w:r>
        <w:rPr>
          <w:rFonts w:ascii="Arial" w:hAnsi="Arial" w:cs="Arial"/>
          <w:sz w:val="24"/>
          <w:szCs w:val="24"/>
        </w:rPr>
        <w:t>o município de Entre Folhas</w:t>
      </w:r>
      <w:r w:rsidRPr="0018061C">
        <w:rPr>
          <w:rFonts w:ascii="Arial" w:hAnsi="Arial" w:cs="Arial"/>
          <w:sz w:val="24"/>
          <w:szCs w:val="24"/>
        </w:rPr>
        <w:t>, todas as providencias do transito e colocação de sinalização.</w:t>
      </w:r>
    </w:p>
    <w:p w14:paraId="762E0355" w14:textId="77777777" w:rsidR="00176C6B" w:rsidRPr="0018061C" w:rsidRDefault="00176C6B" w:rsidP="00176C6B">
      <w:pPr>
        <w:ind w:right="142"/>
        <w:jc w:val="both"/>
        <w:rPr>
          <w:rFonts w:ascii="Arial" w:hAnsi="Arial" w:cs="Arial"/>
          <w:b/>
          <w:sz w:val="24"/>
          <w:szCs w:val="24"/>
        </w:rPr>
      </w:pPr>
    </w:p>
    <w:p w14:paraId="5E42D73A" w14:textId="77777777" w:rsidR="00176C6B" w:rsidRPr="0018061C" w:rsidRDefault="00176C6B" w:rsidP="00176C6B">
      <w:pPr>
        <w:autoSpaceDE w:val="0"/>
        <w:autoSpaceDN w:val="0"/>
        <w:adjustRightInd w:val="0"/>
        <w:jc w:val="both"/>
        <w:rPr>
          <w:rFonts w:ascii="Arial" w:hAnsi="Arial" w:cs="Arial"/>
          <w:b/>
          <w:sz w:val="24"/>
          <w:szCs w:val="24"/>
        </w:rPr>
      </w:pPr>
      <w:r>
        <w:rPr>
          <w:rFonts w:ascii="Arial" w:hAnsi="Arial" w:cs="Arial"/>
          <w:b/>
          <w:sz w:val="24"/>
          <w:szCs w:val="24"/>
        </w:rPr>
        <w:t>1.9</w:t>
      </w:r>
      <w:r w:rsidRPr="0018061C">
        <w:rPr>
          <w:rFonts w:ascii="Arial" w:hAnsi="Arial" w:cs="Arial"/>
          <w:b/>
          <w:sz w:val="24"/>
          <w:szCs w:val="24"/>
        </w:rPr>
        <w:t>.5 EQUIPE DE TRABALHO</w:t>
      </w:r>
    </w:p>
    <w:p w14:paraId="4547B5F2"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lastRenderedPageBreak/>
        <w:t xml:space="preserve">A Empresa vencedora do certame deverá compor de equipes de trabalho de forma a atender as necessidades e exigências </w:t>
      </w:r>
      <w:r>
        <w:rPr>
          <w:rFonts w:ascii="Arial" w:hAnsi="Arial" w:cs="Arial"/>
          <w:sz w:val="24"/>
          <w:szCs w:val="24"/>
        </w:rPr>
        <w:t>o município de Entre Folhas</w:t>
      </w:r>
      <w:r w:rsidRPr="0018061C">
        <w:rPr>
          <w:rFonts w:ascii="Arial" w:hAnsi="Arial" w:cs="Arial"/>
          <w:sz w:val="24"/>
          <w:szCs w:val="24"/>
        </w:rPr>
        <w:t>.</w:t>
      </w:r>
    </w:p>
    <w:p w14:paraId="6B1BD1A3" w14:textId="77777777" w:rsidR="00176C6B" w:rsidRPr="0018061C" w:rsidRDefault="00176C6B" w:rsidP="00176C6B">
      <w:pPr>
        <w:autoSpaceDE w:val="0"/>
        <w:autoSpaceDN w:val="0"/>
        <w:adjustRightInd w:val="0"/>
        <w:jc w:val="both"/>
        <w:rPr>
          <w:rFonts w:ascii="Arial" w:hAnsi="Arial" w:cs="Arial"/>
          <w:sz w:val="24"/>
          <w:szCs w:val="24"/>
        </w:rPr>
      </w:pPr>
    </w:p>
    <w:p w14:paraId="25465A6B" w14:textId="77777777" w:rsidR="00176C6B" w:rsidRPr="0018061C" w:rsidRDefault="00176C6B" w:rsidP="00176C6B">
      <w:pPr>
        <w:autoSpaceDE w:val="0"/>
        <w:autoSpaceDN w:val="0"/>
        <w:adjustRightInd w:val="0"/>
        <w:jc w:val="both"/>
        <w:rPr>
          <w:rFonts w:ascii="Arial" w:hAnsi="Arial" w:cs="Arial"/>
          <w:b/>
          <w:sz w:val="24"/>
          <w:szCs w:val="24"/>
        </w:rPr>
      </w:pPr>
      <w:r>
        <w:rPr>
          <w:rFonts w:ascii="Arial" w:hAnsi="Arial" w:cs="Arial"/>
          <w:b/>
          <w:sz w:val="24"/>
          <w:szCs w:val="24"/>
        </w:rPr>
        <w:t>1.9</w:t>
      </w:r>
      <w:r w:rsidRPr="0018061C">
        <w:rPr>
          <w:rFonts w:ascii="Arial" w:hAnsi="Arial" w:cs="Arial"/>
          <w:b/>
          <w:sz w:val="24"/>
          <w:szCs w:val="24"/>
        </w:rPr>
        <w:t>.6 CUSTO INDIRETO</w:t>
      </w:r>
    </w:p>
    <w:p w14:paraId="17078C9F"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É todo o custo que não apareceu como mão de obra, material ou equipamento nas composições de custos unitários do orçamento, mas são necessários para execução dos serviços e obras e </w:t>
      </w:r>
      <w:proofErr w:type="gramStart"/>
      <w:r w:rsidRPr="0018061C">
        <w:rPr>
          <w:rFonts w:ascii="Arial" w:hAnsi="Arial" w:cs="Arial"/>
          <w:sz w:val="24"/>
          <w:szCs w:val="24"/>
        </w:rPr>
        <w:t>são</w:t>
      </w:r>
      <w:proofErr w:type="gramEnd"/>
      <w:r w:rsidRPr="0018061C">
        <w:rPr>
          <w:rFonts w:ascii="Arial" w:hAnsi="Arial" w:cs="Arial"/>
          <w:sz w:val="24"/>
          <w:szCs w:val="24"/>
        </w:rPr>
        <w:t xml:space="preserve"> atribuição do licitante vencedor. Independe de onde o mesmo estiver será importante considerar. Não será considerado para requisições de aditivos, então o licitante vencedor terá que analisar a obra num todo. </w:t>
      </w:r>
    </w:p>
    <w:p w14:paraId="17AA69C2" w14:textId="77777777" w:rsidR="00176C6B" w:rsidRPr="0018061C" w:rsidRDefault="00176C6B" w:rsidP="00176C6B">
      <w:pPr>
        <w:autoSpaceDE w:val="0"/>
        <w:autoSpaceDN w:val="0"/>
        <w:adjustRightInd w:val="0"/>
        <w:jc w:val="both"/>
        <w:rPr>
          <w:rFonts w:ascii="Arial" w:hAnsi="Arial" w:cs="Arial"/>
          <w:b/>
          <w:sz w:val="24"/>
          <w:szCs w:val="24"/>
        </w:rPr>
      </w:pPr>
    </w:p>
    <w:p w14:paraId="7FA80194" w14:textId="77777777" w:rsidR="00176C6B" w:rsidRPr="0018061C" w:rsidRDefault="00176C6B" w:rsidP="00176C6B">
      <w:pPr>
        <w:autoSpaceDE w:val="0"/>
        <w:autoSpaceDN w:val="0"/>
        <w:adjustRightInd w:val="0"/>
        <w:jc w:val="both"/>
        <w:rPr>
          <w:rFonts w:ascii="Arial" w:hAnsi="Arial" w:cs="Arial"/>
          <w:b/>
          <w:sz w:val="24"/>
          <w:szCs w:val="24"/>
        </w:rPr>
      </w:pPr>
      <w:r>
        <w:rPr>
          <w:rFonts w:ascii="Arial" w:hAnsi="Arial" w:cs="Arial"/>
          <w:b/>
          <w:sz w:val="24"/>
          <w:szCs w:val="24"/>
        </w:rPr>
        <w:t>1.9</w:t>
      </w:r>
      <w:r w:rsidRPr="0018061C">
        <w:rPr>
          <w:rFonts w:ascii="Arial" w:hAnsi="Arial" w:cs="Arial"/>
          <w:b/>
          <w:sz w:val="24"/>
          <w:szCs w:val="24"/>
        </w:rPr>
        <w:t>.7 TRANSPORTE</w:t>
      </w:r>
    </w:p>
    <w:p w14:paraId="6B517D4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A licitante vencedora será responsável pelo transporte horizontal e vertical de todos os materiais, mão de obra, equipamentos e outros desde o local de armazenagem até o local de sua aplicação definitiva.</w:t>
      </w:r>
    </w:p>
    <w:p w14:paraId="303F156F"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Para as operações de transporte, a licitante vencedora proverá </w:t>
      </w:r>
      <w:proofErr w:type="gramStart"/>
      <w:r w:rsidRPr="0018061C">
        <w:rPr>
          <w:rFonts w:ascii="Arial" w:hAnsi="Arial" w:cs="Arial"/>
          <w:sz w:val="24"/>
          <w:szCs w:val="24"/>
        </w:rPr>
        <w:t>equipamento, dispositivos, pessoal</w:t>
      </w:r>
      <w:proofErr w:type="gramEnd"/>
      <w:r w:rsidRPr="0018061C">
        <w:rPr>
          <w:rFonts w:ascii="Arial" w:hAnsi="Arial" w:cs="Arial"/>
          <w:sz w:val="24"/>
          <w:szCs w:val="24"/>
        </w:rPr>
        <w:t xml:space="preserve"> e supervisão necessários às tarefas em questão.</w:t>
      </w:r>
    </w:p>
    <w:p w14:paraId="7F260FAC" w14:textId="77777777" w:rsidR="00176C6B" w:rsidRPr="0018061C" w:rsidRDefault="00176C6B" w:rsidP="00176C6B">
      <w:pPr>
        <w:autoSpaceDE w:val="0"/>
        <w:autoSpaceDN w:val="0"/>
        <w:adjustRightInd w:val="0"/>
        <w:jc w:val="both"/>
        <w:rPr>
          <w:rFonts w:ascii="Arial" w:hAnsi="Arial" w:cs="Arial"/>
          <w:b/>
          <w:sz w:val="24"/>
          <w:szCs w:val="24"/>
        </w:rPr>
      </w:pPr>
    </w:p>
    <w:p w14:paraId="72343D35" w14:textId="77777777" w:rsidR="00176C6B" w:rsidRPr="0018061C" w:rsidRDefault="00176C6B" w:rsidP="00176C6B">
      <w:pPr>
        <w:autoSpaceDE w:val="0"/>
        <w:autoSpaceDN w:val="0"/>
        <w:adjustRightInd w:val="0"/>
        <w:jc w:val="both"/>
        <w:rPr>
          <w:rFonts w:ascii="Arial" w:hAnsi="Arial" w:cs="Arial"/>
          <w:b/>
          <w:sz w:val="24"/>
          <w:szCs w:val="24"/>
        </w:rPr>
      </w:pPr>
      <w:r>
        <w:rPr>
          <w:rFonts w:ascii="Arial" w:hAnsi="Arial" w:cs="Arial"/>
          <w:b/>
          <w:sz w:val="24"/>
          <w:szCs w:val="24"/>
        </w:rPr>
        <w:t>1.9</w:t>
      </w:r>
      <w:r w:rsidRPr="0018061C">
        <w:rPr>
          <w:rFonts w:ascii="Arial" w:hAnsi="Arial" w:cs="Arial"/>
          <w:b/>
          <w:sz w:val="24"/>
          <w:szCs w:val="24"/>
        </w:rPr>
        <w:t>.8. ACOMPANHAMENTO FOTOGRÁFICO</w:t>
      </w:r>
    </w:p>
    <w:p w14:paraId="591D00A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A licitante vencedora deverá enviar, mensalmente, à contratante registro fotográfico dos serviços em andamento, de todas as fases dos serviços. Contendo data, localização do local e da área de interferência do serviço naquele mês de execução.</w:t>
      </w:r>
    </w:p>
    <w:p w14:paraId="48AFF8BD" w14:textId="77777777" w:rsidR="00176C6B" w:rsidRPr="0018061C" w:rsidRDefault="00176C6B" w:rsidP="00176C6B">
      <w:pPr>
        <w:autoSpaceDE w:val="0"/>
        <w:autoSpaceDN w:val="0"/>
        <w:adjustRightInd w:val="0"/>
        <w:jc w:val="both"/>
        <w:rPr>
          <w:rFonts w:ascii="Arial" w:hAnsi="Arial" w:cs="Arial"/>
          <w:b/>
          <w:sz w:val="24"/>
          <w:szCs w:val="24"/>
        </w:rPr>
      </w:pPr>
      <w:r>
        <w:rPr>
          <w:rFonts w:ascii="Arial" w:hAnsi="Arial" w:cs="Arial"/>
          <w:b/>
          <w:sz w:val="24"/>
          <w:szCs w:val="24"/>
        </w:rPr>
        <w:t>1.9</w:t>
      </w:r>
      <w:r w:rsidRPr="0018061C">
        <w:rPr>
          <w:rFonts w:ascii="Arial" w:hAnsi="Arial" w:cs="Arial"/>
          <w:b/>
          <w:sz w:val="24"/>
          <w:szCs w:val="24"/>
        </w:rPr>
        <w:t>.9. ALTERAÇÕES</w:t>
      </w:r>
    </w:p>
    <w:p w14:paraId="21E64939" w14:textId="77777777" w:rsidR="00176C6B" w:rsidRPr="0018061C" w:rsidRDefault="00176C6B" w:rsidP="00176C6B">
      <w:pPr>
        <w:autoSpaceDE w:val="0"/>
        <w:autoSpaceDN w:val="0"/>
        <w:adjustRightInd w:val="0"/>
        <w:jc w:val="both"/>
        <w:rPr>
          <w:rFonts w:ascii="Arial" w:hAnsi="Arial" w:cs="Arial"/>
          <w:sz w:val="24"/>
          <w:szCs w:val="24"/>
        </w:rPr>
      </w:pPr>
      <w:r>
        <w:rPr>
          <w:rFonts w:ascii="Arial" w:hAnsi="Arial" w:cs="Arial"/>
          <w:sz w:val="24"/>
          <w:szCs w:val="24"/>
        </w:rPr>
        <w:t>O município de Entre Folhas</w:t>
      </w:r>
      <w:r w:rsidRPr="0018061C">
        <w:rPr>
          <w:rFonts w:ascii="Arial" w:hAnsi="Arial" w:cs="Arial"/>
          <w:sz w:val="24"/>
          <w:szCs w:val="24"/>
        </w:rPr>
        <w:t xml:space="preserve"> poderá, se julgar necessário, efetuar alterações nas especificações técnicas e projetos, efetuando redução ou ampliação dos itens do objeto deste ajuste, dentro das leis. Ocorrendo as alterações de que trata a cláusula anterior, a licitante vencedora deverá submeter à prévia aprovação </w:t>
      </w:r>
      <w:r>
        <w:rPr>
          <w:rFonts w:ascii="Arial" w:hAnsi="Arial" w:cs="Arial"/>
          <w:sz w:val="24"/>
          <w:szCs w:val="24"/>
        </w:rPr>
        <w:t>Do município de Entre Folhas</w:t>
      </w:r>
      <w:r w:rsidRPr="0018061C">
        <w:rPr>
          <w:rFonts w:ascii="Arial" w:hAnsi="Arial" w:cs="Arial"/>
          <w:sz w:val="24"/>
          <w:szCs w:val="24"/>
        </w:rPr>
        <w:t xml:space="preserve"> quanto ao orçamento referente aos acréscimos ou decréscimos de serviços, contemplando os preços unitários cotados em sua proposta apresentada na licitação ou, se inexistentes estes, os praticados no mercado naquele momento e deflacionados para o mês de sua proposta, de acordo com os índices setoriais praticados </w:t>
      </w:r>
      <w:r>
        <w:rPr>
          <w:rFonts w:ascii="Arial" w:hAnsi="Arial" w:cs="Arial"/>
          <w:sz w:val="24"/>
          <w:szCs w:val="24"/>
        </w:rPr>
        <w:t>pelo município de Entre Folhas</w:t>
      </w:r>
      <w:r w:rsidRPr="0018061C">
        <w:rPr>
          <w:rFonts w:ascii="Arial" w:hAnsi="Arial" w:cs="Arial"/>
          <w:sz w:val="24"/>
          <w:szCs w:val="24"/>
        </w:rPr>
        <w:t>.</w:t>
      </w:r>
    </w:p>
    <w:p w14:paraId="1A93CC07"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e com o desconto da licitante dado em sua proposta mediante composição de custo.</w:t>
      </w:r>
    </w:p>
    <w:p w14:paraId="3306E47D" w14:textId="77777777" w:rsidR="00176C6B" w:rsidRPr="0018061C" w:rsidRDefault="00176C6B" w:rsidP="00176C6B">
      <w:pPr>
        <w:autoSpaceDE w:val="0"/>
        <w:autoSpaceDN w:val="0"/>
        <w:adjustRightInd w:val="0"/>
        <w:jc w:val="both"/>
        <w:rPr>
          <w:rFonts w:ascii="Arial" w:hAnsi="Arial" w:cs="Arial"/>
          <w:b/>
          <w:sz w:val="24"/>
          <w:szCs w:val="24"/>
        </w:rPr>
      </w:pPr>
      <w:r w:rsidRPr="0018061C">
        <w:rPr>
          <w:rFonts w:ascii="Arial" w:hAnsi="Arial" w:cs="Arial"/>
          <w:sz w:val="24"/>
          <w:szCs w:val="24"/>
        </w:rPr>
        <w:lastRenderedPageBreak/>
        <w:t>A data base dos preços da licitante sempre será a data de apresentação da proposta no dia da licitação</w:t>
      </w:r>
      <w:r w:rsidRPr="0018061C">
        <w:rPr>
          <w:rFonts w:ascii="Arial" w:hAnsi="Arial" w:cs="Arial"/>
          <w:b/>
          <w:sz w:val="24"/>
          <w:szCs w:val="24"/>
        </w:rPr>
        <w:t>.</w:t>
      </w:r>
    </w:p>
    <w:p w14:paraId="2A784EE0" w14:textId="77777777" w:rsidR="00176C6B" w:rsidRPr="0018061C" w:rsidRDefault="00176C6B" w:rsidP="00176C6B">
      <w:pPr>
        <w:autoSpaceDE w:val="0"/>
        <w:autoSpaceDN w:val="0"/>
        <w:adjustRightInd w:val="0"/>
        <w:jc w:val="both"/>
        <w:rPr>
          <w:rFonts w:ascii="Arial" w:hAnsi="Arial" w:cs="Arial"/>
          <w:b/>
          <w:sz w:val="24"/>
          <w:szCs w:val="24"/>
        </w:rPr>
      </w:pPr>
    </w:p>
    <w:p w14:paraId="6476BB71" w14:textId="77777777" w:rsidR="00176C6B" w:rsidRPr="0018061C" w:rsidRDefault="00176C6B" w:rsidP="00176C6B">
      <w:pPr>
        <w:autoSpaceDE w:val="0"/>
        <w:autoSpaceDN w:val="0"/>
        <w:adjustRightInd w:val="0"/>
        <w:jc w:val="both"/>
        <w:rPr>
          <w:rFonts w:ascii="Arial" w:hAnsi="Arial" w:cs="Arial"/>
          <w:b/>
          <w:sz w:val="24"/>
          <w:szCs w:val="24"/>
        </w:rPr>
      </w:pPr>
      <w:r w:rsidRPr="0018061C">
        <w:rPr>
          <w:rFonts w:ascii="Arial" w:hAnsi="Arial" w:cs="Arial"/>
          <w:b/>
          <w:sz w:val="24"/>
          <w:szCs w:val="24"/>
        </w:rPr>
        <w:t>1.</w:t>
      </w:r>
      <w:r>
        <w:rPr>
          <w:rFonts w:ascii="Arial" w:hAnsi="Arial" w:cs="Arial"/>
          <w:b/>
          <w:sz w:val="24"/>
          <w:szCs w:val="24"/>
        </w:rPr>
        <w:t>9</w:t>
      </w:r>
      <w:r w:rsidRPr="0018061C">
        <w:rPr>
          <w:rFonts w:ascii="Arial" w:hAnsi="Arial" w:cs="Arial"/>
          <w:b/>
          <w:sz w:val="24"/>
          <w:szCs w:val="24"/>
        </w:rPr>
        <w:t>.10. OBSERVAÇÕES GERAIS</w:t>
      </w:r>
    </w:p>
    <w:p w14:paraId="3A01D69C" w14:textId="77777777" w:rsidR="00176C6B" w:rsidRPr="0018061C" w:rsidRDefault="00176C6B" w:rsidP="00176C6B">
      <w:pPr>
        <w:autoSpaceDE w:val="0"/>
        <w:autoSpaceDN w:val="0"/>
        <w:adjustRightInd w:val="0"/>
        <w:jc w:val="both"/>
        <w:rPr>
          <w:rFonts w:ascii="Arial" w:hAnsi="Arial" w:cs="Arial"/>
          <w:b/>
          <w:sz w:val="24"/>
          <w:szCs w:val="24"/>
        </w:rPr>
      </w:pPr>
    </w:p>
    <w:p w14:paraId="73930279"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Nenhum material será utilizado sem a prévia autorização da Fiscalização. O material além de corresponder às exigências das especificações e planilha deverão ser de </w:t>
      </w:r>
      <w:proofErr w:type="gramStart"/>
      <w:r w:rsidRPr="0018061C">
        <w:rPr>
          <w:rFonts w:ascii="Arial" w:hAnsi="Arial" w:cs="Arial"/>
          <w:sz w:val="24"/>
          <w:szCs w:val="24"/>
        </w:rPr>
        <w:t>fabricação tradicionalmente conhecida e aprovadas pelas normas brasileiras</w:t>
      </w:r>
      <w:proofErr w:type="gramEnd"/>
      <w:r w:rsidRPr="0018061C">
        <w:rPr>
          <w:rFonts w:ascii="Arial" w:hAnsi="Arial" w:cs="Arial"/>
          <w:sz w:val="24"/>
          <w:szCs w:val="24"/>
        </w:rPr>
        <w:t xml:space="preserve">. No caso de haver divergências entre especificações, desenhos e planilhas ou houver omissão da especificação do material, prevalecerá </w:t>
      </w:r>
      <w:proofErr w:type="gramStart"/>
      <w:r w:rsidRPr="0018061C">
        <w:rPr>
          <w:rFonts w:ascii="Arial" w:hAnsi="Arial" w:cs="Arial"/>
          <w:sz w:val="24"/>
          <w:szCs w:val="24"/>
        </w:rPr>
        <w:t>a</w:t>
      </w:r>
      <w:proofErr w:type="gramEnd"/>
      <w:r w:rsidRPr="0018061C">
        <w:rPr>
          <w:rFonts w:ascii="Arial" w:hAnsi="Arial" w:cs="Arial"/>
          <w:sz w:val="24"/>
          <w:szCs w:val="24"/>
        </w:rPr>
        <w:t xml:space="preserve"> decisão da fiscalização.</w:t>
      </w:r>
    </w:p>
    <w:p w14:paraId="69D2DA0F"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A rejeição parcial ou total de material por parte da Fiscalização não dará direito a nenhuma indenização.</w:t>
      </w:r>
    </w:p>
    <w:p w14:paraId="59046643"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A liberação dos serviços executados parciais ou totais só será concedida após a limpeza geral da área de trabalhos.</w:t>
      </w:r>
    </w:p>
    <w:p w14:paraId="18D3F900"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w:t>
      </w:r>
      <w:proofErr w:type="gramStart"/>
      <w:r w:rsidRPr="0018061C">
        <w:rPr>
          <w:rFonts w:ascii="Arial" w:hAnsi="Arial" w:cs="Arial"/>
          <w:sz w:val="24"/>
          <w:szCs w:val="24"/>
        </w:rPr>
        <w:t>Os serviços só</w:t>
      </w:r>
      <w:proofErr w:type="gramEnd"/>
      <w:r w:rsidRPr="0018061C">
        <w:rPr>
          <w:rFonts w:ascii="Arial" w:hAnsi="Arial" w:cs="Arial"/>
          <w:sz w:val="24"/>
          <w:szCs w:val="24"/>
        </w:rPr>
        <w:t xml:space="preserve"> serão iniciados após a aprovação das notas de serviços pela Fiscalização.</w:t>
      </w:r>
    </w:p>
    <w:p w14:paraId="1704349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Caminhos de serviços e manutenção dos </w:t>
      </w:r>
      <w:proofErr w:type="gramStart"/>
      <w:r w:rsidRPr="0018061C">
        <w:rPr>
          <w:rFonts w:ascii="Arial" w:hAnsi="Arial" w:cs="Arial"/>
          <w:sz w:val="24"/>
          <w:szCs w:val="24"/>
        </w:rPr>
        <w:t>mesmos serão</w:t>
      </w:r>
      <w:proofErr w:type="gramEnd"/>
      <w:r w:rsidRPr="0018061C">
        <w:rPr>
          <w:rFonts w:ascii="Arial" w:hAnsi="Arial" w:cs="Arial"/>
          <w:sz w:val="24"/>
          <w:szCs w:val="24"/>
        </w:rPr>
        <w:t xml:space="preserve"> de inteira responsabilidade da licitante vencedora, sem ônus para </w:t>
      </w:r>
      <w:r>
        <w:rPr>
          <w:rFonts w:ascii="Arial" w:hAnsi="Arial" w:cs="Arial"/>
          <w:sz w:val="24"/>
          <w:szCs w:val="24"/>
        </w:rPr>
        <w:t>o município de Entre Folhas</w:t>
      </w:r>
      <w:r w:rsidRPr="0018061C">
        <w:rPr>
          <w:rFonts w:ascii="Arial" w:hAnsi="Arial" w:cs="Arial"/>
          <w:sz w:val="24"/>
          <w:szCs w:val="24"/>
        </w:rPr>
        <w:t>.</w:t>
      </w:r>
    </w:p>
    <w:p w14:paraId="17634D0B"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Todos os serviços de topografia, como nivelamento, seções, “offsets”, locação de obras, levantamentos de áreas e notas de serviço serão de responsabilidade da licitante vencedora.</w:t>
      </w:r>
    </w:p>
    <w:p w14:paraId="578F68F3"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Todos os ensaios de concreto serão de responsabilidade da licitante vencedora. Deverão acompanhar os ensaios referentes aos controles tecnológicos.</w:t>
      </w:r>
    </w:p>
    <w:p w14:paraId="33BA16D5" w14:textId="77777777" w:rsidR="00176C6B" w:rsidRPr="0018061C" w:rsidRDefault="00176C6B" w:rsidP="00176C6B">
      <w:pPr>
        <w:autoSpaceDE w:val="0"/>
        <w:autoSpaceDN w:val="0"/>
        <w:adjustRightInd w:val="0"/>
        <w:jc w:val="both"/>
        <w:rPr>
          <w:rFonts w:ascii="Arial" w:hAnsi="Arial" w:cs="Arial"/>
          <w:sz w:val="24"/>
          <w:szCs w:val="24"/>
        </w:rPr>
      </w:pPr>
    </w:p>
    <w:p w14:paraId="050ABA15"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Os serviços de topografia e de laboratório somente serão liberados após a aprovação da Fiscalização.</w:t>
      </w:r>
    </w:p>
    <w:p w14:paraId="07915CCC"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Serão de responsabilidade da licitante vencedora sem ônus para </w:t>
      </w:r>
      <w:r>
        <w:rPr>
          <w:rFonts w:ascii="Arial" w:hAnsi="Arial" w:cs="Arial"/>
          <w:sz w:val="24"/>
          <w:szCs w:val="24"/>
        </w:rPr>
        <w:t>o município de Entre Folhas</w:t>
      </w:r>
      <w:r w:rsidRPr="0018061C">
        <w:rPr>
          <w:rFonts w:ascii="Arial" w:hAnsi="Arial" w:cs="Arial"/>
          <w:sz w:val="24"/>
          <w:szCs w:val="24"/>
        </w:rPr>
        <w:t>, danos causados às áreas de água, luz, telefone e esgoto existente nas áreas de trabalho, durante a execução dos serviços.</w:t>
      </w:r>
    </w:p>
    <w:p w14:paraId="6EA1B52E"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 Os serviços de instalação e manutenção do canteiro de obras, como instalações provisórias e definitivas de luz, água, esgoto, telefone, a placa de obra, o tapume, o barracão de obra ou contêiner, vigilância e demais requisitos necessários </w:t>
      </w:r>
      <w:proofErr w:type="gramStart"/>
      <w:r w:rsidRPr="0018061C">
        <w:rPr>
          <w:rFonts w:ascii="Arial" w:hAnsi="Arial" w:cs="Arial"/>
          <w:sz w:val="24"/>
          <w:szCs w:val="24"/>
        </w:rPr>
        <w:t>a</w:t>
      </w:r>
      <w:proofErr w:type="gramEnd"/>
      <w:r w:rsidRPr="0018061C">
        <w:rPr>
          <w:rFonts w:ascii="Arial" w:hAnsi="Arial" w:cs="Arial"/>
          <w:sz w:val="24"/>
          <w:szCs w:val="24"/>
        </w:rPr>
        <w:t xml:space="preserve"> instalação e segurança do canteiro serão de responsabilidade da licitante vencedora.</w:t>
      </w:r>
    </w:p>
    <w:p w14:paraId="4CB092F5"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lastRenderedPageBreak/>
        <w:t xml:space="preserve">- Apresentar ao final da obra o as </w:t>
      </w:r>
      <w:proofErr w:type="spellStart"/>
      <w:r w:rsidRPr="0018061C">
        <w:rPr>
          <w:rFonts w:ascii="Arial" w:hAnsi="Arial" w:cs="Arial"/>
          <w:sz w:val="24"/>
          <w:szCs w:val="24"/>
        </w:rPr>
        <w:t>built</w:t>
      </w:r>
      <w:proofErr w:type="spellEnd"/>
      <w:r w:rsidRPr="0018061C">
        <w:rPr>
          <w:rFonts w:ascii="Arial" w:hAnsi="Arial" w:cs="Arial"/>
          <w:sz w:val="24"/>
          <w:szCs w:val="24"/>
        </w:rPr>
        <w:t xml:space="preserve"> completo, meio magnético com </w:t>
      </w:r>
      <w:proofErr w:type="gramStart"/>
      <w:r w:rsidRPr="0018061C">
        <w:rPr>
          <w:rFonts w:ascii="Arial" w:hAnsi="Arial" w:cs="Arial"/>
          <w:sz w:val="24"/>
          <w:szCs w:val="24"/>
        </w:rPr>
        <w:t>arquivos .</w:t>
      </w:r>
      <w:proofErr w:type="spellStart"/>
      <w:proofErr w:type="gramEnd"/>
      <w:r w:rsidRPr="0018061C">
        <w:rPr>
          <w:rFonts w:ascii="Arial" w:hAnsi="Arial" w:cs="Arial"/>
          <w:sz w:val="24"/>
          <w:szCs w:val="24"/>
        </w:rPr>
        <w:t>dwg</w:t>
      </w:r>
      <w:proofErr w:type="spellEnd"/>
      <w:r w:rsidRPr="0018061C">
        <w:rPr>
          <w:rFonts w:ascii="Arial" w:hAnsi="Arial" w:cs="Arial"/>
          <w:sz w:val="24"/>
          <w:szCs w:val="24"/>
        </w:rPr>
        <w:t xml:space="preserve"> (Deverão ser entregues também os arquivos de configurações de penas (*.</w:t>
      </w:r>
      <w:proofErr w:type="spellStart"/>
      <w:r w:rsidRPr="0018061C">
        <w:rPr>
          <w:rFonts w:ascii="Arial" w:hAnsi="Arial" w:cs="Arial"/>
          <w:sz w:val="24"/>
          <w:szCs w:val="24"/>
        </w:rPr>
        <w:t>ctb</w:t>
      </w:r>
      <w:proofErr w:type="spellEnd"/>
      <w:r w:rsidRPr="0018061C">
        <w:rPr>
          <w:rFonts w:ascii="Arial" w:hAnsi="Arial" w:cs="Arial"/>
          <w:sz w:val="24"/>
          <w:szCs w:val="24"/>
        </w:rPr>
        <w:t xml:space="preserve">). E uma cópia plotada e assinada pelo responsável técnico da licitante vencedora. Serão de responsabilidade da licitante vencedora sem ônus para </w:t>
      </w:r>
      <w:r>
        <w:rPr>
          <w:rFonts w:ascii="Arial" w:hAnsi="Arial" w:cs="Arial"/>
          <w:sz w:val="24"/>
          <w:szCs w:val="24"/>
        </w:rPr>
        <w:t>o município de Entre Folhas</w:t>
      </w:r>
      <w:r w:rsidRPr="0018061C">
        <w:rPr>
          <w:rFonts w:ascii="Arial" w:hAnsi="Arial" w:cs="Arial"/>
          <w:sz w:val="24"/>
          <w:szCs w:val="24"/>
        </w:rPr>
        <w:t>.</w:t>
      </w:r>
    </w:p>
    <w:p w14:paraId="2D02948D" w14:textId="77777777" w:rsidR="00176C6B" w:rsidRPr="0018061C" w:rsidRDefault="00176C6B" w:rsidP="00176C6B">
      <w:pPr>
        <w:autoSpaceDE w:val="0"/>
        <w:autoSpaceDN w:val="0"/>
        <w:adjustRightInd w:val="0"/>
        <w:jc w:val="both"/>
        <w:rPr>
          <w:rFonts w:ascii="Arial" w:hAnsi="Arial" w:cs="Arial"/>
          <w:sz w:val="24"/>
          <w:szCs w:val="24"/>
        </w:rPr>
      </w:pPr>
      <w:r w:rsidRPr="003408C9">
        <w:rPr>
          <w:rFonts w:ascii="Arial" w:hAnsi="Arial" w:cs="Arial"/>
          <w:sz w:val="24"/>
          <w:szCs w:val="24"/>
        </w:rPr>
        <w:t>- Todo o material utilizado na confecção de tapume, placa de obra, será de propriedade do município de Entre Folhas</w:t>
      </w:r>
      <w:r w:rsidRPr="0018061C">
        <w:rPr>
          <w:rFonts w:ascii="Arial" w:hAnsi="Arial" w:cs="Arial"/>
          <w:sz w:val="24"/>
          <w:szCs w:val="24"/>
        </w:rPr>
        <w:t>.</w:t>
      </w:r>
    </w:p>
    <w:p w14:paraId="5709AD01" w14:textId="77777777" w:rsidR="00176C6B" w:rsidRPr="0018061C" w:rsidRDefault="00176C6B" w:rsidP="00176C6B">
      <w:pPr>
        <w:ind w:right="142"/>
        <w:jc w:val="both"/>
        <w:rPr>
          <w:rFonts w:ascii="Arial" w:hAnsi="Arial" w:cs="Arial"/>
          <w:sz w:val="24"/>
          <w:szCs w:val="24"/>
        </w:rPr>
      </w:pPr>
    </w:p>
    <w:p w14:paraId="293ED9A7" w14:textId="0211C1C6" w:rsidR="00176C6B" w:rsidRPr="0018061C" w:rsidRDefault="00176C6B" w:rsidP="00176C6B">
      <w:pPr>
        <w:pStyle w:val="Ttulo"/>
        <w:spacing w:line="276" w:lineRule="auto"/>
        <w:ind w:right="142"/>
        <w:jc w:val="both"/>
        <w:outlineLvl w:val="0"/>
        <w:rPr>
          <w:rFonts w:cs="Arial"/>
          <w:b/>
          <w:sz w:val="24"/>
          <w:szCs w:val="24"/>
          <w:u w:val="none"/>
        </w:rPr>
      </w:pPr>
      <w:bookmarkStart w:id="9" w:name="_Toc161819153"/>
      <w:r w:rsidRPr="0018061C">
        <w:rPr>
          <w:rFonts w:cs="Arial"/>
          <w:b/>
          <w:sz w:val="24"/>
          <w:szCs w:val="24"/>
          <w:u w:val="none"/>
        </w:rPr>
        <w:t>2. ESPECIFICAÇÕES E MEDIÇÃO E PAGAMENTO</w:t>
      </w:r>
      <w:bookmarkEnd w:id="9"/>
    </w:p>
    <w:p w14:paraId="6B30B0C9" w14:textId="77777777" w:rsidR="00176C6B" w:rsidRPr="0018061C" w:rsidRDefault="00176C6B" w:rsidP="00176C6B">
      <w:pPr>
        <w:pStyle w:val="Ttulo"/>
        <w:spacing w:line="276" w:lineRule="auto"/>
        <w:ind w:right="142"/>
        <w:jc w:val="both"/>
        <w:rPr>
          <w:rFonts w:cs="Arial"/>
          <w:b/>
          <w:sz w:val="24"/>
          <w:szCs w:val="24"/>
          <w:u w:val="none"/>
        </w:rPr>
      </w:pPr>
    </w:p>
    <w:p w14:paraId="45FAF60C" w14:textId="77777777" w:rsidR="00176C6B" w:rsidRPr="0018061C" w:rsidRDefault="00176C6B" w:rsidP="00176C6B">
      <w:pPr>
        <w:pStyle w:val="Textocmarcadoresfinal"/>
        <w:keepLines/>
        <w:spacing w:line="276" w:lineRule="auto"/>
        <w:rPr>
          <w:rFonts w:cs="Arial"/>
          <w:b/>
          <w:sz w:val="24"/>
        </w:rPr>
      </w:pPr>
      <w:proofErr w:type="gramStart"/>
      <w:r w:rsidRPr="0018061C">
        <w:rPr>
          <w:rFonts w:cs="Arial"/>
          <w:b/>
          <w:sz w:val="24"/>
        </w:rPr>
        <w:t>2 .</w:t>
      </w:r>
      <w:proofErr w:type="gramEnd"/>
      <w:r w:rsidRPr="0018061C">
        <w:rPr>
          <w:rFonts w:cs="Arial"/>
          <w:b/>
          <w:sz w:val="24"/>
        </w:rPr>
        <w:t>1. INFORMAÇÕES GERAIS</w:t>
      </w:r>
    </w:p>
    <w:p w14:paraId="47BDFAE8"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Esta descrição visa orientar a execução dos serviços, em cada uma de suas etapas básicas. Seu objetivo não é descrever como fazê-lós (o que é responsabilidade do licitante vencedor), mas apenas </w:t>
      </w:r>
      <w:proofErr w:type="gramStart"/>
      <w:r w:rsidRPr="0018061C">
        <w:rPr>
          <w:rFonts w:ascii="Arial" w:hAnsi="Arial" w:cs="Arial"/>
          <w:sz w:val="24"/>
          <w:szCs w:val="24"/>
        </w:rPr>
        <w:t>estabelece diretrizes</w:t>
      </w:r>
      <w:proofErr w:type="gramEnd"/>
      <w:r w:rsidRPr="0018061C">
        <w:rPr>
          <w:rFonts w:ascii="Arial" w:hAnsi="Arial" w:cs="Arial"/>
          <w:sz w:val="24"/>
          <w:szCs w:val="24"/>
        </w:rPr>
        <w:t xml:space="preserve"> e especificações mínimas para o encaminhamento e acabamento dos trabalhos, dentro do planejamento </w:t>
      </w:r>
      <w:r>
        <w:rPr>
          <w:rFonts w:ascii="Arial" w:hAnsi="Arial" w:cs="Arial"/>
          <w:sz w:val="24"/>
          <w:szCs w:val="24"/>
        </w:rPr>
        <w:t>do município de Entre Folhas</w:t>
      </w:r>
      <w:r w:rsidRPr="0018061C">
        <w:rPr>
          <w:rFonts w:ascii="Arial" w:hAnsi="Arial" w:cs="Arial"/>
          <w:sz w:val="24"/>
          <w:szCs w:val="24"/>
        </w:rPr>
        <w:t>.</w:t>
      </w:r>
    </w:p>
    <w:p w14:paraId="5E4F7A3C"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 xml:space="preserve">. </w:t>
      </w:r>
    </w:p>
    <w:p w14:paraId="2A11357A"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Consideram-se incluídos nos itens: serviços iniciais</w:t>
      </w:r>
      <w:proofErr w:type="gramStart"/>
      <w:r w:rsidRPr="0018061C">
        <w:rPr>
          <w:rFonts w:ascii="Arial" w:hAnsi="Arial" w:cs="Arial"/>
          <w:sz w:val="24"/>
          <w:szCs w:val="24"/>
        </w:rPr>
        <w:t>, transporte</w:t>
      </w:r>
      <w:proofErr w:type="gramEnd"/>
      <w:r w:rsidRPr="0018061C">
        <w:rPr>
          <w:rFonts w:ascii="Arial" w:hAnsi="Arial" w:cs="Arial"/>
          <w:sz w:val="24"/>
          <w:szCs w:val="24"/>
        </w:rPr>
        <w:t xml:space="preserve"> de empregados, materiais, equipamentos e outros, todos os materiais, inclusive sua carga, transporte e descarga, toda a mão-de-obra, andaimes se for o caso, ferramentas e equipamentos (betoneiras, guinchos, vibradores, soldas etc.), serviços de caçamba para limpeza de materiais inservíveis, transporte horizontal e vertical de materiais, qualquer tipo de bota-fora e seu local de despejo, impostos, taxas de leis sociais e riscos de trabalho, benefício e despesas indiretas, equipamentos de proteção individual, além de qualquer outro custo envolvido para se alcançarem os objetivos desses itens descritos e quantificado na planilha orçamentária de cada serviço solicitado e mais o critério de medição e pagamento.</w:t>
      </w:r>
    </w:p>
    <w:p w14:paraId="713D4F73"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 xml:space="preserve"> </w:t>
      </w:r>
    </w:p>
    <w:p w14:paraId="581DEF94"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 xml:space="preserve">O intuito é facilitar a assimilação de cada item entre os diferentes documentos fornecidos. </w:t>
      </w:r>
    </w:p>
    <w:p w14:paraId="0F7CE3E6" w14:textId="77777777" w:rsidR="00176C6B" w:rsidRPr="0018061C" w:rsidRDefault="00176C6B" w:rsidP="00176C6B">
      <w:pPr>
        <w:spacing w:before="48"/>
        <w:jc w:val="both"/>
        <w:rPr>
          <w:rFonts w:ascii="Arial" w:hAnsi="Arial" w:cs="Arial"/>
          <w:sz w:val="24"/>
          <w:szCs w:val="24"/>
        </w:rPr>
      </w:pPr>
    </w:p>
    <w:p w14:paraId="453FADF2" w14:textId="77777777" w:rsidR="00176C6B" w:rsidRPr="0018061C" w:rsidRDefault="00176C6B" w:rsidP="00176C6B">
      <w:pPr>
        <w:spacing w:before="48"/>
        <w:jc w:val="both"/>
        <w:rPr>
          <w:rFonts w:ascii="Arial" w:hAnsi="Arial" w:cs="Arial"/>
          <w:b/>
          <w:sz w:val="24"/>
          <w:szCs w:val="24"/>
        </w:rPr>
      </w:pPr>
      <w:r w:rsidRPr="0018061C">
        <w:rPr>
          <w:rFonts w:ascii="Arial" w:hAnsi="Arial" w:cs="Arial"/>
          <w:b/>
          <w:sz w:val="24"/>
          <w:szCs w:val="24"/>
        </w:rPr>
        <w:t>2.2 SERVIÇOS</w:t>
      </w:r>
    </w:p>
    <w:p w14:paraId="3700EA04"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Os serviços deverão ser executados atendendo as normas técnicas vigentes.</w:t>
      </w:r>
    </w:p>
    <w:p w14:paraId="391E71C5"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 xml:space="preserve">Estes estão separados por metas de serviços, sendo elas: </w:t>
      </w:r>
    </w:p>
    <w:p w14:paraId="116C614B" w14:textId="16B91C93" w:rsidR="00176C6B" w:rsidRPr="0018061C" w:rsidRDefault="00176C6B" w:rsidP="00176C6B">
      <w:pPr>
        <w:spacing w:before="48"/>
        <w:jc w:val="both"/>
        <w:rPr>
          <w:rFonts w:ascii="Arial" w:hAnsi="Arial" w:cs="Arial"/>
          <w:sz w:val="24"/>
          <w:szCs w:val="24"/>
        </w:rPr>
      </w:pPr>
    </w:p>
    <w:p w14:paraId="05DD2FE6" w14:textId="77777777" w:rsidR="00176C6B" w:rsidRPr="0018061C" w:rsidRDefault="00176C6B" w:rsidP="00176C6B">
      <w:pPr>
        <w:spacing w:before="48"/>
        <w:jc w:val="both"/>
        <w:rPr>
          <w:rFonts w:ascii="Arial" w:hAnsi="Arial" w:cs="Arial"/>
          <w:b/>
          <w:sz w:val="24"/>
          <w:szCs w:val="24"/>
        </w:rPr>
      </w:pPr>
      <w:r w:rsidRPr="0018061C">
        <w:rPr>
          <w:rFonts w:ascii="Arial" w:hAnsi="Arial" w:cs="Arial"/>
          <w:b/>
          <w:sz w:val="24"/>
          <w:szCs w:val="24"/>
        </w:rPr>
        <w:lastRenderedPageBreak/>
        <w:t>• ABNT NBR 16.280/2015</w:t>
      </w:r>
    </w:p>
    <w:p w14:paraId="11834022" w14:textId="77777777" w:rsidR="00176C6B" w:rsidRPr="0018061C" w:rsidRDefault="00176C6B" w:rsidP="00176C6B">
      <w:pPr>
        <w:spacing w:before="48"/>
        <w:jc w:val="both"/>
        <w:rPr>
          <w:rFonts w:ascii="Arial" w:hAnsi="Arial" w:cs="Arial"/>
          <w:b/>
          <w:sz w:val="24"/>
          <w:szCs w:val="24"/>
        </w:rPr>
      </w:pPr>
      <w:r w:rsidRPr="0018061C">
        <w:rPr>
          <w:rFonts w:ascii="Arial" w:hAnsi="Arial" w:cs="Arial"/>
          <w:b/>
          <w:sz w:val="24"/>
          <w:szCs w:val="24"/>
        </w:rPr>
        <w:t xml:space="preserve">• NR 18 – CONDIÇÕES DE SEGURANÇA E SAÚDE NO TRABALHO NA </w:t>
      </w:r>
      <w:proofErr w:type="gramStart"/>
      <w:r w:rsidRPr="0018061C">
        <w:rPr>
          <w:rFonts w:ascii="Arial" w:hAnsi="Arial" w:cs="Arial"/>
          <w:b/>
          <w:sz w:val="24"/>
          <w:szCs w:val="24"/>
        </w:rPr>
        <w:t>INDUSTRIA</w:t>
      </w:r>
      <w:proofErr w:type="gramEnd"/>
      <w:r w:rsidRPr="0018061C">
        <w:rPr>
          <w:rFonts w:ascii="Arial" w:hAnsi="Arial" w:cs="Arial"/>
          <w:b/>
          <w:sz w:val="24"/>
          <w:szCs w:val="24"/>
        </w:rPr>
        <w:t xml:space="preserve"> DA CONSTRUÇÃO </w:t>
      </w:r>
    </w:p>
    <w:p w14:paraId="734006F4" w14:textId="77777777" w:rsidR="00176C6B" w:rsidRPr="0018061C" w:rsidRDefault="00176C6B" w:rsidP="00176C6B">
      <w:pPr>
        <w:spacing w:before="48"/>
        <w:jc w:val="both"/>
        <w:rPr>
          <w:rFonts w:ascii="Arial" w:hAnsi="Arial" w:cs="Arial"/>
          <w:b/>
          <w:sz w:val="24"/>
          <w:szCs w:val="24"/>
        </w:rPr>
      </w:pPr>
    </w:p>
    <w:p w14:paraId="7A57BE17" w14:textId="77777777" w:rsidR="00176C6B" w:rsidRPr="0018061C" w:rsidRDefault="00176C6B" w:rsidP="00176C6B">
      <w:pPr>
        <w:spacing w:before="48"/>
        <w:jc w:val="both"/>
        <w:rPr>
          <w:rFonts w:ascii="Arial" w:hAnsi="Arial" w:cs="Arial"/>
          <w:b/>
          <w:sz w:val="24"/>
          <w:szCs w:val="24"/>
        </w:rPr>
      </w:pPr>
      <w:r w:rsidRPr="0018061C">
        <w:rPr>
          <w:rFonts w:ascii="Arial" w:hAnsi="Arial" w:cs="Arial"/>
          <w:b/>
          <w:sz w:val="24"/>
          <w:szCs w:val="24"/>
        </w:rPr>
        <w:t>2.3. EXECUÇÃO DOS SERVIÇOS</w:t>
      </w:r>
    </w:p>
    <w:p w14:paraId="13247783"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2.3.1. Na ocasião do início dos serviços, a licitante vencedora receberá </w:t>
      </w:r>
      <w:r>
        <w:rPr>
          <w:rFonts w:ascii="Arial" w:hAnsi="Arial" w:cs="Arial"/>
          <w:sz w:val="24"/>
          <w:szCs w:val="24"/>
        </w:rPr>
        <w:t>do município de Entre Folhas</w:t>
      </w:r>
      <w:r w:rsidRPr="0018061C">
        <w:rPr>
          <w:rFonts w:ascii="Arial" w:hAnsi="Arial" w:cs="Arial"/>
          <w:sz w:val="24"/>
          <w:szCs w:val="24"/>
        </w:rPr>
        <w:t xml:space="preserve"> a relação com a programação do local e serviços a serem executados.</w:t>
      </w:r>
    </w:p>
    <w:p w14:paraId="79099981"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2.3.2. A licitante vencedora disponibilizará equipe, equipamentos, veículos, ferramentas e o que mais se fizer necessário para a execução integral dos serviços, devendo os equipamentos, veículos e ferramentas estarem em perfeitas condições de limpeza, uso e manutenção, obrigando-se a licitante vencedora a substituir aqueles que não atenderem às exigências.</w:t>
      </w:r>
    </w:p>
    <w:p w14:paraId="0052DD8F"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2.3.3. A licitante vencedora deverá fornecer e exigir dos seus funcionários o uso de uniformes, bem como de todos os equipamentos de segurança previstos na legislação em vigor, além daqueles que forem solicitados pela fiscalização.</w:t>
      </w:r>
    </w:p>
    <w:p w14:paraId="060A5573"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t xml:space="preserve">2.3.4.  A licitante vencedora deverá afastar ou substituir dentro de 24 (vinte e quatro) horas, sem ônus para </w:t>
      </w:r>
      <w:r>
        <w:rPr>
          <w:rFonts w:ascii="Arial" w:hAnsi="Arial" w:cs="Arial"/>
          <w:sz w:val="24"/>
          <w:szCs w:val="24"/>
        </w:rPr>
        <w:t>o município de Entre Folhas</w:t>
      </w:r>
      <w:r w:rsidRPr="0018061C">
        <w:rPr>
          <w:rFonts w:ascii="Arial" w:hAnsi="Arial" w:cs="Arial"/>
          <w:sz w:val="24"/>
          <w:szCs w:val="24"/>
        </w:rPr>
        <w:t>, qualquer funcionário seu que, por solicitação da Administração, motivadamente, não deva continuar a participar da execução dos serviços.</w:t>
      </w:r>
    </w:p>
    <w:p w14:paraId="557CCD7B"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2.3.5. Os serviços serão prestados de segunda-feira a domingo, observado um dia de descanso semanal aos empregados da licitante vencedora.</w:t>
      </w:r>
    </w:p>
    <w:p w14:paraId="2FE3D272" w14:textId="77777777" w:rsidR="00176C6B" w:rsidRPr="0018061C" w:rsidRDefault="00176C6B" w:rsidP="00176C6B">
      <w:pPr>
        <w:spacing w:before="48"/>
        <w:jc w:val="both"/>
        <w:rPr>
          <w:rFonts w:ascii="Arial" w:hAnsi="Arial" w:cs="Arial"/>
          <w:sz w:val="24"/>
          <w:szCs w:val="24"/>
        </w:rPr>
      </w:pPr>
      <w:r w:rsidRPr="0018061C">
        <w:rPr>
          <w:rFonts w:ascii="Arial" w:hAnsi="Arial" w:cs="Arial"/>
          <w:sz w:val="24"/>
          <w:szCs w:val="24"/>
        </w:rPr>
        <w:t>2.3.6. Os veículos/equipamentos deverão atender as normas exigidas pela legislação de trânsito.</w:t>
      </w:r>
    </w:p>
    <w:p w14:paraId="520D1C2E" w14:textId="77777777" w:rsidR="00176C6B" w:rsidRPr="0018061C" w:rsidRDefault="00176C6B" w:rsidP="00176C6B">
      <w:pPr>
        <w:spacing w:before="48"/>
        <w:jc w:val="both"/>
        <w:rPr>
          <w:rFonts w:ascii="Arial" w:hAnsi="Arial" w:cs="Arial"/>
          <w:sz w:val="24"/>
          <w:szCs w:val="24"/>
        </w:rPr>
      </w:pPr>
    </w:p>
    <w:p w14:paraId="5BFEF676" w14:textId="77777777" w:rsidR="00176C6B" w:rsidRPr="0018061C" w:rsidRDefault="00176C6B" w:rsidP="00176C6B">
      <w:pPr>
        <w:spacing w:before="48"/>
        <w:jc w:val="both"/>
        <w:rPr>
          <w:rFonts w:ascii="Arial" w:hAnsi="Arial" w:cs="Arial"/>
          <w:sz w:val="24"/>
          <w:szCs w:val="24"/>
        </w:rPr>
      </w:pPr>
      <w:r w:rsidRPr="0018061C">
        <w:rPr>
          <w:rFonts w:ascii="Arial" w:hAnsi="Arial" w:cs="Arial"/>
          <w:b/>
          <w:sz w:val="24"/>
          <w:szCs w:val="24"/>
        </w:rPr>
        <w:t>2.4 - ESPECIFICAÇÕES E MEDIÇÃO E PAGAMENTO</w:t>
      </w:r>
    </w:p>
    <w:p w14:paraId="5F420055" w14:textId="77777777" w:rsidR="00176C6B" w:rsidRPr="0018061C" w:rsidRDefault="00176C6B" w:rsidP="00176C6B">
      <w:pPr>
        <w:pStyle w:val="Recuodecorpodetexto3"/>
        <w:tabs>
          <w:tab w:val="left" w:pos="8618"/>
        </w:tabs>
        <w:rPr>
          <w:rFonts w:cs="Arial"/>
          <w:b/>
          <w:szCs w:val="24"/>
        </w:rPr>
      </w:pPr>
      <w:r w:rsidRPr="0018061C">
        <w:rPr>
          <w:rFonts w:cs="Arial"/>
          <w:b/>
          <w:szCs w:val="24"/>
        </w:rPr>
        <w:t>OBS: A NUMERAÇÃO A SEGUIR CORRESPONDE AOS ITENS DA PLANILHA ORÇAMENTÁRIA COM REFERÊNCIA DE PREÇOS.</w:t>
      </w:r>
    </w:p>
    <w:p w14:paraId="02139333" w14:textId="77777777" w:rsidR="00176C6B" w:rsidRPr="0018061C" w:rsidRDefault="00176C6B" w:rsidP="00176C6B">
      <w:pPr>
        <w:jc w:val="both"/>
        <w:rPr>
          <w:rFonts w:ascii="Arial" w:hAnsi="Arial" w:cs="Arial"/>
          <w:b/>
          <w:sz w:val="24"/>
          <w:szCs w:val="24"/>
        </w:rPr>
      </w:pPr>
    </w:p>
    <w:p w14:paraId="5670586B" w14:textId="77777777" w:rsidR="001325BE" w:rsidRPr="001325BE" w:rsidRDefault="001325BE" w:rsidP="001325BE">
      <w:pPr>
        <w:autoSpaceDE w:val="0"/>
        <w:autoSpaceDN w:val="0"/>
        <w:adjustRightInd w:val="0"/>
        <w:jc w:val="both"/>
        <w:rPr>
          <w:rFonts w:ascii="Arial" w:hAnsi="Arial" w:cs="Arial"/>
          <w:b/>
          <w:sz w:val="24"/>
          <w:szCs w:val="24"/>
        </w:rPr>
      </w:pPr>
      <w:r w:rsidRPr="001325BE">
        <w:rPr>
          <w:rFonts w:ascii="Arial" w:hAnsi="Arial" w:cs="Arial"/>
          <w:b/>
          <w:sz w:val="24"/>
          <w:szCs w:val="24"/>
        </w:rPr>
        <w:t>1</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ADMINISTRAÇÃO LOCAL</w:t>
      </w:r>
    </w:p>
    <w:p w14:paraId="17F70F8E" w14:textId="77777777" w:rsidR="001325BE" w:rsidRDefault="001325BE" w:rsidP="001325BE">
      <w:pPr>
        <w:autoSpaceDE w:val="0"/>
        <w:autoSpaceDN w:val="0"/>
        <w:adjustRightInd w:val="0"/>
        <w:jc w:val="both"/>
        <w:rPr>
          <w:rFonts w:ascii="Arial" w:hAnsi="Arial" w:cs="Arial"/>
          <w:b/>
          <w:sz w:val="24"/>
          <w:szCs w:val="24"/>
        </w:rPr>
      </w:pPr>
      <w:r w:rsidRPr="001325BE">
        <w:rPr>
          <w:rFonts w:ascii="Arial" w:hAnsi="Arial" w:cs="Arial"/>
          <w:b/>
          <w:sz w:val="24"/>
          <w:szCs w:val="24"/>
        </w:rPr>
        <w:t>1.</w:t>
      </w:r>
      <w:r>
        <w:rPr>
          <w:rFonts w:ascii="Arial" w:hAnsi="Arial" w:cs="Arial"/>
          <w:b/>
          <w:sz w:val="24"/>
          <w:szCs w:val="24"/>
        </w:rPr>
        <w:t>1</w:t>
      </w:r>
      <w:r w:rsidRPr="001325BE">
        <w:rPr>
          <w:rFonts w:ascii="Arial" w:hAnsi="Arial" w:cs="Arial"/>
          <w:b/>
          <w:sz w:val="24"/>
          <w:szCs w:val="24"/>
        </w:rPr>
        <w:tab/>
        <w:t>ADMINSITRAÇÃO LOCAL</w:t>
      </w:r>
    </w:p>
    <w:p w14:paraId="72E150DE" w14:textId="7C1C7D0B" w:rsidR="00176C6B" w:rsidRPr="0018061C" w:rsidRDefault="00176C6B" w:rsidP="001325BE">
      <w:pPr>
        <w:autoSpaceDE w:val="0"/>
        <w:autoSpaceDN w:val="0"/>
        <w:adjustRightInd w:val="0"/>
        <w:jc w:val="both"/>
        <w:rPr>
          <w:rFonts w:ascii="Arial" w:hAnsi="Arial" w:cs="Arial"/>
          <w:sz w:val="24"/>
          <w:szCs w:val="24"/>
        </w:rPr>
      </w:pPr>
      <w:r w:rsidRPr="0018061C">
        <w:rPr>
          <w:rFonts w:ascii="Arial" w:hAnsi="Arial" w:cs="Arial"/>
          <w:b/>
          <w:bCs/>
          <w:sz w:val="24"/>
          <w:szCs w:val="24"/>
        </w:rPr>
        <w:t xml:space="preserve">A - Especificação: </w:t>
      </w:r>
    </w:p>
    <w:p w14:paraId="48E85141" w14:textId="77777777" w:rsidR="00176C6B" w:rsidRPr="0018061C" w:rsidRDefault="00176C6B" w:rsidP="00176C6B">
      <w:pPr>
        <w:autoSpaceDE w:val="0"/>
        <w:autoSpaceDN w:val="0"/>
        <w:adjustRightInd w:val="0"/>
        <w:jc w:val="both"/>
        <w:rPr>
          <w:rFonts w:ascii="Arial" w:hAnsi="Arial" w:cs="Arial"/>
          <w:sz w:val="24"/>
          <w:szCs w:val="24"/>
        </w:rPr>
      </w:pPr>
      <w:r w:rsidRPr="0018061C">
        <w:rPr>
          <w:rFonts w:ascii="Arial" w:hAnsi="Arial" w:cs="Arial"/>
          <w:sz w:val="24"/>
          <w:szCs w:val="24"/>
        </w:rPr>
        <w:lastRenderedPageBreak/>
        <w:t>Os profissionais e materiais de segurança efetivamente contratados durante a execução da obra para coordenar a execução dos serviços.</w:t>
      </w:r>
    </w:p>
    <w:p w14:paraId="13820727" w14:textId="77777777" w:rsidR="00176C6B" w:rsidRPr="0018061C" w:rsidRDefault="00176C6B" w:rsidP="00176C6B">
      <w:pPr>
        <w:autoSpaceDE w:val="0"/>
        <w:autoSpaceDN w:val="0"/>
        <w:adjustRightInd w:val="0"/>
        <w:jc w:val="both"/>
        <w:rPr>
          <w:rFonts w:ascii="Arial" w:hAnsi="Arial" w:cs="Arial"/>
          <w:b/>
          <w:bCs/>
          <w:sz w:val="24"/>
          <w:szCs w:val="24"/>
        </w:rPr>
      </w:pPr>
      <w:r w:rsidRPr="0018061C">
        <w:rPr>
          <w:rFonts w:ascii="Arial" w:hAnsi="Arial" w:cs="Arial"/>
          <w:b/>
          <w:bCs/>
          <w:sz w:val="24"/>
          <w:szCs w:val="24"/>
        </w:rPr>
        <w:t xml:space="preserve">B - Critério de medição e pagamento: </w:t>
      </w:r>
    </w:p>
    <w:p w14:paraId="7E592327" w14:textId="77777777" w:rsidR="00176C6B" w:rsidRPr="0018061C" w:rsidRDefault="00176C6B" w:rsidP="00176C6B">
      <w:pPr>
        <w:jc w:val="both"/>
        <w:rPr>
          <w:rFonts w:cs="Arial"/>
        </w:rPr>
      </w:pPr>
      <w:r w:rsidRPr="0018061C">
        <w:rPr>
          <w:rFonts w:ascii="Arial" w:hAnsi="Arial" w:cs="Arial"/>
          <w:sz w:val="24"/>
          <w:szCs w:val="24"/>
        </w:rPr>
        <w:t>Esse preço remunera os profissionais efetivamente contratados. E a sinalização considerada para todo o período da obra e em várias frentes de serviços. O profissional não necessariamente deverá ficar em tempo integral na obra, mas este será responsável pela coordenação e execução de relatórios e documentos necessários ao decorrer da obra. Será pago aos preços unitários contratuais proporcionais à execução financeira da obra, e de acordo com os critérios definidos acima e descrição de planilha.</w:t>
      </w:r>
    </w:p>
    <w:p w14:paraId="0DD1A669"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EXECUÇÃO PORTAL SUDESTE</w:t>
      </w:r>
    </w:p>
    <w:p w14:paraId="3EE9B591"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2.1</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INSTALAÇÕES INICIAIS</w:t>
      </w:r>
    </w:p>
    <w:p w14:paraId="26E74C57" w14:textId="23B65B44" w:rsidR="001325BE" w:rsidRDefault="001325BE" w:rsidP="001325BE">
      <w:pPr>
        <w:jc w:val="both"/>
        <w:rPr>
          <w:rFonts w:ascii="Arial" w:hAnsi="Arial" w:cs="Arial"/>
          <w:b/>
          <w:sz w:val="24"/>
          <w:szCs w:val="24"/>
        </w:rPr>
      </w:pPr>
      <w:r w:rsidRPr="001325BE">
        <w:rPr>
          <w:rFonts w:ascii="Arial" w:hAnsi="Arial" w:cs="Arial"/>
          <w:b/>
          <w:sz w:val="24"/>
          <w:szCs w:val="24"/>
        </w:rPr>
        <w:t>2.1.1</w:t>
      </w:r>
      <w:r w:rsidRPr="001325BE">
        <w:rPr>
          <w:rFonts w:ascii="Arial" w:hAnsi="Arial" w:cs="Arial"/>
          <w:b/>
          <w:sz w:val="24"/>
          <w:szCs w:val="24"/>
        </w:rPr>
        <w:tab/>
        <w:t>FORNECIMENTO E COLOCAÇÃO DE PLACA DE OBRA EM CHAPA GALVANIZADA #26, ESP. 0,45MM, DIMENSÃO (</w:t>
      </w:r>
      <w:proofErr w:type="gramStart"/>
      <w:r w:rsidRPr="001325BE">
        <w:rPr>
          <w:rFonts w:ascii="Arial" w:hAnsi="Arial" w:cs="Arial"/>
          <w:b/>
          <w:sz w:val="24"/>
          <w:szCs w:val="24"/>
        </w:rPr>
        <w:t>3X1,</w:t>
      </w:r>
      <w:proofErr w:type="gramEnd"/>
      <w:r w:rsidRPr="001325BE">
        <w:rPr>
          <w:rFonts w:ascii="Arial" w:hAnsi="Arial" w:cs="Arial"/>
          <w:b/>
          <w:sz w:val="24"/>
          <w:szCs w:val="24"/>
        </w:rPr>
        <w:t>5)M, PLOTADA COM ADESIVO VINÍLICO, AFIXADA COM REBITES 4,8X40MM, EM ESTRUTURA METÁLICA DE METALON 20X20MM, ESP. 1,25MM, INCLUSIVE SUPORTE EM EUCALIPTO AUTOCLAVADO PINTADO COM TINTA PVA DUAS (2) DEMÃOS</w:t>
      </w:r>
    </w:p>
    <w:p w14:paraId="737CC744" w14:textId="77777777" w:rsidR="001325BE" w:rsidRPr="0018061C" w:rsidRDefault="001325BE" w:rsidP="001325BE">
      <w:pPr>
        <w:jc w:val="both"/>
        <w:rPr>
          <w:rFonts w:ascii="Arial" w:hAnsi="Arial" w:cs="Arial"/>
          <w:b/>
          <w:sz w:val="24"/>
          <w:szCs w:val="24"/>
        </w:rPr>
      </w:pPr>
      <w:r w:rsidRPr="0018061C">
        <w:rPr>
          <w:rFonts w:ascii="Arial" w:hAnsi="Arial" w:cs="Arial"/>
          <w:b/>
          <w:sz w:val="24"/>
          <w:szCs w:val="24"/>
        </w:rPr>
        <w:t xml:space="preserve">A - Especificação: </w:t>
      </w:r>
    </w:p>
    <w:p w14:paraId="14F56B93" w14:textId="77777777" w:rsidR="001325BE" w:rsidRPr="0018061C" w:rsidRDefault="001325BE" w:rsidP="001325BE">
      <w:pPr>
        <w:jc w:val="both"/>
        <w:rPr>
          <w:rFonts w:ascii="Arial" w:hAnsi="Arial" w:cs="Arial"/>
          <w:sz w:val="24"/>
          <w:szCs w:val="24"/>
        </w:rPr>
      </w:pPr>
      <w:r w:rsidRPr="0018061C">
        <w:rPr>
          <w:rFonts w:ascii="Arial" w:hAnsi="Arial" w:cs="Arial"/>
          <w:sz w:val="24"/>
          <w:szCs w:val="24"/>
        </w:rPr>
        <w:t xml:space="preserve">As placas de obras </w:t>
      </w:r>
      <w:r>
        <w:rPr>
          <w:rFonts w:ascii="Arial" w:hAnsi="Arial" w:cs="Arial"/>
          <w:sz w:val="24"/>
          <w:szCs w:val="24"/>
        </w:rPr>
        <w:t>do município de Entre Folhas</w:t>
      </w:r>
      <w:r w:rsidRPr="0018061C">
        <w:rPr>
          <w:rFonts w:ascii="Arial" w:hAnsi="Arial" w:cs="Arial"/>
          <w:sz w:val="24"/>
          <w:szCs w:val="24"/>
        </w:rPr>
        <w:t xml:space="preserve"> terão as dimensões (3,00 x 1,50) m.     Será responsabilidade da Contratada o fornecimento e colocação das placas, com dizeres sobre a obra, em locais a serem indicados pela Fiscalização.</w:t>
      </w:r>
    </w:p>
    <w:p w14:paraId="262CA139" w14:textId="77777777" w:rsidR="001325BE" w:rsidRPr="0018061C" w:rsidRDefault="001325BE" w:rsidP="001325BE">
      <w:pPr>
        <w:jc w:val="both"/>
        <w:rPr>
          <w:rFonts w:ascii="Arial" w:hAnsi="Arial" w:cs="Arial"/>
          <w:b/>
          <w:sz w:val="24"/>
          <w:szCs w:val="24"/>
        </w:rPr>
      </w:pPr>
      <w:r w:rsidRPr="0018061C">
        <w:rPr>
          <w:rFonts w:ascii="Arial" w:hAnsi="Arial" w:cs="Arial"/>
          <w:b/>
          <w:sz w:val="24"/>
          <w:szCs w:val="24"/>
        </w:rPr>
        <w:t xml:space="preserve">B - Critério de medição e pagamento: </w:t>
      </w:r>
    </w:p>
    <w:p w14:paraId="1931D1BD" w14:textId="77777777" w:rsidR="001325BE" w:rsidRPr="0018061C" w:rsidRDefault="001325BE" w:rsidP="001325BE">
      <w:pPr>
        <w:jc w:val="both"/>
        <w:rPr>
          <w:rFonts w:ascii="Arial" w:hAnsi="Arial" w:cs="Arial"/>
          <w:sz w:val="24"/>
          <w:szCs w:val="24"/>
        </w:rPr>
      </w:pPr>
      <w:r w:rsidRPr="0018061C">
        <w:rPr>
          <w:rFonts w:ascii="Arial" w:hAnsi="Arial" w:cs="Arial"/>
          <w:sz w:val="24"/>
          <w:szCs w:val="24"/>
        </w:rPr>
        <w:t>Este preço remunera por UNIDADE, o fornecimento, colocação, fixação, manutenção e posterior retirada, a mão-de-obra, encargos e tudo o mais necessário à perfeita execução do serviço. Será pago aos preços unitários contratuais e de acordo com os critérios definidos acima e descrição de planilha.</w:t>
      </w:r>
    </w:p>
    <w:p w14:paraId="21E89A86" w14:textId="77777777" w:rsidR="001325BE" w:rsidRPr="001325BE" w:rsidRDefault="001325BE" w:rsidP="001325BE">
      <w:pPr>
        <w:jc w:val="both"/>
        <w:rPr>
          <w:rFonts w:ascii="Arial" w:hAnsi="Arial" w:cs="Arial"/>
          <w:b/>
          <w:sz w:val="24"/>
          <w:szCs w:val="24"/>
        </w:rPr>
      </w:pPr>
    </w:p>
    <w:p w14:paraId="12685A82" w14:textId="74956E53" w:rsidR="001325BE" w:rsidRDefault="001325BE" w:rsidP="001325BE">
      <w:pPr>
        <w:jc w:val="both"/>
        <w:rPr>
          <w:rFonts w:ascii="Arial" w:hAnsi="Arial" w:cs="Arial"/>
          <w:b/>
          <w:sz w:val="24"/>
          <w:szCs w:val="24"/>
        </w:rPr>
      </w:pPr>
      <w:r w:rsidRPr="001325BE">
        <w:rPr>
          <w:rFonts w:ascii="Arial" w:hAnsi="Arial" w:cs="Arial"/>
          <w:b/>
          <w:sz w:val="24"/>
          <w:szCs w:val="24"/>
        </w:rPr>
        <w:t>2.1.2</w:t>
      </w:r>
      <w:r w:rsidRPr="001325BE">
        <w:rPr>
          <w:rFonts w:ascii="Arial" w:hAnsi="Arial" w:cs="Arial"/>
          <w:b/>
          <w:sz w:val="24"/>
          <w:szCs w:val="24"/>
        </w:rPr>
        <w:tab/>
      </w:r>
      <w:r w:rsidRPr="001325BE">
        <w:rPr>
          <w:rFonts w:ascii="Arial" w:hAnsi="Arial" w:cs="Arial"/>
          <w:b/>
          <w:sz w:val="24"/>
          <w:szCs w:val="24"/>
        </w:rPr>
        <w:tab/>
        <w:t>LOCACAO CONVENCIONAL DE OBRA, UTILIZANDO GABARITO DE TÁBUAS CORRIDAS PONTALETADAS A CADA 2,00M -</w:t>
      </w:r>
      <w:proofErr w:type="gramStart"/>
      <w:r w:rsidRPr="001325BE">
        <w:rPr>
          <w:rFonts w:ascii="Arial" w:hAnsi="Arial" w:cs="Arial"/>
          <w:b/>
          <w:sz w:val="24"/>
          <w:szCs w:val="24"/>
        </w:rPr>
        <w:t xml:space="preserve">  </w:t>
      </w:r>
      <w:proofErr w:type="gramEnd"/>
      <w:r w:rsidRPr="001325BE">
        <w:rPr>
          <w:rFonts w:ascii="Arial" w:hAnsi="Arial" w:cs="Arial"/>
          <w:b/>
          <w:sz w:val="24"/>
          <w:szCs w:val="24"/>
        </w:rPr>
        <w:t>2 UTILIZAÇÕES. AF_10/2018</w:t>
      </w:r>
    </w:p>
    <w:p w14:paraId="0AD9E88E" w14:textId="77777777" w:rsidR="001325BE" w:rsidRDefault="001325BE" w:rsidP="001325BE">
      <w:pPr>
        <w:jc w:val="both"/>
        <w:rPr>
          <w:rFonts w:ascii="Arial" w:hAnsi="Arial" w:cs="Arial"/>
          <w:b/>
          <w:sz w:val="24"/>
          <w:szCs w:val="24"/>
        </w:rPr>
      </w:pPr>
      <w:r w:rsidRPr="0018061C">
        <w:rPr>
          <w:rFonts w:ascii="Arial" w:hAnsi="Arial" w:cs="Arial"/>
          <w:b/>
          <w:sz w:val="24"/>
          <w:szCs w:val="24"/>
        </w:rPr>
        <w:t xml:space="preserve">A - Especificação: </w:t>
      </w:r>
    </w:p>
    <w:p w14:paraId="65C850B9" w14:textId="19A73FDB" w:rsidR="001325BE" w:rsidRPr="001325BE" w:rsidRDefault="001325BE" w:rsidP="001325BE">
      <w:pPr>
        <w:jc w:val="both"/>
        <w:rPr>
          <w:rFonts w:ascii="Arial" w:hAnsi="Arial" w:cs="Arial"/>
          <w:sz w:val="24"/>
          <w:szCs w:val="24"/>
        </w:rPr>
      </w:pPr>
      <w:r w:rsidRPr="001325BE">
        <w:rPr>
          <w:rFonts w:ascii="Arial" w:hAnsi="Arial" w:cs="Arial"/>
          <w:sz w:val="24"/>
          <w:szCs w:val="24"/>
        </w:rPr>
        <w:t>A locação da obra será feita pelo processo convencional, através de gabarito de tábuas corridas pontaletadas, a cada 2 metros, com reaproveitamento de 02 vezes.</w:t>
      </w:r>
    </w:p>
    <w:p w14:paraId="38C29457" w14:textId="40496DBB" w:rsidR="001325BE" w:rsidRDefault="001325BE" w:rsidP="001325BE">
      <w:pPr>
        <w:jc w:val="both"/>
        <w:rPr>
          <w:rFonts w:ascii="Arial" w:hAnsi="Arial" w:cs="Arial"/>
          <w:sz w:val="24"/>
          <w:szCs w:val="24"/>
        </w:rPr>
      </w:pPr>
      <w:r w:rsidRPr="001325BE">
        <w:rPr>
          <w:rFonts w:ascii="Arial" w:hAnsi="Arial" w:cs="Arial"/>
          <w:sz w:val="24"/>
          <w:szCs w:val="24"/>
        </w:rPr>
        <w:lastRenderedPageBreak/>
        <w:t>A locação da edificação será feita obedecendo-se às medidas do projeto.</w:t>
      </w:r>
    </w:p>
    <w:p w14:paraId="2907D179" w14:textId="2754A309" w:rsidR="001325BE" w:rsidRPr="001325BE" w:rsidRDefault="001325BE" w:rsidP="001325BE">
      <w:pPr>
        <w:jc w:val="both"/>
        <w:rPr>
          <w:rFonts w:ascii="Arial" w:hAnsi="Arial" w:cs="Arial"/>
          <w:sz w:val="24"/>
          <w:szCs w:val="24"/>
        </w:rPr>
      </w:pPr>
      <w:r>
        <w:rPr>
          <w:rFonts w:ascii="Arial" w:hAnsi="Arial" w:cs="Arial"/>
          <w:sz w:val="24"/>
          <w:szCs w:val="24"/>
        </w:rPr>
        <w:t>A locação compreenderá nas estruturas dos portais.</w:t>
      </w:r>
    </w:p>
    <w:p w14:paraId="7F0B6E5A" w14:textId="77777777" w:rsidR="001325BE" w:rsidRPr="0018061C" w:rsidRDefault="001325BE" w:rsidP="001325BE">
      <w:pPr>
        <w:jc w:val="both"/>
        <w:rPr>
          <w:rFonts w:ascii="Arial" w:hAnsi="Arial" w:cs="Arial"/>
          <w:b/>
          <w:sz w:val="24"/>
          <w:szCs w:val="24"/>
        </w:rPr>
      </w:pPr>
      <w:r w:rsidRPr="0018061C">
        <w:rPr>
          <w:rFonts w:ascii="Arial" w:hAnsi="Arial" w:cs="Arial"/>
          <w:b/>
          <w:sz w:val="24"/>
          <w:szCs w:val="24"/>
        </w:rPr>
        <w:t xml:space="preserve">B - Critério de medição e pagamento: </w:t>
      </w:r>
    </w:p>
    <w:p w14:paraId="4731BE3A" w14:textId="0B7BD785" w:rsidR="001325BE" w:rsidRPr="0018061C" w:rsidRDefault="001325BE" w:rsidP="001325BE">
      <w:pPr>
        <w:jc w:val="both"/>
        <w:rPr>
          <w:rFonts w:ascii="Arial" w:hAnsi="Arial" w:cs="Arial"/>
          <w:sz w:val="24"/>
          <w:szCs w:val="24"/>
        </w:rPr>
      </w:pPr>
      <w:r>
        <w:rPr>
          <w:rFonts w:ascii="Arial" w:hAnsi="Arial" w:cs="Arial"/>
          <w:sz w:val="24"/>
          <w:szCs w:val="24"/>
        </w:rPr>
        <w:t>Este preço remunera por METRO</w:t>
      </w:r>
      <w:r w:rsidRPr="0018061C">
        <w:rPr>
          <w:rFonts w:ascii="Arial" w:hAnsi="Arial" w:cs="Arial"/>
          <w:sz w:val="24"/>
          <w:szCs w:val="24"/>
        </w:rPr>
        <w:t>, o fornecimento, colocação, fixação, manutenção e posterior retirada, a mão-de-obra, encargos e tudo o mais necessário à perfeita execução do serviço. Será pago aos preços unitários contratuais e de acordo com os critérios definidos acima e descrição de planilha.</w:t>
      </w:r>
    </w:p>
    <w:p w14:paraId="4864E9D8" w14:textId="74FF5EDE" w:rsidR="001325BE" w:rsidRDefault="001325BE" w:rsidP="001325BE">
      <w:pPr>
        <w:jc w:val="both"/>
        <w:rPr>
          <w:rFonts w:ascii="Arial" w:hAnsi="Arial" w:cs="Arial"/>
          <w:b/>
          <w:sz w:val="24"/>
          <w:szCs w:val="24"/>
        </w:rPr>
      </w:pPr>
      <w:r w:rsidRPr="001325BE">
        <w:rPr>
          <w:rFonts w:ascii="Arial" w:hAnsi="Arial" w:cs="Arial"/>
          <w:b/>
          <w:sz w:val="24"/>
          <w:szCs w:val="24"/>
        </w:rPr>
        <w:t>2.1.3</w:t>
      </w:r>
      <w:r w:rsidRPr="001325BE">
        <w:rPr>
          <w:rFonts w:ascii="Arial" w:hAnsi="Arial" w:cs="Arial"/>
          <w:b/>
          <w:sz w:val="24"/>
          <w:szCs w:val="24"/>
        </w:rPr>
        <w:tab/>
        <w:t>LIGAÇÕES PROVISÓRIAS ÀGUA</w:t>
      </w:r>
    </w:p>
    <w:p w14:paraId="0F2EC292" w14:textId="77777777" w:rsidR="00687E64" w:rsidRPr="0018061C" w:rsidRDefault="00687E64" w:rsidP="00687E64">
      <w:pPr>
        <w:jc w:val="both"/>
        <w:rPr>
          <w:rFonts w:ascii="Arial" w:hAnsi="Arial" w:cs="Arial"/>
          <w:b/>
          <w:sz w:val="24"/>
          <w:szCs w:val="24"/>
        </w:rPr>
      </w:pPr>
      <w:r w:rsidRPr="0018061C">
        <w:rPr>
          <w:rFonts w:ascii="Arial" w:hAnsi="Arial" w:cs="Arial"/>
          <w:b/>
          <w:sz w:val="24"/>
          <w:szCs w:val="24"/>
        </w:rPr>
        <w:t xml:space="preserve">A - Especificação: </w:t>
      </w:r>
    </w:p>
    <w:p w14:paraId="72B57411" w14:textId="55CD4803" w:rsidR="00687E64" w:rsidRPr="00687E64" w:rsidRDefault="00687E64" w:rsidP="00687E64">
      <w:pPr>
        <w:jc w:val="both"/>
        <w:rPr>
          <w:rFonts w:ascii="Arial" w:hAnsi="Arial" w:cs="Arial"/>
          <w:sz w:val="24"/>
          <w:szCs w:val="24"/>
        </w:rPr>
      </w:pPr>
      <w:r w:rsidRPr="00687E64">
        <w:rPr>
          <w:rFonts w:ascii="Arial" w:hAnsi="Arial" w:cs="Arial"/>
          <w:sz w:val="24"/>
          <w:szCs w:val="24"/>
        </w:rPr>
        <w:t xml:space="preserve">A ligação de água obedecerá </w:t>
      </w:r>
      <w:proofErr w:type="gramStart"/>
      <w:r w:rsidRPr="00687E64">
        <w:rPr>
          <w:rFonts w:ascii="Arial" w:hAnsi="Arial" w:cs="Arial"/>
          <w:sz w:val="24"/>
          <w:szCs w:val="24"/>
        </w:rPr>
        <w:t>as</w:t>
      </w:r>
      <w:proofErr w:type="gramEnd"/>
      <w:r w:rsidRPr="00687E64">
        <w:rPr>
          <w:rFonts w:ascii="Arial" w:hAnsi="Arial" w:cs="Arial"/>
          <w:sz w:val="24"/>
          <w:szCs w:val="24"/>
        </w:rPr>
        <w:t xml:space="preserve"> prescrições e exigências do município e demais órgãos</w:t>
      </w:r>
      <w:r>
        <w:rPr>
          <w:rFonts w:ascii="Arial" w:hAnsi="Arial" w:cs="Arial"/>
          <w:sz w:val="24"/>
          <w:szCs w:val="24"/>
        </w:rPr>
        <w:t xml:space="preserve">. O contratado poderá dispor de recipientes guarda de </w:t>
      </w:r>
      <w:proofErr w:type="spellStart"/>
      <w:r>
        <w:rPr>
          <w:rFonts w:ascii="Arial" w:hAnsi="Arial" w:cs="Arial"/>
          <w:sz w:val="24"/>
          <w:szCs w:val="24"/>
        </w:rPr>
        <w:t>aguá</w:t>
      </w:r>
      <w:proofErr w:type="spellEnd"/>
      <w:r>
        <w:rPr>
          <w:rFonts w:ascii="Arial" w:hAnsi="Arial" w:cs="Arial"/>
          <w:sz w:val="24"/>
          <w:szCs w:val="24"/>
        </w:rPr>
        <w:t xml:space="preserve"> que se utilizará na obra.</w:t>
      </w:r>
    </w:p>
    <w:p w14:paraId="46F4D6FF" w14:textId="7486F507" w:rsidR="00687E64" w:rsidRPr="0018061C" w:rsidRDefault="00687E64" w:rsidP="00687E64">
      <w:pPr>
        <w:jc w:val="both"/>
        <w:rPr>
          <w:rFonts w:ascii="Arial" w:hAnsi="Arial" w:cs="Arial"/>
          <w:b/>
          <w:sz w:val="24"/>
          <w:szCs w:val="24"/>
        </w:rPr>
      </w:pPr>
      <w:r w:rsidRPr="0018061C">
        <w:rPr>
          <w:rFonts w:ascii="Arial" w:hAnsi="Arial" w:cs="Arial"/>
          <w:b/>
          <w:sz w:val="24"/>
          <w:szCs w:val="24"/>
        </w:rPr>
        <w:t xml:space="preserve">B - Critério de medição e pagamento: </w:t>
      </w:r>
    </w:p>
    <w:p w14:paraId="39E8D2BF" w14:textId="049C3D7A" w:rsidR="00687E64" w:rsidRPr="0018061C" w:rsidRDefault="00687E64" w:rsidP="00687E64">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UNIDADE,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626BDB48" w14:textId="77777777" w:rsidR="001325BE" w:rsidRDefault="001325BE" w:rsidP="001325BE">
      <w:pPr>
        <w:jc w:val="both"/>
        <w:rPr>
          <w:rFonts w:ascii="Arial" w:hAnsi="Arial" w:cs="Arial"/>
          <w:b/>
          <w:sz w:val="24"/>
          <w:szCs w:val="24"/>
        </w:rPr>
      </w:pPr>
      <w:r w:rsidRPr="001325BE">
        <w:rPr>
          <w:rFonts w:ascii="Arial" w:hAnsi="Arial" w:cs="Arial"/>
          <w:b/>
          <w:sz w:val="24"/>
          <w:szCs w:val="24"/>
        </w:rPr>
        <w:t>2.1.4</w:t>
      </w:r>
      <w:r w:rsidRPr="001325BE">
        <w:rPr>
          <w:rFonts w:ascii="Arial" w:hAnsi="Arial" w:cs="Arial"/>
          <w:b/>
          <w:sz w:val="24"/>
          <w:szCs w:val="24"/>
        </w:rPr>
        <w:tab/>
        <w:t>SETOP</w:t>
      </w:r>
      <w:r w:rsidRPr="001325BE">
        <w:rPr>
          <w:rFonts w:ascii="Arial" w:hAnsi="Arial" w:cs="Arial"/>
          <w:b/>
          <w:sz w:val="24"/>
          <w:szCs w:val="24"/>
        </w:rPr>
        <w:tab/>
        <w:t>ED-9075</w:t>
      </w:r>
      <w:r w:rsidRPr="001325BE">
        <w:rPr>
          <w:rFonts w:ascii="Arial" w:hAnsi="Arial" w:cs="Arial"/>
          <w:b/>
          <w:sz w:val="24"/>
          <w:szCs w:val="24"/>
        </w:rPr>
        <w:tab/>
        <w:t xml:space="preserve">FORNECIMENTO DE ANDAIME METÁLICO PARA FACHADA (LOCAÇÃO), INCLUSIVE PISO METÁLICO E SAPATAS, EXCLUSIVE MONTAGEM E </w:t>
      </w:r>
      <w:proofErr w:type="gramStart"/>
      <w:r w:rsidRPr="001325BE">
        <w:rPr>
          <w:rFonts w:ascii="Arial" w:hAnsi="Arial" w:cs="Arial"/>
          <w:b/>
          <w:sz w:val="24"/>
          <w:szCs w:val="24"/>
        </w:rPr>
        <w:t>DESMONTAGEM</w:t>
      </w:r>
      <w:proofErr w:type="gramEnd"/>
    </w:p>
    <w:p w14:paraId="131B7DC1" w14:textId="77777777" w:rsidR="00687E64" w:rsidRPr="0018061C" w:rsidRDefault="00687E64" w:rsidP="00687E64">
      <w:pPr>
        <w:jc w:val="both"/>
        <w:rPr>
          <w:rFonts w:ascii="Arial" w:hAnsi="Arial" w:cs="Arial"/>
          <w:b/>
          <w:sz w:val="24"/>
          <w:szCs w:val="24"/>
        </w:rPr>
      </w:pPr>
      <w:r w:rsidRPr="0018061C">
        <w:rPr>
          <w:rFonts w:ascii="Arial" w:hAnsi="Arial" w:cs="Arial"/>
          <w:b/>
          <w:sz w:val="24"/>
          <w:szCs w:val="24"/>
        </w:rPr>
        <w:t xml:space="preserve">A - Especificação: </w:t>
      </w:r>
    </w:p>
    <w:p w14:paraId="03D2F7ED" w14:textId="57A321CD" w:rsidR="00687E64" w:rsidRPr="00687E64" w:rsidRDefault="00687E64" w:rsidP="00687E64">
      <w:pPr>
        <w:jc w:val="both"/>
        <w:rPr>
          <w:rFonts w:ascii="Arial" w:hAnsi="Arial" w:cs="Arial"/>
          <w:sz w:val="24"/>
          <w:szCs w:val="24"/>
        </w:rPr>
      </w:pPr>
      <w:r w:rsidRPr="00687E64">
        <w:rPr>
          <w:rFonts w:ascii="Arial" w:hAnsi="Arial" w:cs="Arial"/>
          <w:sz w:val="24"/>
          <w:szCs w:val="24"/>
        </w:rPr>
        <w:t>As peças e montagem dos andaimes deverão estar em conformidade com padrão</w:t>
      </w:r>
      <w:r>
        <w:rPr>
          <w:rFonts w:ascii="Arial" w:hAnsi="Arial" w:cs="Arial"/>
          <w:sz w:val="24"/>
          <w:szCs w:val="24"/>
        </w:rPr>
        <w:t xml:space="preserve"> </w:t>
      </w:r>
      <w:r w:rsidRPr="00687E64">
        <w:rPr>
          <w:rFonts w:ascii="Arial" w:hAnsi="Arial" w:cs="Arial"/>
          <w:sz w:val="24"/>
          <w:szCs w:val="24"/>
        </w:rPr>
        <w:t>NR18 do código da construção civil, devendo ser dimensionados e construídos de</w:t>
      </w:r>
      <w:r>
        <w:rPr>
          <w:rFonts w:ascii="Arial" w:hAnsi="Arial" w:cs="Arial"/>
          <w:sz w:val="24"/>
          <w:szCs w:val="24"/>
        </w:rPr>
        <w:t xml:space="preserve"> </w:t>
      </w:r>
      <w:r w:rsidRPr="00687E64">
        <w:rPr>
          <w:rFonts w:ascii="Arial" w:hAnsi="Arial" w:cs="Arial"/>
          <w:sz w:val="24"/>
          <w:szCs w:val="24"/>
        </w:rPr>
        <w:t>modo a suportar, com segurança, as cargas de trabalho a que estarão sujeitos Deverão</w:t>
      </w:r>
      <w:r>
        <w:rPr>
          <w:rFonts w:ascii="Arial" w:hAnsi="Arial" w:cs="Arial"/>
          <w:sz w:val="24"/>
          <w:szCs w:val="24"/>
        </w:rPr>
        <w:t xml:space="preserve"> </w:t>
      </w:r>
      <w:r w:rsidRPr="00687E64">
        <w:rPr>
          <w:rFonts w:ascii="Arial" w:hAnsi="Arial" w:cs="Arial"/>
          <w:sz w:val="24"/>
          <w:szCs w:val="24"/>
        </w:rPr>
        <w:t xml:space="preserve">ser </w:t>
      </w:r>
      <w:proofErr w:type="gramStart"/>
      <w:r w:rsidRPr="00687E64">
        <w:rPr>
          <w:rFonts w:ascii="Arial" w:hAnsi="Arial" w:cs="Arial"/>
          <w:sz w:val="24"/>
          <w:szCs w:val="24"/>
        </w:rPr>
        <w:t>utilizados braçadeiras que resistam a no mínimo 700 Kg de escorregamento</w:t>
      </w:r>
      <w:proofErr w:type="gramEnd"/>
      <w:r w:rsidRPr="00687E64">
        <w:rPr>
          <w:rFonts w:ascii="Arial" w:hAnsi="Arial" w:cs="Arial"/>
          <w:sz w:val="24"/>
          <w:szCs w:val="24"/>
        </w:rPr>
        <w:t>.</w:t>
      </w:r>
      <w:r>
        <w:rPr>
          <w:rFonts w:ascii="Arial" w:hAnsi="Arial" w:cs="Arial"/>
          <w:sz w:val="24"/>
          <w:szCs w:val="24"/>
        </w:rPr>
        <w:t xml:space="preserve"> </w:t>
      </w:r>
      <w:r w:rsidRPr="00687E64">
        <w:rPr>
          <w:rFonts w:ascii="Arial" w:hAnsi="Arial" w:cs="Arial"/>
          <w:sz w:val="24"/>
          <w:szCs w:val="24"/>
        </w:rPr>
        <w:t>O piso de trabalho dos andaimes deve ter forração completa, antiderrapante, ser</w:t>
      </w:r>
      <w:r>
        <w:rPr>
          <w:rFonts w:ascii="Arial" w:hAnsi="Arial" w:cs="Arial"/>
          <w:sz w:val="24"/>
          <w:szCs w:val="24"/>
        </w:rPr>
        <w:t xml:space="preserve"> </w:t>
      </w:r>
      <w:r w:rsidRPr="00687E64">
        <w:rPr>
          <w:rFonts w:ascii="Arial" w:hAnsi="Arial" w:cs="Arial"/>
          <w:sz w:val="24"/>
          <w:szCs w:val="24"/>
        </w:rPr>
        <w:t>nivelado e fixado de modo seguro e resistente.</w:t>
      </w:r>
      <w:r>
        <w:rPr>
          <w:rFonts w:ascii="Arial" w:hAnsi="Arial" w:cs="Arial"/>
          <w:sz w:val="24"/>
          <w:szCs w:val="24"/>
        </w:rPr>
        <w:t xml:space="preserve"> </w:t>
      </w:r>
      <w:r w:rsidRPr="00687E64">
        <w:rPr>
          <w:rFonts w:ascii="Arial" w:hAnsi="Arial" w:cs="Arial"/>
          <w:sz w:val="24"/>
          <w:szCs w:val="24"/>
        </w:rPr>
        <w:t>Os andaimes devem dispor de sistema guarda-corpo e rodapé, inclusive nas</w:t>
      </w:r>
      <w:r>
        <w:rPr>
          <w:rFonts w:ascii="Arial" w:hAnsi="Arial" w:cs="Arial"/>
          <w:sz w:val="24"/>
          <w:szCs w:val="24"/>
        </w:rPr>
        <w:t xml:space="preserve"> </w:t>
      </w:r>
      <w:r w:rsidRPr="00687E64">
        <w:rPr>
          <w:rFonts w:ascii="Arial" w:hAnsi="Arial" w:cs="Arial"/>
          <w:sz w:val="24"/>
          <w:szCs w:val="24"/>
        </w:rPr>
        <w:t>cabeceiras, em todo o perímetro.</w:t>
      </w:r>
    </w:p>
    <w:p w14:paraId="4F7DFB31" w14:textId="77777777" w:rsidR="00687E64" w:rsidRPr="00687E64" w:rsidRDefault="00687E64" w:rsidP="00687E64">
      <w:pPr>
        <w:jc w:val="both"/>
        <w:rPr>
          <w:rFonts w:ascii="Arial" w:hAnsi="Arial" w:cs="Arial"/>
          <w:sz w:val="24"/>
          <w:szCs w:val="24"/>
        </w:rPr>
      </w:pPr>
      <w:r w:rsidRPr="00687E64">
        <w:rPr>
          <w:rFonts w:ascii="Arial" w:hAnsi="Arial" w:cs="Arial"/>
          <w:sz w:val="24"/>
          <w:szCs w:val="24"/>
        </w:rPr>
        <w:t>Uso de mão-de-obra habilitada.</w:t>
      </w:r>
    </w:p>
    <w:p w14:paraId="78EF1D9A" w14:textId="2F1A5434" w:rsidR="00687E64" w:rsidRDefault="00687E64" w:rsidP="00687E64">
      <w:pPr>
        <w:jc w:val="both"/>
        <w:rPr>
          <w:rFonts w:ascii="Arial" w:hAnsi="Arial" w:cs="Arial"/>
          <w:sz w:val="24"/>
          <w:szCs w:val="24"/>
        </w:rPr>
      </w:pPr>
      <w:r w:rsidRPr="00687E64">
        <w:rPr>
          <w:rFonts w:ascii="Arial" w:hAnsi="Arial" w:cs="Arial"/>
          <w:sz w:val="24"/>
          <w:szCs w:val="24"/>
        </w:rPr>
        <w:t>Uso obrigatório de Equipamento de Proteção Individual (EPI).</w:t>
      </w:r>
    </w:p>
    <w:p w14:paraId="28548DBD" w14:textId="7EDCD005" w:rsidR="00687E64" w:rsidRPr="00687E64" w:rsidRDefault="00687E64" w:rsidP="00687E64">
      <w:pPr>
        <w:jc w:val="both"/>
        <w:rPr>
          <w:rFonts w:ascii="Arial" w:hAnsi="Arial" w:cs="Arial"/>
          <w:sz w:val="24"/>
          <w:szCs w:val="24"/>
        </w:rPr>
      </w:pPr>
      <w:r>
        <w:rPr>
          <w:rFonts w:ascii="Arial" w:hAnsi="Arial" w:cs="Arial"/>
          <w:sz w:val="24"/>
          <w:szCs w:val="24"/>
        </w:rPr>
        <w:t>O fornecimento deverá prever todo momento que necessitará dos andaimes em obra. Seja na Estrutura como no acabamento.</w:t>
      </w:r>
    </w:p>
    <w:p w14:paraId="5EC854DC" w14:textId="77777777" w:rsidR="001325BE" w:rsidRDefault="001325BE" w:rsidP="001325BE">
      <w:pPr>
        <w:jc w:val="both"/>
        <w:rPr>
          <w:rFonts w:ascii="Arial" w:hAnsi="Arial" w:cs="Arial"/>
          <w:b/>
          <w:sz w:val="24"/>
          <w:szCs w:val="24"/>
        </w:rPr>
      </w:pPr>
      <w:r w:rsidRPr="001325BE">
        <w:rPr>
          <w:rFonts w:ascii="Arial" w:hAnsi="Arial" w:cs="Arial"/>
          <w:b/>
          <w:sz w:val="24"/>
          <w:szCs w:val="24"/>
        </w:rPr>
        <w:lastRenderedPageBreak/>
        <w:t>2.1.5</w:t>
      </w:r>
      <w:r w:rsidRPr="001325BE">
        <w:rPr>
          <w:rFonts w:ascii="Arial" w:hAnsi="Arial" w:cs="Arial"/>
          <w:b/>
          <w:sz w:val="24"/>
          <w:szCs w:val="24"/>
        </w:rPr>
        <w:tab/>
        <w:t>SINAPI</w:t>
      </w:r>
      <w:r w:rsidRPr="001325BE">
        <w:rPr>
          <w:rFonts w:ascii="Arial" w:hAnsi="Arial" w:cs="Arial"/>
          <w:b/>
          <w:sz w:val="24"/>
          <w:szCs w:val="24"/>
        </w:rPr>
        <w:tab/>
        <w:t>97063</w:t>
      </w:r>
      <w:r w:rsidRPr="001325BE">
        <w:rPr>
          <w:rFonts w:ascii="Arial" w:hAnsi="Arial" w:cs="Arial"/>
          <w:b/>
          <w:sz w:val="24"/>
          <w:szCs w:val="24"/>
        </w:rPr>
        <w:tab/>
        <w:t>MONTAGEM E DESMONTAGEM DE ANDAIME MODULAR FACHADEIRO, COM PISO METÁLICO, PARA EDIFICAÇÕES COM MÚLTIPLOS PAVIMENTOS (EXCLUSIVE ANDAIME E LIMPEZA). AF_11/2017</w:t>
      </w:r>
    </w:p>
    <w:p w14:paraId="782556AF" w14:textId="534A225A" w:rsidR="00687E64" w:rsidRPr="001325BE" w:rsidRDefault="00687E64" w:rsidP="001325BE">
      <w:pPr>
        <w:jc w:val="both"/>
        <w:rPr>
          <w:rFonts w:ascii="Arial" w:hAnsi="Arial" w:cs="Arial"/>
          <w:b/>
          <w:sz w:val="24"/>
          <w:szCs w:val="24"/>
        </w:rPr>
      </w:pPr>
      <w:r>
        <w:rPr>
          <w:rFonts w:ascii="Arial" w:hAnsi="Arial" w:cs="Arial"/>
          <w:b/>
          <w:sz w:val="24"/>
          <w:szCs w:val="24"/>
        </w:rPr>
        <w:t>Idem 2.14</w:t>
      </w:r>
    </w:p>
    <w:p w14:paraId="466C77DA"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2.2</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SERVIÇOS PRELIMINARES</w:t>
      </w:r>
    </w:p>
    <w:p w14:paraId="4A3ED0AB" w14:textId="5E14B33B" w:rsidR="001325BE" w:rsidRDefault="001325BE" w:rsidP="001325BE">
      <w:pPr>
        <w:jc w:val="both"/>
        <w:rPr>
          <w:rFonts w:ascii="Arial" w:hAnsi="Arial" w:cs="Arial"/>
          <w:b/>
          <w:sz w:val="24"/>
          <w:szCs w:val="24"/>
        </w:rPr>
      </w:pPr>
      <w:r w:rsidRPr="001325BE">
        <w:rPr>
          <w:rFonts w:ascii="Arial" w:hAnsi="Arial" w:cs="Arial"/>
          <w:b/>
          <w:sz w:val="24"/>
          <w:szCs w:val="24"/>
        </w:rPr>
        <w:t>2.2.1</w:t>
      </w:r>
      <w:r w:rsidRPr="001325BE">
        <w:rPr>
          <w:rFonts w:ascii="Arial" w:hAnsi="Arial" w:cs="Arial"/>
          <w:b/>
          <w:sz w:val="24"/>
          <w:szCs w:val="24"/>
        </w:rPr>
        <w:tab/>
        <w:t xml:space="preserve">ESCAVAÇÃO MECÂNICA EM MATERIAL DE 1ª CATEGORIA, INCLUSIVE CARGA EM CAMINHÃO, EXCLUSIVE TRANSPORTE E </w:t>
      </w:r>
      <w:proofErr w:type="gramStart"/>
      <w:r w:rsidRPr="001325BE">
        <w:rPr>
          <w:rFonts w:ascii="Arial" w:hAnsi="Arial" w:cs="Arial"/>
          <w:b/>
          <w:sz w:val="24"/>
          <w:szCs w:val="24"/>
        </w:rPr>
        <w:t>DESCARGA</w:t>
      </w:r>
      <w:proofErr w:type="gramEnd"/>
    </w:p>
    <w:p w14:paraId="5D5F9B2F" w14:textId="77777777" w:rsidR="00687E64" w:rsidRDefault="00687E64" w:rsidP="00687E64">
      <w:pPr>
        <w:jc w:val="both"/>
        <w:rPr>
          <w:rFonts w:ascii="Arial" w:hAnsi="Arial" w:cs="Arial"/>
          <w:b/>
          <w:sz w:val="24"/>
          <w:szCs w:val="24"/>
        </w:rPr>
      </w:pPr>
      <w:r w:rsidRPr="0018061C">
        <w:rPr>
          <w:rFonts w:ascii="Arial" w:hAnsi="Arial" w:cs="Arial"/>
          <w:b/>
          <w:sz w:val="24"/>
          <w:szCs w:val="24"/>
        </w:rPr>
        <w:t xml:space="preserve">A - Especificação: </w:t>
      </w:r>
    </w:p>
    <w:p w14:paraId="1CA76879" w14:textId="7B0B1D16" w:rsidR="00687E64" w:rsidRDefault="00687E64" w:rsidP="001325BE">
      <w:pPr>
        <w:jc w:val="both"/>
        <w:rPr>
          <w:rFonts w:ascii="Arial" w:hAnsi="Arial" w:cs="Arial"/>
          <w:sz w:val="24"/>
          <w:szCs w:val="24"/>
        </w:rPr>
      </w:pPr>
      <w:r>
        <w:rPr>
          <w:rFonts w:ascii="Arial" w:hAnsi="Arial" w:cs="Arial"/>
          <w:sz w:val="24"/>
          <w:szCs w:val="24"/>
        </w:rPr>
        <w:t>A escavação deverá ser realizada para limpeza do local onde serão construídos passeios e existem materiais soltos em pista.</w:t>
      </w:r>
    </w:p>
    <w:p w14:paraId="6DE21889" w14:textId="77777777" w:rsidR="00687E64" w:rsidRPr="0018061C" w:rsidRDefault="00687E64" w:rsidP="00687E64">
      <w:pPr>
        <w:jc w:val="both"/>
        <w:rPr>
          <w:rFonts w:ascii="Arial" w:hAnsi="Arial" w:cs="Arial"/>
          <w:b/>
          <w:sz w:val="24"/>
          <w:szCs w:val="24"/>
        </w:rPr>
      </w:pPr>
      <w:r w:rsidRPr="0018061C">
        <w:rPr>
          <w:rFonts w:ascii="Arial" w:hAnsi="Arial" w:cs="Arial"/>
          <w:b/>
          <w:sz w:val="24"/>
          <w:szCs w:val="24"/>
        </w:rPr>
        <w:t xml:space="preserve">B - Critério de medição e pagamento: </w:t>
      </w:r>
    </w:p>
    <w:p w14:paraId="15D424ED" w14:textId="1EA5EAE7" w:rsidR="00687E64" w:rsidRPr="0018061C" w:rsidRDefault="00687E64" w:rsidP="00687E64">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66D80E3B" w14:textId="5E3164DA" w:rsidR="001325BE" w:rsidRDefault="001325BE" w:rsidP="001325BE">
      <w:pPr>
        <w:jc w:val="both"/>
        <w:rPr>
          <w:rFonts w:ascii="Arial" w:hAnsi="Arial" w:cs="Arial"/>
          <w:b/>
          <w:sz w:val="24"/>
          <w:szCs w:val="24"/>
        </w:rPr>
      </w:pPr>
      <w:r w:rsidRPr="001325BE">
        <w:rPr>
          <w:rFonts w:ascii="Arial" w:hAnsi="Arial" w:cs="Arial"/>
          <w:b/>
          <w:sz w:val="24"/>
          <w:szCs w:val="24"/>
        </w:rPr>
        <w:t>2.2.2</w:t>
      </w:r>
      <w:r w:rsidRPr="001325BE">
        <w:rPr>
          <w:rFonts w:ascii="Arial" w:hAnsi="Arial" w:cs="Arial"/>
          <w:b/>
          <w:sz w:val="24"/>
          <w:szCs w:val="24"/>
        </w:rPr>
        <w:tab/>
        <w:t xml:space="preserve">CORTE DE ÁRVORE COM MOTOSSERRA, DIÂMETRO DO TRONCO ACIMA DE TRINTA (30) CENTÍMETROS ATÉ CINQUENTA (50) CENTÍMETROS, EXCLUSIVE DESTOCAMENTO E </w:t>
      </w:r>
      <w:proofErr w:type="gramStart"/>
      <w:r w:rsidRPr="001325BE">
        <w:rPr>
          <w:rFonts w:ascii="Arial" w:hAnsi="Arial" w:cs="Arial"/>
          <w:b/>
          <w:sz w:val="24"/>
          <w:szCs w:val="24"/>
        </w:rPr>
        <w:t>AFASTAMENTO</w:t>
      </w:r>
      <w:proofErr w:type="gramEnd"/>
    </w:p>
    <w:p w14:paraId="47C2212C" w14:textId="77777777" w:rsidR="00687E64" w:rsidRDefault="00687E64" w:rsidP="00687E64">
      <w:pPr>
        <w:jc w:val="both"/>
        <w:rPr>
          <w:rFonts w:ascii="Arial" w:hAnsi="Arial" w:cs="Arial"/>
          <w:b/>
          <w:sz w:val="24"/>
          <w:szCs w:val="24"/>
        </w:rPr>
      </w:pPr>
      <w:r w:rsidRPr="0018061C">
        <w:rPr>
          <w:rFonts w:ascii="Arial" w:hAnsi="Arial" w:cs="Arial"/>
          <w:b/>
          <w:sz w:val="24"/>
          <w:szCs w:val="24"/>
        </w:rPr>
        <w:t xml:space="preserve">A - Especificação: </w:t>
      </w:r>
    </w:p>
    <w:p w14:paraId="7D7F72A5" w14:textId="56D3164D" w:rsidR="00687E64" w:rsidRDefault="00687E64" w:rsidP="00687E64">
      <w:pPr>
        <w:jc w:val="both"/>
        <w:rPr>
          <w:rFonts w:ascii="Arial" w:hAnsi="Arial" w:cs="Arial"/>
          <w:sz w:val="24"/>
          <w:szCs w:val="24"/>
        </w:rPr>
      </w:pPr>
      <w:r>
        <w:rPr>
          <w:rFonts w:ascii="Arial" w:hAnsi="Arial" w:cs="Arial"/>
          <w:sz w:val="24"/>
          <w:szCs w:val="24"/>
        </w:rPr>
        <w:t xml:space="preserve">O corte deverá ser </w:t>
      </w:r>
      <w:proofErr w:type="gramStart"/>
      <w:r>
        <w:rPr>
          <w:rFonts w:ascii="Arial" w:hAnsi="Arial" w:cs="Arial"/>
          <w:sz w:val="24"/>
          <w:szCs w:val="24"/>
        </w:rPr>
        <w:t>realizada</w:t>
      </w:r>
      <w:proofErr w:type="gramEnd"/>
      <w:r>
        <w:rPr>
          <w:rFonts w:ascii="Arial" w:hAnsi="Arial" w:cs="Arial"/>
          <w:sz w:val="24"/>
          <w:szCs w:val="24"/>
        </w:rPr>
        <w:t xml:space="preserve"> para limpeza do local onde serão construídos passeios e existem materiais soltos em pista.</w:t>
      </w:r>
    </w:p>
    <w:p w14:paraId="1D5E16BC" w14:textId="77777777" w:rsidR="00687E64" w:rsidRPr="0018061C" w:rsidRDefault="00687E64" w:rsidP="00687E64">
      <w:pPr>
        <w:jc w:val="both"/>
        <w:rPr>
          <w:rFonts w:ascii="Arial" w:hAnsi="Arial" w:cs="Arial"/>
          <w:b/>
          <w:sz w:val="24"/>
          <w:szCs w:val="24"/>
        </w:rPr>
      </w:pPr>
      <w:r w:rsidRPr="0018061C">
        <w:rPr>
          <w:rFonts w:ascii="Arial" w:hAnsi="Arial" w:cs="Arial"/>
          <w:b/>
          <w:sz w:val="24"/>
          <w:szCs w:val="24"/>
        </w:rPr>
        <w:t xml:space="preserve">B - Critério de medição e pagamento: </w:t>
      </w:r>
    </w:p>
    <w:p w14:paraId="3D9AE843" w14:textId="43BDDBC6" w:rsidR="00687E64" w:rsidRPr="0018061C" w:rsidRDefault="00687E64" w:rsidP="00687E64">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UNIDADE,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09A6CCAC" w14:textId="0829261B" w:rsidR="001325BE" w:rsidRDefault="001325BE" w:rsidP="001325BE">
      <w:pPr>
        <w:jc w:val="both"/>
        <w:rPr>
          <w:rFonts w:ascii="Arial" w:hAnsi="Arial" w:cs="Arial"/>
          <w:b/>
          <w:sz w:val="24"/>
          <w:szCs w:val="24"/>
        </w:rPr>
      </w:pPr>
      <w:r w:rsidRPr="001325BE">
        <w:rPr>
          <w:rFonts w:ascii="Arial" w:hAnsi="Arial" w:cs="Arial"/>
          <w:b/>
          <w:sz w:val="24"/>
          <w:szCs w:val="24"/>
        </w:rPr>
        <w:t>2.2.3</w:t>
      </w:r>
      <w:r w:rsidRPr="001325BE">
        <w:rPr>
          <w:rFonts w:ascii="Arial" w:hAnsi="Arial" w:cs="Arial"/>
          <w:b/>
          <w:sz w:val="24"/>
          <w:szCs w:val="24"/>
        </w:rPr>
        <w:tab/>
        <w:t>REMOÇÃO DE RAÍZES REMANESCENTES DE TRONCO DE ÁRVORE COM DIÂMETRO MAIOR OU IGUAL A 0,20 M E MENOR QUE 0,40 M.AF_05/2018</w:t>
      </w:r>
    </w:p>
    <w:p w14:paraId="2DA78DBC" w14:textId="73DFDC53" w:rsidR="00687E64" w:rsidRPr="001325BE" w:rsidRDefault="00687E64" w:rsidP="001325BE">
      <w:pPr>
        <w:jc w:val="both"/>
        <w:rPr>
          <w:rFonts w:ascii="Arial" w:hAnsi="Arial" w:cs="Arial"/>
          <w:b/>
          <w:sz w:val="24"/>
          <w:szCs w:val="24"/>
        </w:rPr>
      </w:pPr>
      <w:r>
        <w:rPr>
          <w:rFonts w:ascii="Arial" w:hAnsi="Arial" w:cs="Arial"/>
          <w:b/>
          <w:sz w:val="24"/>
          <w:szCs w:val="24"/>
        </w:rPr>
        <w:t>Idem 2.2.2</w:t>
      </w:r>
    </w:p>
    <w:p w14:paraId="5F0690CA" w14:textId="1DAF263D" w:rsidR="001325BE" w:rsidRDefault="001325BE" w:rsidP="001325BE">
      <w:pPr>
        <w:jc w:val="both"/>
        <w:rPr>
          <w:rFonts w:ascii="Arial" w:hAnsi="Arial" w:cs="Arial"/>
          <w:b/>
          <w:sz w:val="24"/>
          <w:szCs w:val="24"/>
        </w:rPr>
      </w:pPr>
      <w:r w:rsidRPr="001325BE">
        <w:rPr>
          <w:rFonts w:ascii="Arial" w:hAnsi="Arial" w:cs="Arial"/>
          <w:b/>
          <w:sz w:val="24"/>
          <w:szCs w:val="24"/>
        </w:rPr>
        <w:t>2.2.4</w:t>
      </w:r>
      <w:r w:rsidRPr="001325BE">
        <w:rPr>
          <w:rFonts w:ascii="Arial" w:hAnsi="Arial" w:cs="Arial"/>
          <w:b/>
          <w:sz w:val="24"/>
          <w:szCs w:val="24"/>
        </w:rPr>
        <w:tab/>
        <w:t xml:space="preserve">LIMPEZA MANUAL DE VEGETAÇÃO EM TERRENO COM </w:t>
      </w:r>
      <w:proofErr w:type="gramStart"/>
      <w:r w:rsidRPr="001325BE">
        <w:rPr>
          <w:rFonts w:ascii="Arial" w:hAnsi="Arial" w:cs="Arial"/>
          <w:b/>
          <w:sz w:val="24"/>
          <w:szCs w:val="24"/>
        </w:rPr>
        <w:t>ENXADA.</w:t>
      </w:r>
      <w:proofErr w:type="gramEnd"/>
      <w:r w:rsidRPr="001325BE">
        <w:rPr>
          <w:rFonts w:ascii="Arial" w:hAnsi="Arial" w:cs="Arial"/>
          <w:b/>
          <w:sz w:val="24"/>
          <w:szCs w:val="24"/>
        </w:rPr>
        <w:t>AF_05/2018</w:t>
      </w:r>
    </w:p>
    <w:p w14:paraId="635ABFDC" w14:textId="082638C1" w:rsidR="00687E64" w:rsidRPr="001325BE" w:rsidRDefault="00687E64" w:rsidP="001325BE">
      <w:pPr>
        <w:jc w:val="both"/>
        <w:rPr>
          <w:rFonts w:ascii="Arial" w:hAnsi="Arial" w:cs="Arial"/>
          <w:b/>
          <w:sz w:val="24"/>
          <w:szCs w:val="24"/>
        </w:rPr>
      </w:pPr>
      <w:r>
        <w:rPr>
          <w:rFonts w:ascii="Arial" w:hAnsi="Arial" w:cs="Arial"/>
          <w:b/>
          <w:sz w:val="24"/>
          <w:szCs w:val="24"/>
        </w:rPr>
        <w:t>Idem 2.2.2</w:t>
      </w:r>
    </w:p>
    <w:p w14:paraId="19ED78F7" w14:textId="3D5C0993" w:rsidR="001325BE" w:rsidRDefault="001325BE" w:rsidP="001325BE">
      <w:pPr>
        <w:jc w:val="both"/>
        <w:rPr>
          <w:rFonts w:ascii="Arial" w:hAnsi="Arial" w:cs="Arial"/>
          <w:b/>
          <w:sz w:val="24"/>
          <w:szCs w:val="24"/>
        </w:rPr>
      </w:pPr>
      <w:r w:rsidRPr="001325BE">
        <w:rPr>
          <w:rFonts w:ascii="Arial" w:hAnsi="Arial" w:cs="Arial"/>
          <w:b/>
          <w:sz w:val="24"/>
          <w:szCs w:val="24"/>
        </w:rPr>
        <w:lastRenderedPageBreak/>
        <w:t>2.2.5</w:t>
      </w:r>
      <w:r w:rsidRPr="001325BE">
        <w:rPr>
          <w:rFonts w:ascii="Arial" w:hAnsi="Arial" w:cs="Arial"/>
          <w:b/>
          <w:sz w:val="24"/>
          <w:szCs w:val="24"/>
        </w:rPr>
        <w:tab/>
        <w:t>ATERRO MANUAL DE VALAS COM SOLO ARGILO-ARENOSO. AF_08/2023</w:t>
      </w:r>
    </w:p>
    <w:p w14:paraId="3BE00B10" w14:textId="77777777" w:rsidR="00687E64" w:rsidRDefault="00687E64" w:rsidP="00687E64">
      <w:pPr>
        <w:jc w:val="both"/>
        <w:rPr>
          <w:rFonts w:ascii="Arial" w:hAnsi="Arial" w:cs="Arial"/>
          <w:b/>
          <w:sz w:val="24"/>
          <w:szCs w:val="24"/>
        </w:rPr>
      </w:pPr>
      <w:r w:rsidRPr="0018061C">
        <w:rPr>
          <w:rFonts w:ascii="Arial" w:hAnsi="Arial" w:cs="Arial"/>
          <w:b/>
          <w:sz w:val="24"/>
          <w:szCs w:val="24"/>
        </w:rPr>
        <w:t xml:space="preserve">A - Especificação: </w:t>
      </w:r>
    </w:p>
    <w:p w14:paraId="1D153357" w14:textId="6FAF750C" w:rsidR="00687E64" w:rsidRDefault="00687E64" w:rsidP="00687E64">
      <w:pPr>
        <w:jc w:val="both"/>
        <w:rPr>
          <w:rFonts w:ascii="Arial" w:hAnsi="Arial" w:cs="Arial"/>
          <w:sz w:val="24"/>
          <w:szCs w:val="24"/>
        </w:rPr>
      </w:pPr>
      <w:r>
        <w:rPr>
          <w:rFonts w:ascii="Arial" w:hAnsi="Arial" w:cs="Arial"/>
          <w:sz w:val="24"/>
          <w:szCs w:val="24"/>
        </w:rPr>
        <w:t>O aterro será exe</w:t>
      </w:r>
      <w:r w:rsidR="00812FE2">
        <w:rPr>
          <w:rFonts w:ascii="Arial" w:hAnsi="Arial" w:cs="Arial"/>
          <w:sz w:val="24"/>
          <w:szCs w:val="24"/>
        </w:rPr>
        <w:t>cutado com material que fora retirado do lado da pista para nivelamento do passeio do lado direito.</w:t>
      </w:r>
    </w:p>
    <w:p w14:paraId="515F51DE" w14:textId="77777777" w:rsidR="00687E64" w:rsidRPr="0018061C" w:rsidRDefault="00687E64" w:rsidP="00687E64">
      <w:pPr>
        <w:jc w:val="both"/>
        <w:rPr>
          <w:rFonts w:ascii="Arial" w:hAnsi="Arial" w:cs="Arial"/>
          <w:b/>
          <w:sz w:val="24"/>
          <w:szCs w:val="24"/>
        </w:rPr>
      </w:pPr>
      <w:r w:rsidRPr="0018061C">
        <w:rPr>
          <w:rFonts w:ascii="Arial" w:hAnsi="Arial" w:cs="Arial"/>
          <w:b/>
          <w:sz w:val="24"/>
          <w:szCs w:val="24"/>
        </w:rPr>
        <w:t xml:space="preserve">B - Critério de medição e pagamento: </w:t>
      </w:r>
    </w:p>
    <w:p w14:paraId="50D49381" w14:textId="77777777" w:rsidR="00687E64" w:rsidRPr="0018061C" w:rsidRDefault="00687E64" w:rsidP="00687E64">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46465E91" w14:textId="7568FB45" w:rsidR="001325BE" w:rsidRDefault="001325BE" w:rsidP="001325BE">
      <w:pPr>
        <w:jc w:val="both"/>
        <w:rPr>
          <w:rFonts w:ascii="Arial" w:hAnsi="Arial" w:cs="Arial"/>
          <w:b/>
          <w:sz w:val="24"/>
          <w:szCs w:val="24"/>
        </w:rPr>
      </w:pPr>
      <w:r w:rsidRPr="001325BE">
        <w:rPr>
          <w:rFonts w:ascii="Arial" w:hAnsi="Arial" w:cs="Arial"/>
          <w:b/>
          <w:sz w:val="24"/>
          <w:szCs w:val="24"/>
        </w:rPr>
        <w:t>2.2.6</w:t>
      </w:r>
      <w:r w:rsidRPr="001325BE">
        <w:rPr>
          <w:rFonts w:ascii="Arial" w:hAnsi="Arial" w:cs="Arial"/>
          <w:b/>
          <w:sz w:val="24"/>
          <w:szCs w:val="24"/>
        </w:rPr>
        <w:tab/>
        <w:t xml:space="preserve">REGULARIZAÇÃO MANUAL E COMPACTAÇÃO MECANIZADA DE TERRENO COM PLACA VIBRATÓRIA, EXCLUSIVE DESMATAMENTO, DESTOCAMENTO, LIMPEZA/ROÇADA DO </w:t>
      </w:r>
      <w:proofErr w:type="gramStart"/>
      <w:r w:rsidRPr="001325BE">
        <w:rPr>
          <w:rFonts w:ascii="Arial" w:hAnsi="Arial" w:cs="Arial"/>
          <w:b/>
          <w:sz w:val="24"/>
          <w:szCs w:val="24"/>
        </w:rPr>
        <w:t>TERRENO</w:t>
      </w:r>
      <w:proofErr w:type="gramEnd"/>
    </w:p>
    <w:p w14:paraId="5F4ED5C7" w14:textId="77777777" w:rsidR="00812FE2" w:rsidRDefault="00812FE2" w:rsidP="00812FE2">
      <w:pPr>
        <w:jc w:val="both"/>
        <w:rPr>
          <w:rFonts w:ascii="Arial" w:hAnsi="Arial" w:cs="Arial"/>
          <w:b/>
          <w:sz w:val="24"/>
          <w:szCs w:val="24"/>
        </w:rPr>
      </w:pPr>
      <w:r w:rsidRPr="0018061C">
        <w:rPr>
          <w:rFonts w:ascii="Arial" w:hAnsi="Arial" w:cs="Arial"/>
          <w:b/>
          <w:sz w:val="24"/>
          <w:szCs w:val="24"/>
        </w:rPr>
        <w:t xml:space="preserve">A - Especificação: </w:t>
      </w:r>
    </w:p>
    <w:p w14:paraId="6E6C190B" w14:textId="6321932D" w:rsidR="00812FE2" w:rsidRDefault="00812FE2" w:rsidP="00812FE2">
      <w:pPr>
        <w:jc w:val="both"/>
        <w:rPr>
          <w:rFonts w:ascii="Arial" w:hAnsi="Arial" w:cs="Arial"/>
          <w:sz w:val="24"/>
          <w:szCs w:val="24"/>
        </w:rPr>
      </w:pPr>
      <w:r>
        <w:rPr>
          <w:rFonts w:ascii="Arial" w:hAnsi="Arial" w:cs="Arial"/>
          <w:sz w:val="24"/>
          <w:szCs w:val="24"/>
        </w:rPr>
        <w:t>Toda área que receber as intervenções com corte, aterro, passeios e canteiros deverá ser regularizada e compactada.</w:t>
      </w:r>
    </w:p>
    <w:p w14:paraId="4409AE76" w14:textId="77777777" w:rsidR="00812FE2" w:rsidRPr="0018061C" w:rsidRDefault="00812FE2" w:rsidP="00812FE2">
      <w:pPr>
        <w:jc w:val="both"/>
        <w:rPr>
          <w:rFonts w:ascii="Arial" w:hAnsi="Arial" w:cs="Arial"/>
          <w:b/>
          <w:sz w:val="24"/>
          <w:szCs w:val="24"/>
        </w:rPr>
      </w:pPr>
      <w:r w:rsidRPr="0018061C">
        <w:rPr>
          <w:rFonts w:ascii="Arial" w:hAnsi="Arial" w:cs="Arial"/>
          <w:b/>
          <w:sz w:val="24"/>
          <w:szCs w:val="24"/>
        </w:rPr>
        <w:t xml:space="preserve">B - Critério de medição e pagamento: </w:t>
      </w:r>
    </w:p>
    <w:p w14:paraId="4276BB42" w14:textId="4E54F8E0" w:rsidR="00812FE2" w:rsidRPr="0018061C" w:rsidRDefault="00812FE2" w:rsidP="00812FE2">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14A6BB6B" w14:textId="2CDC7E1F" w:rsidR="001325BE" w:rsidRDefault="001325BE" w:rsidP="001325BE">
      <w:pPr>
        <w:jc w:val="both"/>
        <w:rPr>
          <w:rFonts w:ascii="Arial" w:hAnsi="Arial" w:cs="Arial"/>
          <w:b/>
          <w:sz w:val="24"/>
          <w:szCs w:val="24"/>
        </w:rPr>
      </w:pPr>
      <w:r w:rsidRPr="001325BE">
        <w:rPr>
          <w:rFonts w:ascii="Arial" w:hAnsi="Arial" w:cs="Arial"/>
          <w:b/>
          <w:sz w:val="24"/>
          <w:szCs w:val="24"/>
        </w:rPr>
        <w:t>2.2.7</w:t>
      </w:r>
      <w:r w:rsidRPr="001325BE">
        <w:rPr>
          <w:rFonts w:ascii="Arial" w:hAnsi="Arial" w:cs="Arial"/>
          <w:b/>
          <w:sz w:val="24"/>
          <w:szCs w:val="24"/>
        </w:rPr>
        <w:tab/>
        <w:t xml:space="preserve">CARGA MECÂNICA DE MATERIAL DE QUALQUER NATUREZA SOBRE CAMINHÃO, EXCLUSIVE </w:t>
      </w:r>
      <w:proofErr w:type="gramStart"/>
      <w:r w:rsidRPr="001325BE">
        <w:rPr>
          <w:rFonts w:ascii="Arial" w:hAnsi="Arial" w:cs="Arial"/>
          <w:b/>
          <w:sz w:val="24"/>
          <w:szCs w:val="24"/>
        </w:rPr>
        <w:t>TRANSPORTE</w:t>
      </w:r>
      <w:proofErr w:type="gramEnd"/>
    </w:p>
    <w:p w14:paraId="06087E1E" w14:textId="77777777" w:rsidR="00812FE2" w:rsidRDefault="00812FE2" w:rsidP="00812FE2">
      <w:pPr>
        <w:jc w:val="both"/>
        <w:rPr>
          <w:rFonts w:ascii="Arial" w:hAnsi="Arial" w:cs="Arial"/>
          <w:b/>
          <w:sz w:val="24"/>
          <w:szCs w:val="24"/>
        </w:rPr>
      </w:pPr>
      <w:r w:rsidRPr="0018061C">
        <w:rPr>
          <w:rFonts w:ascii="Arial" w:hAnsi="Arial" w:cs="Arial"/>
          <w:b/>
          <w:sz w:val="24"/>
          <w:szCs w:val="24"/>
        </w:rPr>
        <w:t xml:space="preserve">A - Especificação: </w:t>
      </w:r>
    </w:p>
    <w:p w14:paraId="0EDAFB26" w14:textId="18C993F1" w:rsidR="00812FE2" w:rsidRDefault="00812FE2" w:rsidP="00812FE2">
      <w:pPr>
        <w:jc w:val="both"/>
        <w:rPr>
          <w:rFonts w:ascii="Arial" w:hAnsi="Arial" w:cs="Arial"/>
          <w:sz w:val="24"/>
          <w:szCs w:val="24"/>
        </w:rPr>
      </w:pPr>
      <w:r>
        <w:rPr>
          <w:rFonts w:ascii="Arial" w:hAnsi="Arial" w:cs="Arial"/>
          <w:sz w:val="24"/>
          <w:szCs w:val="24"/>
        </w:rPr>
        <w:t xml:space="preserve">Os materiais excedentes deverão ser removidos da pista, manter o </w:t>
      </w:r>
      <w:proofErr w:type="spellStart"/>
      <w:r>
        <w:rPr>
          <w:rFonts w:ascii="Arial" w:hAnsi="Arial" w:cs="Arial"/>
          <w:sz w:val="24"/>
          <w:szCs w:val="24"/>
        </w:rPr>
        <w:t>cantiro</w:t>
      </w:r>
      <w:proofErr w:type="spellEnd"/>
      <w:r>
        <w:rPr>
          <w:rFonts w:ascii="Arial" w:hAnsi="Arial" w:cs="Arial"/>
          <w:sz w:val="24"/>
          <w:szCs w:val="24"/>
        </w:rPr>
        <w:t xml:space="preserve"> sempre limpo, e deverá ser levado para local previamente aprovado pelo município. </w:t>
      </w:r>
    </w:p>
    <w:p w14:paraId="01E1A7C4" w14:textId="77777777" w:rsidR="00812FE2" w:rsidRPr="0018061C" w:rsidRDefault="00812FE2" w:rsidP="00812FE2">
      <w:pPr>
        <w:jc w:val="both"/>
        <w:rPr>
          <w:rFonts w:ascii="Arial" w:hAnsi="Arial" w:cs="Arial"/>
          <w:b/>
          <w:sz w:val="24"/>
          <w:szCs w:val="24"/>
        </w:rPr>
      </w:pPr>
      <w:r w:rsidRPr="0018061C">
        <w:rPr>
          <w:rFonts w:ascii="Arial" w:hAnsi="Arial" w:cs="Arial"/>
          <w:b/>
          <w:sz w:val="24"/>
          <w:szCs w:val="24"/>
        </w:rPr>
        <w:t xml:space="preserve">B - Critério de medição e pagamento: </w:t>
      </w:r>
    </w:p>
    <w:p w14:paraId="48EDBE34" w14:textId="36BCB860" w:rsidR="00812FE2" w:rsidRPr="0018061C" w:rsidRDefault="00812FE2" w:rsidP="00812FE2">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21DF2F73" w14:textId="77777777" w:rsidR="00812FE2" w:rsidRPr="001325BE" w:rsidRDefault="00812FE2" w:rsidP="001325BE">
      <w:pPr>
        <w:jc w:val="both"/>
        <w:rPr>
          <w:rFonts w:ascii="Arial" w:hAnsi="Arial" w:cs="Arial"/>
          <w:b/>
          <w:sz w:val="24"/>
          <w:szCs w:val="24"/>
        </w:rPr>
      </w:pPr>
    </w:p>
    <w:p w14:paraId="5B70AA12" w14:textId="083D4A9D" w:rsidR="001325BE" w:rsidRDefault="001325BE" w:rsidP="001325BE">
      <w:pPr>
        <w:jc w:val="both"/>
        <w:rPr>
          <w:rFonts w:ascii="Arial" w:hAnsi="Arial" w:cs="Arial"/>
          <w:b/>
          <w:sz w:val="24"/>
          <w:szCs w:val="24"/>
        </w:rPr>
      </w:pPr>
      <w:r w:rsidRPr="001325BE">
        <w:rPr>
          <w:rFonts w:ascii="Arial" w:hAnsi="Arial" w:cs="Arial"/>
          <w:b/>
          <w:sz w:val="24"/>
          <w:szCs w:val="24"/>
        </w:rPr>
        <w:lastRenderedPageBreak/>
        <w:t>2.2.8</w:t>
      </w:r>
      <w:r w:rsidRPr="001325BE">
        <w:rPr>
          <w:rFonts w:ascii="Arial" w:hAnsi="Arial" w:cs="Arial"/>
          <w:b/>
          <w:sz w:val="24"/>
          <w:szCs w:val="24"/>
        </w:rPr>
        <w:tab/>
        <w:t>TRANSPORTE DE MATERIAL DE QUALQUER NATUREZA COM CARRINHO DE MÃO, COM DISTÂNCIAS MAIORES QUE 50M E MENORES OU IGUAIS A 100M, INCLUSIVE CARGA/</w:t>
      </w:r>
      <w:proofErr w:type="gramStart"/>
      <w:r w:rsidRPr="001325BE">
        <w:rPr>
          <w:rFonts w:ascii="Arial" w:hAnsi="Arial" w:cs="Arial"/>
          <w:b/>
          <w:sz w:val="24"/>
          <w:szCs w:val="24"/>
        </w:rPr>
        <w:t>DESGARGA</w:t>
      </w:r>
      <w:proofErr w:type="gramEnd"/>
    </w:p>
    <w:p w14:paraId="32641625" w14:textId="1C207470" w:rsidR="00812FE2" w:rsidRPr="001325BE" w:rsidRDefault="00812FE2" w:rsidP="001325BE">
      <w:pPr>
        <w:jc w:val="both"/>
        <w:rPr>
          <w:rFonts w:ascii="Arial" w:hAnsi="Arial" w:cs="Arial"/>
          <w:b/>
          <w:sz w:val="24"/>
          <w:szCs w:val="24"/>
        </w:rPr>
      </w:pPr>
      <w:r>
        <w:rPr>
          <w:rFonts w:ascii="Arial" w:hAnsi="Arial" w:cs="Arial"/>
          <w:b/>
          <w:sz w:val="24"/>
          <w:szCs w:val="24"/>
        </w:rPr>
        <w:t>Idem 2.27</w:t>
      </w:r>
    </w:p>
    <w:p w14:paraId="0C396935"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2.3</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 xml:space="preserve">INFRA E SUPERESTRUTURAS </w:t>
      </w:r>
    </w:p>
    <w:p w14:paraId="1185C29D" w14:textId="241F9F6A" w:rsidR="001325BE" w:rsidRDefault="001325BE" w:rsidP="001325BE">
      <w:pPr>
        <w:jc w:val="both"/>
        <w:rPr>
          <w:rFonts w:ascii="Arial" w:hAnsi="Arial" w:cs="Arial"/>
          <w:b/>
          <w:sz w:val="24"/>
          <w:szCs w:val="24"/>
        </w:rPr>
      </w:pPr>
      <w:r w:rsidRPr="001325BE">
        <w:rPr>
          <w:rFonts w:ascii="Arial" w:hAnsi="Arial" w:cs="Arial"/>
          <w:b/>
          <w:sz w:val="24"/>
          <w:szCs w:val="24"/>
        </w:rPr>
        <w:t>2.3.1</w:t>
      </w:r>
      <w:r w:rsidRPr="001325BE">
        <w:rPr>
          <w:rFonts w:ascii="Arial" w:hAnsi="Arial" w:cs="Arial"/>
          <w:b/>
          <w:sz w:val="24"/>
          <w:szCs w:val="24"/>
        </w:rPr>
        <w:tab/>
        <w:t xml:space="preserve">TUBULÃO A CÉU ABERTO, DIÂMETRO DO FUSTE DE </w:t>
      </w:r>
      <w:proofErr w:type="gramStart"/>
      <w:r w:rsidRPr="001325BE">
        <w:rPr>
          <w:rFonts w:ascii="Arial" w:hAnsi="Arial" w:cs="Arial"/>
          <w:b/>
          <w:sz w:val="24"/>
          <w:szCs w:val="24"/>
        </w:rPr>
        <w:t>70CM</w:t>
      </w:r>
      <w:proofErr w:type="gramEnd"/>
      <w:r w:rsidRPr="001325BE">
        <w:rPr>
          <w:rFonts w:ascii="Arial" w:hAnsi="Arial" w:cs="Arial"/>
          <w:b/>
          <w:sz w:val="24"/>
          <w:szCs w:val="24"/>
        </w:rPr>
        <w:t>, ESCAVAÇÃO MANUAL, SEM ALARGAMENTO DE BASE, CONCRETO FEITO EM OBRA E LANÇADO COM JERICA. AF_05/2020_PA</w:t>
      </w:r>
    </w:p>
    <w:p w14:paraId="6E7137C4" w14:textId="77777777" w:rsidR="00812FE2" w:rsidRDefault="00812FE2" w:rsidP="00812FE2">
      <w:pPr>
        <w:jc w:val="both"/>
        <w:rPr>
          <w:rFonts w:ascii="Arial" w:hAnsi="Arial" w:cs="Arial"/>
          <w:b/>
          <w:sz w:val="24"/>
          <w:szCs w:val="24"/>
        </w:rPr>
      </w:pPr>
      <w:r w:rsidRPr="0018061C">
        <w:rPr>
          <w:rFonts w:ascii="Arial" w:hAnsi="Arial" w:cs="Arial"/>
          <w:b/>
          <w:sz w:val="24"/>
          <w:szCs w:val="24"/>
        </w:rPr>
        <w:t xml:space="preserve">A - Especificação: </w:t>
      </w:r>
    </w:p>
    <w:p w14:paraId="753247AA" w14:textId="1C06BFF8" w:rsidR="00812FE2" w:rsidRPr="00812FE2" w:rsidRDefault="00812FE2" w:rsidP="00812FE2">
      <w:pPr>
        <w:jc w:val="both"/>
        <w:rPr>
          <w:rFonts w:ascii="Arial" w:hAnsi="Arial" w:cs="Arial"/>
          <w:sz w:val="24"/>
          <w:szCs w:val="24"/>
        </w:rPr>
      </w:pPr>
      <w:r w:rsidRPr="00812FE2">
        <w:rPr>
          <w:rFonts w:ascii="Arial" w:hAnsi="Arial" w:cs="Arial"/>
          <w:sz w:val="24"/>
          <w:szCs w:val="24"/>
        </w:rPr>
        <w:t>-A partir do piquete de locação, traça-se com compasso de obra o diâmetro do fuste e inicia-se a escavação;</w:t>
      </w:r>
      <w:r>
        <w:rPr>
          <w:rFonts w:ascii="Arial" w:hAnsi="Arial" w:cs="Arial"/>
          <w:sz w:val="24"/>
          <w:szCs w:val="24"/>
        </w:rPr>
        <w:t xml:space="preserve"> A e</w:t>
      </w:r>
      <w:r w:rsidRPr="00812FE2">
        <w:rPr>
          <w:rFonts w:ascii="Arial" w:hAnsi="Arial" w:cs="Arial"/>
          <w:sz w:val="24"/>
          <w:szCs w:val="24"/>
        </w:rPr>
        <w:t>scavação com perfuratriz dotada de trado com diâmetro adequado até a profundidade determinada em projeto;</w:t>
      </w:r>
    </w:p>
    <w:p w14:paraId="48DB7090" w14:textId="77777777" w:rsidR="00812FE2" w:rsidRPr="00812FE2" w:rsidRDefault="00812FE2" w:rsidP="00812FE2">
      <w:pPr>
        <w:jc w:val="both"/>
        <w:rPr>
          <w:rFonts w:ascii="Arial" w:hAnsi="Arial" w:cs="Arial"/>
          <w:sz w:val="24"/>
          <w:szCs w:val="24"/>
        </w:rPr>
      </w:pPr>
      <w:r w:rsidRPr="00812FE2">
        <w:rPr>
          <w:rFonts w:ascii="Arial" w:hAnsi="Arial" w:cs="Arial"/>
          <w:sz w:val="24"/>
          <w:szCs w:val="24"/>
        </w:rPr>
        <w:t xml:space="preserve">-A cota de apoio deve ser aprovada por profissional especializado em </w:t>
      </w:r>
      <w:proofErr w:type="spellStart"/>
      <w:r w:rsidRPr="00812FE2">
        <w:rPr>
          <w:rFonts w:ascii="Arial" w:hAnsi="Arial" w:cs="Arial"/>
          <w:sz w:val="24"/>
          <w:szCs w:val="24"/>
        </w:rPr>
        <w:t>Geotecnia</w:t>
      </w:r>
      <w:proofErr w:type="spellEnd"/>
      <w:r w:rsidRPr="00812FE2">
        <w:rPr>
          <w:rFonts w:ascii="Arial" w:hAnsi="Arial" w:cs="Arial"/>
          <w:sz w:val="24"/>
          <w:szCs w:val="24"/>
        </w:rPr>
        <w:t>, após descida na perfuração para inspeção das condições do solo suporte;</w:t>
      </w:r>
    </w:p>
    <w:p w14:paraId="08753CBD" w14:textId="5ADA9935" w:rsidR="00812FE2" w:rsidRDefault="00812FE2" w:rsidP="00812FE2">
      <w:pPr>
        <w:jc w:val="both"/>
        <w:rPr>
          <w:rFonts w:ascii="Arial" w:hAnsi="Arial" w:cs="Arial"/>
          <w:sz w:val="24"/>
          <w:szCs w:val="24"/>
        </w:rPr>
      </w:pPr>
      <w:r w:rsidRPr="00812FE2">
        <w:rPr>
          <w:rFonts w:ascii="Arial" w:hAnsi="Arial" w:cs="Arial"/>
          <w:sz w:val="24"/>
          <w:szCs w:val="24"/>
        </w:rPr>
        <w:t xml:space="preserve">-Após alargamento da base, posicionar a armadura dentro do fuste de forma a não permitir que torrões de solo sejam derrubados para dentro do </w:t>
      </w:r>
      <w:proofErr w:type="spellStart"/>
      <w:r w:rsidRPr="00812FE2">
        <w:rPr>
          <w:rFonts w:ascii="Arial" w:hAnsi="Arial" w:cs="Arial"/>
          <w:sz w:val="24"/>
          <w:szCs w:val="24"/>
        </w:rPr>
        <w:t>tubulão</w:t>
      </w:r>
      <w:proofErr w:type="spellEnd"/>
      <w:proofErr w:type="gramStart"/>
      <w:r w:rsidRPr="00812FE2">
        <w:rPr>
          <w:rFonts w:ascii="Arial" w:hAnsi="Arial" w:cs="Arial"/>
          <w:sz w:val="24"/>
          <w:szCs w:val="24"/>
        </w:rPr>
        <w:t>;</w:t>
      </w:r>
      <w:r>
        <w:rPr>
          <w:rFonts w:ascii="Arial" w:hAnsi="Arial" w:cs="Arial"/>
          <w:sz w:val="24"/>
          <w:szCs w:val="24"/>
        </w:rPr>
        <w:t>.</w:t>
      </w:r>
      <w:proofErr w:type="gramEnd"/>
      <w:r>
        <w:rPr>
          <w:rFonts w:ascii="Arial" w:hAnsi="Arial" w:cs="Arial"/>
          <w:sz w:val="24"/>
          <w:szCs w:val="24"/>
        </w:rPr>
        <w:t xml:space="preserve"> </w:t>
      </w:r>
    </w:p>
    <w:p w14:paraId="14A7CCBE" w14:textId="77777777" w:rsidR="00812FE2" w:rsidRPr="0018061C" w:rsidRDefault="00812FE2" w:rsidP="00812FE2">
      <w:pPr>
        <w:jc w:val="both"/>
        <w:rPr>
          <w:rFonts w:ascii="Arial" w:hAnsi="Arial" w:cs="Arial"/>
          <w:b/>
          <w:sz w:val="24"/>
          <w:szCs w:val="24"/>
        </w:rPr>
      </w:pPr>
      <w:r w:rsidRPr="0018061C">
        <w:rPr>
          <w:rFonts w:ascii="Arial" w:hAnsi="Arial" w:cs="Arial"/>
          <w:b/>
          <w:sz w:val="24"/>
          <w:szCs w:val="24"/>
        </w:rPr>
        <w:t xml:space="preserve">B - Critério de medição e pagamento: </w:t>
      </w:r>
    </w:p>
    <w:p w14:paraId="046663B4" w14:textId="77777777" w:rsidR="00812FE2" w:rsidRPr="0018061C" w:rsidRDefault="00812FE2" w:rsidP="00812FE2">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5387C8E4" w14:textId="700D4813" w:rsidR="001325BE" w:rsidRDefault="001325BE" w:rsidP="001325BE">
      <w:pPr>
        <w:jc w:val="both"/>
        <w:rPr>
          <w:rFonts w:ascii="Arial" w:hAnsi="Arial" w:cs="Arial"/>
          <w:b/>
          <w:sz w:val="24"/>
          <w:szCs w:val="24"/>
        </w:rPr>
      </w:pPr>
      <w:r w:rsidRPr="001325BE">
        <w:rPr>
          <w:rFonts w:ascii="Arial" w:hAnsi="Arial" w:cs="Arial"/>
          <w:b/>
          <w:sz w:val="24"/>
          <w:szCs w:val="24"/>
        </w:rPr>
        <w:t>2.3.2</w:t>
      </w:r>
      <w:r w:rsidRPr="001325BE">
        <w:rPr>
          <w:rFonts w:ascii="Arial" w:hAnsi="Arial" w:cs="Arial"/>
          <w:b/>
          <w:sz w:val="24"/>
          <w:szCs w:val="24"/>
        </w:rPr>
        <w:tab/>
        <w:t xml:space="preserve">ESCAVAÇÃO MANUAL PARA BLOCO DE COROAMENTO OU </w:t>
      </w:r>
      <w:proofErr w:type="gramStart"/>
      <w:r w:rsidRPr="001325BE">
        <w:rPr>
          <w:rFonts w:ascii="Arial" w:hAnsi="Arial" w:cs="Arial"/>
          <w:b/>
          <w:sz w:val="24"/>
          <w:szCs w:val="24"/>
        </w:rPr>
        <w:t>SAPATA</w:t>
      </w:r>
      <w:proofErr w:type="gramEnd"/>
      <w:r w:rsidRPr="001325BE">
        <w:rPr>
          <w:rFonts w:ascii="Arial" w:hAnsi="Arial" w:cs="Arial"/>
          <w:b/>
          <w:sz w:val="24"/>
          <w:szCs w:val="24"/>
        </w:rPr>
        <w:t xml:space="preserve"> (SEM ESCAVAÇÃO PARA COLOCAÇÃO DE FÔRMAS). AF_01/2024</w:t>
      </w:r>
    </w:p>
    <w:p w14:paraId="5270725A" w14:textId="77777777" w:rsidR="00B70CAC" w:rsidRDefault="00B70CAC" w:rsidP="00B70CAC">
      <w:pPr>
        <w:jc w:val="both"/>
        <w:rPr>
          <w:rFonts w:ascii="Arial" w:hAnsi="Arial" w:cs="Arial"/>
          <w:b/>
          <w:sz w:val="24"/>
          <w:szCs w:val="24"/>
        </w:rPr>
      </w:pPr>
      <w:r w:rsidRPr="0018061C">
        <w:rPr>
          <w:rFonts w:ascii="Arial" w:hAnsi="Arial" w:cs="Arial"/>
          <w:b/>
          <w:sz w:val="24"/>
          <w:szCs w:val="24"/>
        </w:rPr>
        <w:t xml:space="preserve">A - Especificação: </w:t>
      </w:r>
    </w:p>
    <w:p w14:paraId="717B76C2" w14:textId="77777777" w:rsidR="00B70CAC" w:rsidRPr="00B70CAC" w:rsidRDefault="00B70CAC" w:rsidP="00B70CAC">
      <w:pPr>
        <w:jc w:val="both"/>
        <w:rPr>
          <w:rFonts w:ascii="Arial" w:hAnsi="Arial" w:cs="Arial"/>
          <w:sz w:val="24"/>
          <w:szCs w:val="24"/>
        </w:rPr>
      </w:pPr>
      <w:r w:rsidRPr="00B70CAC">
        <w:rPr>
          <w:rFonts w:ascii="Arial" w:hAnsi="Arial" w:cs="Arial"/>
          <w:sz w:val="24"/>
          <w:szCs w:val="24"/>
        </w:rPr>
        <w:t>Execução:</w:t>
      </w:r>
    </w:p>
    <w:p w14:paraId="2887E118" w14:textId="77777777" w:rsidR="00B70CAC" w:rsidRPr="00B70CAC" w:rsidRDefault="00B70CAC" w:rsidP="00B70CAC">
      <w:pPr>
        <w:jc w:val="both"/>
        <w:rPr>
          <w:rFonts w:ascii="Arial" w:hAnsi="Arial" w:cs="Arial"/>
          <w:sz w:val="24"/>
          <w:szCs w:val="24"/>
        </w:rPr>
      </w:pPr>
      <w:r w:rsidRPr="00B70CAC">
        <w:rPr>
          <w:rFonts w:ascii="Arial" w:hAnsi="Arial" w:cs="Arial"/>
          <w:sz w:val="24"/>
          <w:szCs w:val="24"/>
        </w:rPr>
        <w:t xml:space="preserve"> Marcar no terreno as dimensões dos blocos e/ou </w:t>
      </w:r>
      <w:proofErr w:type="gramStart"/>
      <w:r w:rsidRPr="00B70CAC">
        <w:rPr>
          <w:rFonts w:ascii="Arial" w:hAnsi="Arial" w:cs="Arial"/>
          <w:sz w:val="24"/>
          <w:szCs w:val="24"/>
        </w:rPr>
        <w:t>sapatas</w:t>
      </w:r>
      <w:proofErr w:type="gramEnd"/>
      <w:r w:rsidRPr="00B70CAC">
        <w:rPr>
          <w:rFonts w:ascii="Arial" w:hAnsi="Arial" w:cs="Arial"/>
          <w:sz w:val="24"/>
          <w:szCs w:val="24"/>
        </w:rPr>
        <w:t xml:space="preserve"> a serem escavados;</w:t>
      </w:r>
    </w:p>
    <w:p w14:paraId="7FD32FDB" w14:textId="77777777" w:rsidR="00B70CAC" w:rsidRPr="00B70CAC" w:rsidRDefault="00B70CAC" w:rsidP="00B70CAC">
      <w:pPr>
        <w:jc w:val="both"/>
        <w:rPr>
          <w:rFonts w:ascii="Arial" w:hAnsi="Arial" w:cs="Arial"/>
          <w:sz w:val="24"/>
          <w:szCs w:val="24"/>
        </w:rPr>
      </w:pPr>
      <w:r w:rsidRPr="00B70CAC">
        <w:rPr>
          <w:rFonts w:ascii="Arial" w:hAnsi="Arial" w:cs="Arial"/>
          <w:sz w:val="24"/>
          <w:szCs w:val="24"/>
        </w:rPr>
        <w:t> Executar a cava com uso de retroescavadeira até a cota de assentamento prevista,</w:t>
      </w:r>
    </w:p>
    <w:p w14:paraId="63DFD21A" w14:textId="77777777" w:rsidR="00B70CAC" w:rsidRPr="00B70CAC" w:rsidRDefault="00B70CAC" w:rsidP="00B70CAC">
      <w:pPr>
        <w:jc w:val="both"/>
        <w:rPr>
          <w:rFonts w:ascii="Arial" w:hAnsi="Arial" w:cs="Arial"/>
          <w:sz w:val="24"/>
          <w:szCs w:val="24"/>
        </w:rPr>
      </w:pPr>
      <w:proofErr w:type="gramStart"/>
      <w:r w:rsidRPr="00B70CAC">
        <w:rPr>
          <w:rFonts w:ascii="Arial" w:hAnsi="Arial" w:cs="Arial"/>
          <w:sz w:val="24"/>
          <w:szCs w:val="24"/>
        </w:rPr>
        <w:t>fazendo</w:t>
      </w:r>
      <w:proofErr w:type="gramEnd"/>
      <w:r w:rsidRPr="00B70CAC">
        <w:rPr>
          <w:rFonts w:ascii="Arial" w:hAnsi="Arial" w:cs="Arial"/>
          <w:sz w:val="24"/>
          <w:szCs w:val="24"/>
        </w:rPr>
        <w:t xml:space="preserve"> atenção às pontas das estacas, no caso de blocos;</w:t>
      </w:r>
    </w:p>
    <w:p w14:paraId="1C8C1EDE" w14:textId="77777777" w:rsidR="00B70CAC" w:rsidRPr="00B70CAC" w:rsidRDefault="00B70CAC" w:rsidP="00B70CAC">
      <w:pPr>
        <w:jc w:val="both"/>
        <w:rPr>
          <w:rFonts w:ascii="Arial" w:hAnsi="Arial" w:cs="Arial"/>
          <w:sz w:val="24"/>
          <w:szCs w:val="24"/>
        </w:rPr>
      </w:pPr>
      <w:r w:rsidRPr="00B70CAC">
        <w:rPr>
          <w:rFonts w:ascii="Arial" w:hAnsi="Arial" w:cs="Arial"/>
          <w:sz w:val="24"/>
          <w:szCs w:val="24"/>
        </w:rPr>
        <w:t> Realizar o ajuste das laterais utilizando ponteira e pá;</w:t>
      </w:r>
    </w:p>
    <w:p w14:paraId="4688E1F2" w14:textId="77777777" w:rsidR="00B70CAC" w:rsidRPr="00B70CAC" w:rsidRDefault="00B70CAC" w:rsidP="00B70CAC">
      <w:pPr>
        <w:jc w:val="both"/>
        <w:rPr>
          <w:rFonts w:ascii="Arial" w:hAnsi="Arial" w:cs="Arial"/>
          <w:sz w:val="24"/>
          <w:szCs w:val="24"/>
        </w:rPr>
      </w:pPr>
      <w:r w:rsidRPr="00B70CAC">
        <w:rPr>
          <w:rFonts w:ascii="Arial" w:hAnsi="Arial" w:cs="Arial"/>
          <w:sz w:val="24"/>
          <w:szCs w:val="24"/>
        </w:rPr>
        <w:t> Retirar todo material solto do fundo e realizar o nivelamento;</w:t>
      </w:r>
    </w:p>
    <w:p w14:paraId="152FAC6D" w14:textId="46A78410" w:rsidR="00B70CAC" w:rsidRDefault="00B70CAC" w:rsidP="00B70CAC">
      <w:pPr>
        <w:jc w:val="both"/>
        <w:rPr>
          <w:rFonts w:ascii="Arial" w:hAnsi="Arial" w:cs="Arial"/>
          <w:sz w:val="24"/>
          <w:szCs w:val="24"/>
        </w:rPr>
      </w:pPr>
      <w:r w:rsidRPr="00B70CAC">
        <w:rPr>
          <w:rFonts w:ascii="Arial" w:hAnsi="Arial" w:cs="Arial"/>
          <w:sz w:val="24"/>
          <w:szCs w:val="24"/>
        </w:rPr>
        <w:lastRenderedPageBreak/>
        <w:t xml:space="preserve"> Respeitar o </w:t>
      </w:r>
      <w:proofErr w:type="spellStart"/>
      <w:r w:rsidRPr="00B70CAC">
        <w:rPr>
          <w:rFonts w:ascii="Arial" w:hAnsi="Arial" w:cs="Arial"/>
          <w:sz w:val="24"/>
          <w:szCs w:val="24"/>
        </w:rPr>
        <w:t>embutimento</w:t>
      </w:r>
      <w:proofErr w:type="spellEnd"/>
      <w:r w:rsidRPr="00B70CAC">
        <w:rPr>
          <w:rFonts w:ascii="Arial" w:hAnsi="Arial" w:cs="Arial"/>
          <w:sz w:val="24"/>
          <w:szCs w:val="24"/>
        </w:rPr>
        <w:t xml:space="preserve"> da estaca no bloco, bem como os arranques de armadura</w:t>
      </w:r>
      <w:r>
        <w:rPr>
          <w:rFonts w:ascii="Arial" w:hAnsi="Arial" w:cs="Arial"/>
          <w:sz w:val="24"/>
          <w:szCs w:val="24"/>
        </w:rPr>
        <w:t xml:space="preserve"> </w:t>
      </w:r>
      <w:r w:rsidRPr="00B70CAC">
        <w:rPr>
          <w:rFonts w:ascii="Arial" w:hAnsi="Arial" w:cs="Arial"/>
          <w:sz w:val="24"/>
          <w:szCs w:val="24"/>
        </w:rPr>
        <w:t>desta especificados em projeto de fundações.</w:t>
      </w:r>
    </w:p>
    <w:p w14:paraId="2AA43DF9" w14:textId="77777777" w:rsidR="00B70CAC" w:rsidRPr="0018061C" w:rsidRDefault="00B70CAC" w:rsidP="00B70CAC">
      <w:pPr>
        <w:jc w:val="both"/>
        <w:rPr>
          <w:rFonts w:ascii="Arial" w:hAnsi="Arial" w:cs="Arial"/>
          <w:b/>
          <w:sz w:val="24"/>
          <w:szCs w:val="24"/>
        </w:rPr>
      </w:pPr>
      <w:r w:rsidRPr="0018061C">
        <w:rPr>
          <w:rFonts w:ascii="Arial" w:hAnsi="Arial" w:cs="Arial"/>
          <w:b/>
          <w:sz w:val="24"/>
          <w:szCs w:val="24"/>
        </w:rPr>
        <w:t xml:space="preserve">B - Critério de medição e pagamento: </w:t>
      </w:r>
    </w:p>
    <w:p w14:paraId="79EA51CB" w14:textId="77777777" w:rsidR="00B70CAC" w:rsidRPr="0018061C" w:rsidRDefault="00B70CAC" w:rsidP="00B70CAC">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1B32B416" w14:textId="1282C9E3" w:rsidR="001325BE" w:rsidRDefault="001325BE" w:rsidP="001325BE">
      <w:pPr>
        <w:jc w:val="both"/>
        <w:rPr>
          <w:rFonts w:ascii="Arial" w:hAnsi="Arial" w:cs="Arial"/>
          <w:b/>
          <w:sz w:val="24"/>
          <w:szCs w:val="24"/>
        </w:rPr>
      </w:pPr>
      <w:r w:rsidRPr="001325BE">
        <w:rPr>
          <w:rFonts w:ascii="Arial" w:hAnsi="Arial" w:cs="Arial"/>
          <w:b/>
          <w:sz w:val="24"/>
          <w:szCs w:val="24"/>
        </w:rPr>
        <w:t>2.3.3</w:t>
      </w:r>
      <w:r w:rsidRPr="001325BE">
        <w:rPr>
          <w:rFonts w:ascii="Arial" w:hAnsi="Arial" w:cs="Arial"/>
          <w:b/>
          <w:sz w:val="24"/>
          <w:szCs w:val="24"/>
        </w:rPr>
        <w:tab/>
        <w:t xml:space="preserve">LASTRO DE CONCRETO MAGRO, APLICADO EM BLOCOS DE COROAMENTO OU </w:t>
      </w:r>
      <w:proofErr w:type="gramStart"/>
      <w:r w:rsidRPr="001325BE">
        <w:rPr>
          <w:rFonts w:ascii="Arial" w:hAnsi="Arial" w:cs="Arial"/>
          <w:b/>
          <w:sz w:val="24"/>
          <w:szCs w:val="24"/>
        </w:rPr>
        <w:t>SAPATAS</w:t>
      </w:r>
      <w:proofErr w:type="gramEnd"/>
      <w:r w:rsidRPr="001325BE">
        <w:rPr>
          <w:rFonts w:ascii="Arial" w:hAnsi="Arial" w:cs="Arial"/>
          <w:b/>
          <w:sz w:val="24"/>
          <w:szCs w:val="24"/>
        </w:rPr>
        <w:t>. AF_01/2024</w:t>
      </w:r>
    </w:p>
    <w:p w14:paraId="18BA48A5" w14:textId="77777777" w:rsidR="00B70CAC" w:rsidRDefault="00B70CAC" w:rsidP="00B70CAC">
      <w:pPr>
        <w:jc w:val="both"/>
        <w:rPr>
          <w:rFonts w:ascii="Arial" w:hAnsi="Arial" w:cs="Arial"/>
          <w:b/>
          <w:sz w:val="24"/>
          <w:szCs w:val="24"/>
        </w:rPr>
      </w:pPr>
      <w:r w:rsidRPr="0018061C">
        <w:rPr>
          <w:rFonts w:ascii="Arial" w:hAnsi="Arial" w:cs="Arial"/>
          <w:b/>
          <w:sz w:val="24"/>
          <w:szCs w:val="24"/>
        </w:rPr>
        <w:t xml:space="preserve">A - Especificação: </w:t>
      </w:r>
    </w:p>
    <w:p w14:paraId="3DF8A6F7" w14:textId="77777777" w:rsidR="00D50559" w:rsidRDefault="00B70CAC" w:rsidP="00D50559">
      <w:pPr>
        <w:jc w:val="both"/>
        <w:rPr>
          <w:rFonts w:ascii="Arial" w:hAnsi="Arial" w:cs="Arial"/>
          <w:sz w:val="24"/>
          <w:szCs w:val="24"/>
        </w:rPr>
      </w:pPr>
      <w:r w:rsidRPr="00B70CAC">
        <w:rPr>
          <w:rFonts w:ascii="Arial" w:hAnsi="Arial" w:cs="Arial"/>
          <w:sz w:val="24"/>
          <w:szCs w:val="24"/>
        </w:rPr>
        <w:t>Após a escavação manual, deverá ser executado lastro em concreto magro no traço</w:t>
      </w:r>
      <w:r>
        <w:rPr>
          <w:rFonts w:ascii="Arial" w:hAnsi="Arial" w:cs="Arial"/>
          <w:sz w:val="24"/>
          <w:szCs w:val="24"/>
        </w:rPr>
        <w:t xml:space="preserve"> </w:t>
      </w:r>
      <w:proofErr w:type="gramStart"/>
      <w:r w:rsidRPr="00B70CAC">
        <w:rPr>
          <w:rFonts w:ascii="Arial" w:hAnsi="Arial" w:cs="Arial"/>
          <w:sz w:val="24"/>
          <w:szCs w:val="24"/>
        </w:rPr>
        <w:t>1:4,</w:t>
      </w:r>
      <w:proofErr w:type="gramEnd"/>
      <w:r w:rsidRPr="00B70CAC">
        <w:rPr>
          <w:rFonts w:ascii="Arial" w:hAnsi="Arial" w:cs="Arial"/>
          <w:sz w:val="24"/>
          <w:szCs w:val="24"/>
        </w:rPr>
        <w:t>5:4,5 (cimento, areia média e brita 1), co</w:t>
      </w:r>
      <w:r>
        <w:rPr>
          <w:rFonts w:ascii="Arial" w:hAnsi="Arial" w:cs="Arial"/>
          <w:sz w:val="24"/>
          <w:szCs w:val="24"/>
        </w:rPr>
        <w:t xml:space="preserve">m preparo mecânico na betoneira. </w:t>
      </w:r>
      <w:r w:rsidRPr="00B70CAC">
        <w:rPr>
          <w:rFonts w:ascii="Arial" w:hAnsi="Arial" w:cs="Arial"/>
          <w:sz w:val="24"/>
          <w:szCs w:val="24"/>
        </w:rPr>
        <w:t xml:space="preserve">O lastro só poderá ser executado </w:t>
      </w:r>
      <w:proofErr w:type="gramStart"/>
      <w:r w:rsidRPr="00B70CAC">
        <w:rPr>
          <w:rFonts w:ascii="Arial" w:hAnsi="Arial" w:cs="Arial"/>
          <w:sz w:val="24"/>
          <w:szCs w:val="24"/>
        </w:rPr>
        <w:t>após</w:t>
      </w:r>
      <w:proofErr w:type="gramEnd"/>
      <w:r w:rsidRPr="00B70CAC">
        <w:rPr>
          <w:rFonts w:ascii="Arial" w:hAnsi="Arial" w:cs="Arial"/>
          <w:sz w:val="24"/>
          <w:szCs w:val="24"/>
        </w:rPr>
        <w:t xml:space="preserve"> retirada de todo o material solto de dentro da escavação. </w:t>
      </w:r>
    </w:p>
    <w:p w14:paraId="7C91FCDC" w14:textId="072A1818" w:rsidR="00D50559" w:rsidRPr="0018061C" w:rsidRDefault="00B70CAC" w:rsidP="00D50559">
      <w:pPr>
        <w:jc w:val="both"/>
        <w:rPr>
          <w:rFonts w:ascii="Arial" w:hAnsi="Arial" w:cs="Arial"/>
          <w:b/>
          <w:sz w:val="24"/>
          <w:szCs w:val="24"/>
        </w:rPr>
      </w:pPr>
      <w:r w:rsidRPr="00B70CAC">
        <w:rPr>
          <w:rFonts w:ascii="Arial" w:hAnsi="Arial" w:cs="Arial"/>
          <w:sz w:val="24"/>
          <w:szCs w:val="24"/>
        </w:rPr>
        <w:cr/>
      </w:r>
      <w:r w:rsidR="00D50559" w:rsidRPr="00D50559">
        <w:rPr>
          <w:rFonts w:ascii="Arial" w:hAnsi="Arial" w:cs="Arial"/>
          <w:b/>
          <w:sz w:val="24"/>
          <w:szCs w:val="24"/>
        </w:rPr>
        <w:t xml:space="preserve"> </w:t>
      </w:r>
      <w:r w:rsidR="00D50559" w:rsidRPr="0018061C">
        <w:rPr>
          <w:rFonts w:ascii="Arial" w:hAnsi="Arial" w:cs="Arial"/>
          <w:b/>
          <w:sz w:val="24"/>
          <w:szCs w:val="24"/>
        </w:rPr>
        <w:t xml:space="preserve">B - Critério de medição e pagamento: </w:t>
      </w:r>
    </w:p>
    <w:p w14:paraId="079E8361" w14:textId="77777777" w:rsidR="00D50559" w:rsidRPr="0018061C" w:rsidRDefault="00D50559" w:rsidP="00D50559">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77A1E425" w14:textId="6D518D9C" w:rsidR="00B70CAC" w:rsidRPr="001325BE" w:rsidRDefault="00B70CAC" w:rsidP="00B70CAC">
      <w:pPr>
        <w:jc w:val="both"/>
        <w:rPr>
          <w:rFonts w:ascii="Arial" w:hAnsi="Arial" w:cs="Arial"/>
          <w:b/>
          <w:sz w:val="24"/>
          <w:szCs w:val="24"/>
        </w:rPr>
      </w:pPr>
    </w:p>
    <w:p w14:paraId="033380FE" w14:textId="583D9FB9" w:rsidR="001325BE" w:rsidRDefault="001325BE" w:rsidP="001325BE">
      <w:pPr>
        <w:jc w:val="both"/>
        <w:rPr>
          <w:rFonts w:ascii="Arial" w:hAnsi="Arial" w:cs="Arial"/>
          <w:b/>
          <w:sz w:val="24"/>
          <w:szCs w:val="24"/>
        </w:rPr>
      </w:pPr>
      <w:r w:rsidRPr="001325BE">
        <w:rPr>
          <w:rFonts w:ascii="Arial" w:hAnsi="Arial" w:cs="Arial"/>
          <w:b/>
          <w:sz w:val="24"/>
          <w:szCs w:val="24"/>
        </w:rPr>
        <w:t>2.3.4</w:t>
      </w:r>
      <w:r w:rsidRPr="001325BE">
        <w:rPr>
          <w:rFonts w:ascii="Arial" w:hAnsi="Arial" w:cs="Arial"/>
          <w:b/>
          <w:sz w:val="24"/>
          <w:szCs w:val="24"/>
        </w:rPr>
        <w:tab/>
        <w:t xml:space="preserve">ARMAÇÃO DE BLOCO UTILIZANDO AÇO CA-60 DE </w:t>
      </w:r>
      <w:proofErr w:type="gramStart"/>
      <w:r w:rsidRPr="001325BE">
        <w:rPr>
          <w:rFonts w:ascii="Arial" w:hAnsi="Arial" w:cs="Arial"/>
          <w:b/>
          <w:sz w:val="24"/>
          <w:szCs w:val="24"/>
        </w:rPr>
        <w:t>5</w:t>
      </w:r>
      <w:proofErr w:type="gramEnd"/>
      <w:r w:rsidRPr="001325BE">
        <w:rPr>
          <w:rFonts w:ascii="Arial" w:hAnsi="Arial" w:cs="Arial"/>
          <w:b/>
          <w:sz w:val="24"/>
          <w:szCs w:val="24"/>
        </w:rPr>
        <w:t xml:space="preserve"> MM - MONTAGEM. AF_01/2024</w:t>
      </w:r>
    </w:p>
    <w:p w14:paraId="0430B410" w14:textId="77777777" w:rsidR="00D50559" w:rsidRDefault="00D50559" w:rsidP="00D50559">
      <w:pPr>
        <w:jc w:val="both"/>
        <w:rPr>
          <w:rFonts w:ascii="Arial" w:hAnsi="Arial" w:cs="Arial"/>
          <w:b/>
          <w:sz w:val="24"/>
          <w:szCs w:val="24"/>
        </w:rPr>
      </w:pPr>
      <w:r w:rsidRPr="0018061C">
        <w:rPr>
          <w:rFonts w:ascii="Arial" w:hAnsi="Arial" w:cs="Arial"/>
          <w:b/>
          <w:sz w:val="24"/>
          <w:szCs w:val="24"/>
        </w:rPr>
        <w:t xml:space="preserve">A - Especificação: </w:t>
      </w:r>
    </w:p>
    <w:p w14:paraId="242FC6E3" w14:textId="676FAE7C" w:rsidR="00D50559" w:rsidRPr="00D50559" w:rsidRDefault="00D50559" w:rsidP="00D50559">
      <w:pPr>
        <w:jc w:val="both"/>
        <w:rPr>
          <w:rFonts w:ascii="Arial" w:hAnsi="Arial" w:cs="Arial"/>
          <w:sz w:val="24"/>
          <w:szCs w:val="24"/>
        </w:rPr>
      </w:pPr>
      <w:r w:rsidRPr="00D50559">
        <w:rPr>
          <w:rFonts w:ascii="Arial" w:hAnsi="Arial" w:cs="Arial"/>
          <w:sz w:val="24"/>
          <w:szCs w:val="24"/>
        </w:rPr>
        <w:t xml:space="preserve">Os itens armação, correspondem à armação das </w:t>
      </w:r>
      <w:proofErr w:type="gramStart"/>
      <w:r w:rsidRPr="00D50559">
        <w:rPr>
          <w:rFonts w:ascii="Arial" w:hAnsi="Arial" w:cs="Arial"/>
          <w:sz w:val="24"/>
          <w:szCs w:val="24"/>
        </w:rPr>
        <w:t>sapatas</w:t>
      </w:r>
      <w:proofErr w:type="gramEnd"/>
      <w:r w:rsidRPr="00D50559">
        <w:rPr>
          <w:rFonts w:ascii="Arial" w:hAnsi="Arial" w:cs="Arial"/>
          <w:sz w:val="24"/>
          <w:szCs w:val="24"/>
        </w:rPr>
        <w:t xml:space="preserve"> e “pescoços” das fundações</w:t>
      </w:r>
      <w:r>
        <w:rPr>
          <w:rFonts w:ascii="Arial" w:hAnsi="Arial" w:cs="Arial"/>
          <w:sz w:val="24"/>
          <w:szCs w:val="24"/>
        </w:rPr>
        <w:t xml:space="preserve"> </w:t>
      </w:r>
      <w:r w:rsidRPr="00D50559">
        <w:rPr>
          <w:rFonts w:ascii="Arial" w:hAnsi="Arial" w:cs="Arial"/>
          <w:sz w:val="24"/>
          <w:szCs w:val="24"/>
        </w:rPr>
        <w:t>do bloco D, conforme projeto estrutural.</w:t>
      </w:r>
    </w:p>
    <w:p w14:paraId="57EDB142" w14:textId="77777777" w:rsidR="00D50559" w:rsidRPr="00D50559" w:rsidRDefault="00D50559" w:rsidP="00D50559">
      <w:pPr>
        <w:jc w:val="both"/>
        <w:rPr>
          <w:rFonts w:ascii="Arial" w:hAnsi="Arial" w:cs="Arial"/>
          <w:sz w:val="24"/>
          <w:szCs w:val="24"/>
        </w:rPr>
      </w:pPr>
      <w:r w:rsidRPr="00D50559">
        <w:rPr>
          <w:rFonts w:ascii="Arial" w:hAnsi="Arial" w:cs="Arial"/>
          <w:sz w:val="24"/>
          <w:szCs w:val="24"/>
        </w:rPr>
        <w:t>Execução:</w:t>
      </w:r>
    </w:p>
    <w:p w14:paraId="000936B6" w14:textId="77777777" w:rsidR="00D50559" w:rsidRDefault="00D50559" w:rsidP="00D50559">
      <w:pPr>
        <w:jc w:val="both"/>
        <w:rPr>
          <w:rFonts w:ascii="Arial" w:hAnsi="Arial" w:cs="Arial"/>
          <w:sz w:val="24"/>
          <w:szCs w:val="24"/>
        </w:rPr>
      </w:pPr>
      <w:r w:rsidRPr="00D50559">
        <w:rPr>
          <w:rFonts w:ascii="Arial" w:hAnsi="Arial" w:cs="Arial"/>
          <w:sz w:val="24"/>
          <w:szCs w:val="24"/>
        </w:rPr>
        <w:t>•Com as barras já cortadas e dobradas, executar a montagem da armadura, fixando as</w:t>
      </w:r>
      <w:r>
        <w:rPr>
          <w:rFonts w:ascii="Arial" w:hAnsi="Arial" w:cs="Arial"/>
          <w:sz w:val="24"/>
          <w:szCs w:val="24"/>
        </w:rPr>
        <w:t xml:space="preserve"> </w:t>
      </w:r>
      <w:r w:rsidRPr="00D50559">
        <w:rPr>
          <w:rFonts w:ascii="Arial" w:hAnsi="Arial" w:cs="Arial"/>
          <w:sz w:val="24"/>
          <w:szCs w:val="24"/>
        </w:rPr>
        <w:t>diversas partes com arame recozido, respeitando o projeto estrutural.</w:t>
      </w:r>
      <w:r>
        <w:rPr>
          <w:rFonts w:ascii="Arial" w:hAnsi="Arial" w:cs="Arial"/>
          <w:sz w:val="24"/>
          <w:szCs w:val="24"/>
        </w:rPr>
        <w:t xml:space="preserve"> </w:t>
      </w:r>
    </w:p>
    <w:p w14:paraId="60325B72" w14:textId="7C849E1C" w:rsidR="00D50559" w:rsidRDefault="00D50559" w:rsidP="00D50559">
      <w:pPr>
        <w:jc w:val="both"/>
        <w:rPr>
          <w:rFonts w:ascii="Arial" w:hAnsi="Arial" w:cs="Arial"/>
          <w:sz w:val="24"/>
          <w:szCs w:val="24"/>
        </w:rPr>
      </w:pPr>
      <w:r w:rsidRPr="00D50559">
        <w:rPr>
          <w:rFonts w:ascii="Arial" w:hAnsi="Arial" w:cs="Arial"/>
          <w:sz w:val="24"/>
          <w:szCs w:val="24"/>
        </w:rPr>
        <w:t xml:space="preserve">•Dispor os espaçadores plásticos com afastamento de no máximo </w:t>
      </w:r>
      <w:proofErr w:type="gramStart"/>
      <w:r w:rsidRPr="00D50559">
        <w:rPr>
          <w:rFonts w:ascii="Arial" w:hAnsi="Arial" w:cs="Arial"/>
          <w:sz w:val="24"/>
          <w:szCs w:val="24"/>
        </w:rPr>
        <w:t>50cm</w:t>
      </w:r>
      <w:proofErr w:type="gramEnd"/>
      <w:r w:rsidRPr="00D50559">
        <w:rPr>
          <w:rFonts w:ascii="Arial" w:hAnsi="Arial" w:cs="Arial"/>
          <w:sz w:val="24"/>
          <w:szCs w:val="24"/>
        </w:rPr>
        <w:t xml:space="preserve"> e amarrá-los à</w:t>
      </w:r>
      <w:r>
        <w:rPr>
          <w:rFonts w:ascii="Arial" w:hAnsi="Arial" w:cs="Arial"/>
          <w:sz w:val="24"/>
          <w:szCs w:val="24"/>
        </w:rPr>
        <w:t xml:space="preserve"> </w:t>
      </w:r>
      <w:r w:rsidRPr="00D50559">
        <w:rPr>
          <w:rFonts w:ascii="Arial" w:hAnsi="Arial" w:cs="Arial"/>
          <w:sz w:val="24"/>
          <w:szCs w:val="24"/>
        </w:rPr>
        <w:t>armadura de forma a garantir o cobrimento mínimo indicado em projeto.</w:t>
      </w:r>
    </w:p>
    <w:p w14:paraId="4F256CF9" w14:textId="0A30D56C" w:rsidR="00D50559" w:rsidRDefault="00D50559" w:rsidP="00D50559">
      <w:pPr>
        <w:jc w:val="both"/>
        <w:rPr>
          <w:rFonts w:ascii="Arial" w:hAnsi="Arial" w:cs="Arial"/>
          <w:sz w:val="24"/>
          <w:szCs w:val="24"/>
        </w:rPr>
      </w:pPr>
      <w:r w:rsidRPr="00D50559">
        <w:rPr>
          <w:rFonts w:ascii="Arial" w:hAnsi="Arial" w:cs="Arial"/>
          <w:sz w:val="24"/>
          <w:szCs w:val="24"/>
        </w:rPr>
        <w:t>•Após a execução do lastro, posicionar a armadura na fôrma ou cava e fixá-la de modo que</w:t>
      </w:r>
      <w:r>
        <w:rPr>
          <w:rFonts w:ascii="Arial" w:hAnsi="Arial" w:cs="Arial"/>
          <w:sz w:val="24"/>
          <w:szCs w:val="24"/>
        </w:rPr>
        <w:t xml:space="preserve"> </w:t>
      </w:r>
      <w:r w:rsidRPr="00D50559">
        <w:rPr>
          <w:rFonts w:ascii="Arial" w:hAnsi="Arial" w:cs="Arial"/>
          <w:sz w:val="24"/>
          <w:szCs w:val="24"/>
        </w:rPr>
        <w:t>não apresente risco de deslocamento durante a concretagem.</w:t>
      </w:r>
    </w:p>
    <w:p w14:paraId="748600EE" w14:textId="77777777" w:rsidR="00D50559" w:rsidRPr="0018061C" w:rsidRDefault="00D50559" w:rsidP="00D50559">
      <w:pPr>
        <w:jc w:val="both"/>
        <w:rPr>
          <w:rFonts w:ascii="Arial" w:hAnsi="Arial" w:cs="Arial"/>
          <w:b/>
          <w:sz w:val="24"/>
          <w:szCs w:val="24"/>
        </w:rPr>
      </w:pPr>
      <w:r w:rsidRPr="0018061C">
        <w:rPr>
          <w:rFonts w:ascii="Arial" w:hAnsi="Arial" w:cs="Arial"/>
          <w:b/>
          <w:sz w:val="24"/>
          <w:szCs w:val="24"/>
        </w:rPr>
        <w:lastRenderedPageBreak/>
        <w:t xml:space="preserve">B - Critério de medição e pagamento: </w:t>
      </w:r>
    </w:p>
    <w:p w14:paraId="53DEB0CE" w14:textId="0DB17B71" w:rsidR="00D50559" w:rsidRPr="0018061C" w:rsidRDefault="00D50559" w:rsidP="00D50559">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KG,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74EAF355" w14:textId="77777777" w:rsidR="00D50559" w:rsidRPr="00D50559" w:rsidRDefault="00D50559" w:rsidP="00D50559">
      <w:pPr>
        <w:jc w:val="both"/>
        <w:rPr>
          <w:rFonts w:ascii="Arial" w:hAnsi="Arial" w:cs="Arial"/>
          <w:sz w:val="24"/>
          <w:szCs w:val="24"/>
        </w:rPr>
      </w:pPr>
    </w:p>
    <w:p w14:paraId="69E8514F" w14:textId="1B0DFEB1" w:rsidR="001325BE" w:rsidRPr="001325BE" w:rsidRDefault="001325BE" w:rsidP="001325BE">
      <w:pPr>
        <w:jc w:val="both"/>
        <w:rPr>
          <w:rFonts w:ascii="Arial" w:hAnsi="Arial" w:cs="Arial"/>
          <w:b/>
          <w:sz w:val="24"/>
          <w:szCs w:val="24"/>
        </w:rPr>
      </w:pPr>
      <w:r w:rsidRPr="001325BE">
        <w:rPr>
          <w:rFonts w:ascii="Arial" w:hAnsi="Arial" w:cs="Arial"/>
          <w:b/>
          <w:sz w:val="24"/>
          <w:szCs w:val="24"/>
        </w:rPr>
        <w:t>2.3.5</w:t>
      </w:r>
      <w:r w:rsidRPr="001325BE">
        <w:rPr>
          <w:rFonts w:ascii="Arial" w:hAnsi="Arial" w:cs="Arial"/>
          <w:b/>
          <w:sz w:val="24"/>
          <w:szCs w:val="24"/>
        </w:rPr>
        <w:tab/>
        <w:t>ARMAÇÃO DE BLOCO UTILIZANDO AÇO CA-50 DE 10 MM - MONTAGEM. AF_01/2024</w:t>
      </w:r>
    </w:p>
    <w:p w14:paraId="10843705" w14:textId="02F0980F" w:rsidR="001325BE" w:rsidRDefault="001325BE" w:rsidP="001325BE">
      <w:pPr>
        <w:jc w:val="both"/>
        <w:rPr>
          <w:rFonts w:ascii="Arial" w:hAnsi="Arial" w:cs="Arial"/>
          <w:b/>
          <w:sz w:val="24"/>
          <w:szCs w:val="24"/>
        </w:rPr>
      </w:pPr>
      <w:r w:rsidRPr="001325BE">
        <w:rPr>
          <w:rFonts w:ascii="Arial" w:hAnsi="Arial" w:cs="Arial"/>
          <w:b/>
          <w:sz w:val="24"/>
          <w:szCs w:val="24"/>
        </w:rPr>
        <w:t>2.3.6</w:t>
      </w:r>
      <w:r w:rsidRPr="001325BE">
        <w:rPr>
          <w:rFonts w:ascii="Arial" w:hAnsi="Arial" w:cs="Arial"/>
          <w:b/>
          <w:sz w:val="24"/>
          <w:szCs w:val="24"/>
        </w:rPr>
        <w:tab/>
        <w:t>CONCRETAGEM DE RADIER, PISO DE CONCRETO OU LAJE SOBRE SOLO, FCK 30 MPA - LANÇAMENTO, ADENSAMENTO E ACABAMENTO. AF_09/2021</w:t>
      </w:r>
    </w:p>
    <w:p w14:paraId="1A4DCB30" w14:textId="77777777" w:rsidR="00D50559" w:rsidRDefault="00D50559" w:rsidP="00D50559">
      <w:pPr>
        <w:jc w:val="both"/>
        <w:rPr>
          <w:rFonts w:ascii="Arial" w:hAnsi="Arial" w:cs="Arial"/>
          <w:b/>
          <w:sz w:val="24"/>
          <w:szCs w:val="24"/>
        </w:rPr>
      </w:pPr>
      <w:r w:rsidRPr="0018061C">
        <w:rPr>
          <w:rFonts w:ascii="Arial" w:hAnsi="Arial" w:cs="Arial"/>
          <w:b/>
          <w:sz w:val="24"/>
          <w:szCs w:val="24"/>
        </w:rPr>
        <w:t xml:space="preserve">A - Especificação: </w:t>
      </w:r>
    </w:p>
    <w:p w14:paraId="5A242EED" w14:textId="19BF99AE" w:rsidR="00D50559" w:rsidRPr="00D50559" w:rsidRDefault="00D50559" w:rsidP="00D50559">
      <w:pPr>
        <w:jc w:val="both"/>
        <w:rPr>
          <w:rFonts w:ascii="Arial" w:hAnsi="Arial" w:cs="Arial"/>
          <w:sz w:val="24"/>
          <w:szCs w:val="24"/>
        </w:rPr>
      </w:pPr>
      <w:r w:rsidRPr="00D50559">
        <w:rPr>
          <w:rFonts w:ascii="Arial" w:hAnsi="Arial" w:cs="Arial"/>
          <w:sz w:val="24"/>
          <w:szCs w:val="24"/>
        </w:rPr>
        <w:t>Este item compreende todas as despesas decorrentes do fornecimento dos materiais,</w:t>
      </w:r>
      <w:r>
        <w:rPr>
          <w:rFonts w:ascii="Arial" w:hAnsi="Arial" w:cs="Arial"/>
          <w:sz w:val="24"/>
          <w:szCs w:val="24"/>
        </w:rPr>
        <w:t xml:space="preserve"> </w:t>
      </w:r>
      <w:r w:rsidRPr="00D50559">
        <w:rPr>
          <w:rFonts w:ascii="Arial" w:hAnsi="Arial" w:cs="Arial"/>
          <w:sz w:val="24"/>
          <w:szCs w:val="24"/>
        </w:rPr>
        <w:t>equipamentos e mão-de-obra necessária ao serviço.</w:t>
      </w:r>
    </w:p>
    <w:p w14:paraId="392922C6" w14:textId="77777777" w:rsidR="00D50559" w:rsidRPr="00D50559" w:rsidRDefault="00D50559" w:rsidP="00D50559">
      <w:pPr>
        <w:jc w:val="both"/>
        <w:rPr>
          <w:rFonts w:ascii="Arial" w:hAnsi="Arial" w:cs="Arial"/>
          <w:sz w:val="24"/>
          <w:szCs w:val="24"/>
        </w:rPr>
      </w:pPr>
      <w:r w:rsidRPr="00D50559">
        <w:rPr>
          <w:rFonts w:ascii="Arial" w:hAnsi="Arial" w:cs="Arial"/>
          <w:sz w:val="24"/>
          <w:szCs w:val="24"/>
        </w:rPr>
        <w:t>Para a execução do serviço será previsto os seguintes materiais e equipamentos:</w:t>
      </w:r>
    </w:p>
    <w:p w14:paraId="7A27D640" w14:textId="77777777" w:rsidR="00D50559" w:rsidRPr="00D50559" w:rsidRDefault="00D50559" w:rsidP="00D50559">
      <w:pPr>
        <w:jc w:val="both"/>
        <w:rPr>
          <w:rFonts w:ascii="Arial" w:hAnsi="Arial" w:cs="Arial"/>
          <w:sz w:val="24"/>
          <w:szCs w:val="24"/>
        </w:rPr>
      </w:pPr>
      <w:r w:rsidRPr="00D50559">
        <w:rPr>
          <w:rFonts w:ascii="Arial" w:hAnsi="Arial" w:cs="Arial"/>
          <w:sz w:val="24"/>
          <w:szCs w:val="24"/>
        </w:rPr>
        <w:t>•Cimento Portland composto CP II-32.</w:t>
      </w:r>
    </w:p>
    <w:p w14:paraId="2862CD51" w14:textId="1F2DBF4D" w:rsidR="00D50559" w:rsidRPr="00D50559" w:rsidRDefault="00D50559" w:rsidP="00D50559">
      <w:pPr>
        <w:jc w:val="both"/>
        <w:rPr>
          <w:rFonts w:ascii="Arial" w:hAnsi="Arial" w:cs="Arial"/>
          <w:sz w:val="24"/>
          <w:szCs w:val="24"/>
        </w:rPr>
      </w:pPr>
      <w:r w:rsidRPr="00D50559">
        <w:rPr>
          <w:rFonts w:ascii="Arial" w:hAnsi="Arial" w:cs="Arial"/>
          <w:sz w:val="24"/>
          <w:szCs w:val="24"/>
        </w:rPr>
        <w:t>•Areia média – areia média na umidade natural, com coeficiente de inchamento em torno</w:t>
      </w:r>
      <w:r>
        <w:rPr>
          <w:rFonts w:ascii="Arial" w:hAnsi="Arial" w:cs="Arial"/>
          <w:sz w:val="24"/>
          <w:szCs w:val="24"/>
        </w:rPr>
        <w:t xml:space="preserve"> </w:t>
      </w:r>
      <w:r w:rsidRPr="00D50559">
        <w:rPr>
          <w:rFonts w:ascii="Arial" w:hAnsi="Arial" w:cs="Arial"/>
          <w:sz w:val="24"/>
          <w:szCs w:val="24"/>
        </w:rPr>
        <w:t>de 1,30, pronta para o uso. Caso se constate a presença de impurezas na areia</w:t>
      </w:r>
      <w:r>
        <w:rPr>
          <w:rFonts w:ascii="Arial" w:hAnsi="Arial" w:cs="Arial"/>
          <w:sz w:val="24"/>
          <w:szCs w:val="24"/>
        </w:rPr>
        <w:t xml:space="preserve"> </w:t>
      </w:r>
      <w:r w:rsidRPr="00D50559">
        <w:rPr>
          <w:rFonts w:ascii="Arial" w:hAnsi="Arial" w:cs="Arial"/>
          <w:sz w:val="24"/>
          <w:szCs w:val="24"/>
        </w:rPr>
        <w:t xml:space="preserve">(fragmentos de vegetais, </w:t>
      </w:r>
      <w:proofErr w:type="spellStart"/>
      <w:r w:rsidRPr="00D50559">
        <w:rPr>
          <w:rFonts w:ascii="Arial" w:hAnsi="Arial" w:cs="Arial"/>
          <w:sz w:val="24"/>
          <w:szCs w:val="24"/>
        </w:rPr>
        <w:t>etc</w:t>
      </w:r>
      <w:proofErr w:type="spellEnd"/>
      <w:r w:rsidRPr="00D50559">
        <w:rPr>
          <w:rFonts w:ascii="Arial" w:hAnsi="Arial" w:cs="Arial"/>
          <w:sz w:val="24"/>
          <w:szCs w:val="24"/>
        </w:rPr>
        <w:t>), proceder previamente ao seu peneiramento, utilizar</w:t>
      </w:r>
      <w:r>
        <w:rPr>
          <w:rFonts w:ascii="Arial" w:hAnsi="Arial" w:cs="Arial"/>
          <w:sz w:val="24"/>
          <w:szCs w:val="24"/>
        </w:rPr>
        <w:t xml:space="preserve"> </w:t>
      </w:r>
      <w:r w:rsidRPr="00D50559">
        <w:rPr>
          <w:rFonts w:ascii="Arial" w:hAnsi="Arial" w:cs="Arial"/>
          <w:sz w:val="24"/>
          <w:szCs w:val="24"/>
        </w:rPr>
        <w:t>composição correspondente.</w:t>
      </w:r>
    </w:p>
    <w:p w14:paraId="3DF6364E" w14:textId="50EA8ACA" w:rsidR="00D50559" w:rsidRPr="00D50559" w:rsidRDefault="00D50559" w:rsidP="00D50559">
      <w:pPr>
        <w:jc w:val="both"/>
        <w:rPr>
          <w:rFonts w:ascii="Arial" w:hAnsi="Arial" w:cs="Arial"/>
          <w:sz w:val="24"/>
          <w:szCs w:val="24"/>
        </w:rPr>
      </w:pPr>
      <w:r w:rsidRPr="00D50559">
        <w:rPr>
          <w:rFonts w:ascii="Arial" w:hAnsi="Arial" w:cs="Arial"/>
          <w:sz w:val="24"/>
          <w:szCs w:val="24"/>
        </w:rPr>
        <w:t>•Brita 1 – agregado graúdo com dimensão granulométrica entre 9,5 e 19 mm e que atenda</w:t>
      </w:r>
      <w:r>
        <w:rPr>
          <w:rFonts w:ascii="Arial" w:hAnsi="Arial" w:cs="Arial"/>
          <w:sz w:val="24"/>
          <w:szCs w:val="24"/>
        </w:rPr>
        <w:t xml:space="preserve"> </w:t>
      </w:r>
      <w:r w:rsidRPr="00D50559">
        <w:rPr>
          <w:rFonts w:ascii="Arial" w:hAnsi="Arial" w:cs="Arial"/>
          <w:sz w:val="24"/>
          <w:szCs w:val="24"/>
        </w:rPr>
        <w:t>à norma.</w:t>
      </w:r>
    </w:p>
    <w:p w14:paraId="4C6BE63F" w14:textId="62B9DB4E" w:rsidR="00D50559" w:rsidRPr="00D50559" w:rsidRDefault="00D50559" w:rsidP="00D50559">
      <w:pPr>
        <w:jc w:val="both"/>
        <w:rPr>
          <w:rFonts w:ascii="Arial" w:hAnsi="Arial" w:cs="Arial"/>
          <w:sz w:val="24"/>
          <w:szCs w:val="24"/>
        </w:rPr>
      </w:pPr>
      <w:r w:rsidRPr="00D50559">
        <w:rPr>
          <w:rFonts w:ascii="Arial" w:hAnsi="Arial" w:cs="Arial"/>
          <w:sz w:val="24"/>
          <w:szCs w:val="24"/>
        </w:rPr>
        <w:t xml:space="preserve">•Betoneira: capacidade nominal </w:t>
      </w:r>
      <w:proofErr w:type="gramStart"/>
      <w:r w:rsidRPr="00D50559">
        <w:rPr>
          <w:rFonts w:ascii="Arial" w:hAnsi="Arial" w:cs="Arial"/>
          <w:sz w:val="24"/>
          <w:szCs w:val="24"/>
        </w:rPr>
        <w:t>400 L</w:t>
      </w:r>
      <w:proofErr w:type="gramEnd"/>
      <w:r w:rsidRPr="00D50559">
        <w:rPr>
          <w:rFonts w:ascii="Arial" w:hAnsi="Arial" w:cs="Arial"/>
          <w:sz w:val="24"/>
          <w:szCs w:val="24"/>
        </w:rPr>
        <w:t>, capacidade de mistura 280 L, motor elétrico</w:t>
      </w:r>
      <w:r>
        <w:rPr>
          <w:rFonts w:ascii="Arial" w:hAnsi="Arial" w:cs="Arial"/>
          <w:sz w:val="24"/>
          <w:szCs w:val="24"/>
        </w:rPr>
        <w:t xml:space="preserve"> </w:t>
      </w:r>
      <w:r w:rsidRPr="00D50559">
        <w:rPr>
          <w:rFonts w:ascii="Arial" w:hAnsi="Arial" w:cs="Arial"/>
          <w:sz w:val="24"/>
          <w:szCs w:val="24"/>
        </w:rPr>
        <w:t>trifásico, potência 2 CV.</w:t>
      </w:r>
    </w:p>
    <w:p w14:paraId="626CD13B" w14:textId="77777777" w:rsidR="00D50559" w:rsidRPr="00D50559" w:rsidRDefault="00D50559" w:rsidP="00D50559">
      <w:pPr>
        <w:jc w:val="both"/>
        <w:rPr>
          <w:rFonts w:ascii="Arial" w:hAnsi="Arial" w:cs="Arial"/>
          <w:sz w:val="24"/>
          <w:szCs w:val="24"/>
        </w:rPr>
      </w:pPr>
      <w:r w:rsidRPr="00D50559">
        <w:rPr>
          <w:rFonts w:ascii="Arial" w:hAnsi="Arial" w:cs="Arial"/>
          <w:sz w:val="24"/>
          <w:szCs w:val="24"/>
        </w:rPr>
        <w:t>Execução:</w:t>
      </w:r>
    </w:p>
    <w:p w14:paraId="3A90ABD9" w14:textId="07872C31" w:rsidR="00D50559" w:rsidRPr="00D50559" w:rsidRDefault="00D50559" w:rsidP="00D50559">
      <w:pPr>
        <w:jc w:val="both"/>
        <w:rPr>
          <w:rFonts w:ascii="Arial" w:hAnsi="Arial" w:cs="Arial"/>
          <w:sz w:val="24"/>
          <w:szCs w:val="24"/>
        </w:rPr>
      </w:pPr>
      <w:r w:rsidRPr="00D50559">
        <w:rPr>
          <w:rFonts w:ascii="Arial" w:hAnsi="Arial" w:cs="Arial"/>
          <w:sz w:val="24"/>
          <w:szCs w:val="24"/>
        </w:rPr>
        <w:t>• Lançar 1/3 do volume de água e toda quantidade de agregado graúdo na betoneira,</w:t>
      </w:r>
      <w:r>
        <w:rPr>
          <w:rFonts w:ascii="Arial" w:hAnsi="Arial" w:cs="Arial"/>
          <w:sz w:val="24"/>
          <w:szCs w:val="24"/>
        </w:rPr>
        <w:t xml:space="preserve"> </w:t>
      </w:r>
      <w:r w:rsidRPr="00D50559">
        <w:rPr>
          <w:rFonts w:ascii="Arial" w:hAnsi="Arial" w:cs="Arial"/>
          <w:sz w:val="24"/>
          <w:szCs w:val="24"/>
        </w:rPr>
        <w:t>colocando-a em movimento.</w:t>
      </w:r>
    </w:p>
    <w:p w14:paraId="13CFF3A7" w14:textId="73CCFE65" w:rsidR="00D50559" w:rsidRPr="00D50559" w:rsidRDefault="00D50559" w:rsidP="00D50559">
      <w:pPr>
        <w:jc w:val="both"/>
        <w:rPr>
          <w:rFonts w:ascii="Arial" w:hAnsi="Arial" w:cs="Arial"/>
          <w:sz w:val="24"/>
          <w:szCs w:val="24"/>
        </w:rPr>
      </w:pPr>
      <w:r w:rsidRPr="00D50559">
        <w:rPr>
          <w:rFonts w:ascii="Arial" w:hAnsi="Arial" w:cs="Arial"/>
          <w:sz w:val="24"/>
          <w:szCs w:val="24"/>
        </w:rPr>
        <w:t>• Lançar toda a quantidade de cimento, conforme dosagem indicada, e mais 1/3 terço do</w:t>
      </w:r>
      <w:r>
        <w:rPr>
          <w:rFonts w:ascii="Arial" w:hAnsi="Arial" w:cs="Arial"/>
          <w:sz w:val="24"/>
          <w:szCs w:val="24"/>
        </w:rPr>
        <w:t xml:space="preserve"> </w:t>
      </w:r>
      <w:r w:rsidRPr="00D50559">
        <w:rPr>
          <w:rFonts w:ascii="Arial" w:hAnsi="Arial" w:cs="Arial"/>
          <w:sz w:val="24"/>
          <w:szCs w:val="24"/>
        </w:rPr>
        <w:t>volume de água.</w:t>
      </w:r>
    </w:p>
    <w:p w14:paraId="751242F6" w14:textId="39126E21" w:rsidR="00D50559" w:rsidRPr="00D50559" w:rsidRDefault="00D50559" w:rsidP="00D50559">
      <w:pPr>
        <w:jc w:val="both"/>
        <w:rPr>
          <w:rFonts w:ascii="Arial" w:hAnsi="Arial" w:cs="Arial"/>
          <w:sz w:val="24"/>
          <w:szCs w:val="24"/>
        </w:rPr>
      </w:pPr>
      <w:r w:rsidRPr="00D50559">
        <w:rPr>
          <w:rFonts w:ascii="Arial" w:hAnsi="Arial" w:cs="Arial"/>
          <w:sz w:val="24"/>
          <w:szCs w:val="24"/>
        </w:rPr>
        <w:t>•Após algumas voltas da betoneira, lançar toda a quantidade prevista de areia e o restante</w:t>
      </w:r>
      <w:r>
        <w:rPr>
          <w:rFonts w:ascii="Arial" w:hAnsi="Arial" w:cs="Arial"/>
          <w:sz w:val="24"/>
          <w:szCs w:val="24"/>
        </w:rPr>
        <w:t xml:space="preserve"> </w:t>
      </w:r>
      <w:r w:rsidRPr="00D50559">
        <w:rPr>
          <w:rFonts w:ascii="Arial" w:hAnsi="Arial" w:cs="Arial"/>
          <w:sz w:val="24"/>
          <w:szCs w:val="24"/>
        </w:rPr>
        <w:t>da água.</w:t>
      </w:r>
    </w:p>
    <w:p w14:paraId="4DEA97AB" w14:textId="77777777" w:rsidR="00D50559" w:rsidRDefault="00D50559" w:rsidP="00D50559">
      <w:pPr>
        <w:jc w:val="both"/>
        <w:rPr>
          <w:rFonts w:ascii="Arial" w:hAnsi="Arial" w:cs="Arial"/>
          <w:sz w:val="24"/>
          <w:szCs w:val="24"/>
        </w:rPr>
      </w:pPr>
      <w:r w:rsidRPr="00D50559">
        <w:rPr>
          <w:rFonts w:ascii="Arial" w:hAnsi="Arial" w:cs="Arial"/>
          <w:sz w:val="24"/>
          <w:szCs w:val="24"/>
        </w:rPr>
        <w:lastRenderedPageBreak/>
        <w:t>•Respeitar o tempo mínimo de mistura indicado pela norma técnica e/ou pelo fabricante</w:t>
      </w:r>
      <w:r>
        <w:rPr>
          <w:rFonts w:ascii="Arial" w:hAnsi="Arial" w:cs="Arial"/>
          <w:sz w:val="24"/>
          <w:szCs w:val="24"/>
        </w:rPr>
        <w:t xml:space="preserve"> </w:t>
      </w:r>
      <w:r w:rsidRPr="00D50559">
        <w:rPr>
          <w:rFonts w:ascii="Arial" w:hAnsi="Arial" w:cs="Arial"/>
          <w:sz w:val="24"/>
          <w:szCs w:val="24"/>
        </w:rPr>
        <w:t xml:space="preserve">do </w:t>
      </w:r>
      <w:proofErr w:type="gramStart"/>
      <w:r w:rsidRPr="00D50559">
        <w:rPr>
          <w:rFonts w:ascii="Arial" w:hAnsi="Arial" w:cs="Arial"/>
          <w:sz w:val="24"/>
          <w:szCs w:val="24"/>
        </w:rPr>
        <w:t>equipamento</w:t>
      </w:r>
      <w:proofErr w:type="gramEnd"/>
      <w:r w:rsidRPr="00D50559">
        <w:rPr>
          <w:rFonts w:ascii="Arial" w:hAnsi="Arial" w:cs="Arial"/>
          <w:sz w:val="24"/>
          <w:szCs w:val="24"/>
        </w:rPr>
        <w:t xml:space="preserve">, permitindo a mistura homogênea de todos os materiais. </w:t>
      </w:r>
      <w:r w:rsidRPr="00D50559">
        <w:rPr>
          <w:rFonts w:ascii="Arial" w:hAnsi="Arial" w:cs="Arial"/>
          <w:sz w:val="24"/>
          <w:szCs w:val="24"/>
        </w:rPr>
        <w:cr/>
      </w:r>
    </w:p>
    <w:p w14:paraId="740AE8FA" w14:textId="3BC94946" w:rsidR="00D50559" w:rsidRPr="0018061C" w:rsidRDefault="00D50559" w:rsidP="00D50559">
      <w:pPr>
        <w:jc w:val="both"/>
        <w:rPr>
          <w:rFonts w:ascii="Arial" w:hAnsi="Arial" w:cs="Arial"/>
          <w:b/>
          <w:sz w:val="24"/>
          <w:szCs w:val="24"/>
        </w:rPr>
      </w:pPr>
      <w:r w:rsidRPr="00D50559">
        <w:rPr>
          <w:rFonts w:ascii="Arial" w:hAnsi="Arial" w:cs="Arial"/>
          <w:b/>
          <w:sz w:val="24"/>
          <w:szCs w:val="24"/>
        </w:rPr>
        <w:t xml:space="preserve"> </w:t>
      </w:r>
      <w:r w:rsidRPr="0018061C">
        <w:rPr>
          <w:rFonts w:ascii="Arial" w:hAnsi="Arial" w:cs="Arial"/>
          <w:b/>
          <w:sz w:val="24"/>
          <w:szCs w:val="24"/>
        </w:rPr>
        <w:t xml:space="preserve">B - Critério de medição e pagamento: </w:t>
      </w:r>
    </w:p>
    <w:p w14:paraId="6198B07C" w14:textId="77777777" w:rsidR="00D50559" w:rsidRPr="0018061C" w:rsidRDefault="00D50559" w:rsidP="00D50559">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63061D10" w14:textId="114E555F" w:rsidR="00D50559" w:rsidRPr="001325BE" w:rsidRDefault="00D50559" w:rsidP="00D50559">
      <w:pPr>
        <w:jc w:val="both"/>
        <w:rPr>
          <w:rFonts w:ascii="Arial" w:hAnsi="Arial" w:cs="Arial"/>
          <w:b/>
          <w:sz w:val="24"/>
          <w:szCs w:val="24"/>
        </w:rPr>
      </w:pPr>
    </w:p>
    <w:p w14:paraId="3B3F73D6" w14:textId="340CC737" w:rsidR="001325BE" w:rsidRDefault="001325BE" w:rsidP="001325BE">
      <w:pPr>
        <w:jc w:val="both"/>
        <w:rPr>
          <w:rFonts w:ascii="Arial" w:hAnsi="Arial" w:cs="Arial"/>
          <w:b/>
          <w:sz w:val="24"/>
          <w:szCs w:val="24"/>
        </w:rPr>
      </w:pPr>
      <w:r w:rsidRPr="001325BE">
        <w:rPr>
          <w:rFonts w:ascii="Arial" w:hAnsi="Arial" w:cs="Arial"/>
          <w:b/>
          <w:sz w:val="24"/>
          <w:szCs w:val="24"/>
        </w:rPr>
        <w:t>2.3.7</w:t>
      </w:r>
      <w:r w:rsidRPr="001325BE">
        <w:rPr>
          <w:rFonts w:ascii="Arial" w:hAnsi="Arial" w:cs="Arial"/>
          <w:b/>
          <w:sz w:val="24"/>
          <w:szCs w:val="24"/>
        </w:rPr>
        <w:tab/>
        <w:t>ARMAÇÃO DE PILAR OU VIGA DE ESTRUTURA CONVENCIONAL DE CONCRETO ARMADO UTILIZANDO AÇO CA-60 DE 5,0 MM - MONTAGEM. AF_06/2022</w:t>
      </w:r>
    </w:p>
    <w:p w14:paraId="6242BAAC" w14:textId="590C6B9E" w:rsidR="00D50559" w:rsidRPr="001325BE" w:rsidRDefault="00D50559" w:rsidP="001325BE">
      <w:pPr>
        <w:jc w:val="both"/>
        <w:rPr>
          <w:rFonts w:ascii="Arial" w:hAnsi="Arial" w:cs="Arial"/>
          <w:b/>
          <w:sz w:val="24"/>
          <w:szCs w:val="24"/>
        </w:rPr>
      </w:pPr>
      <w:r>
        <w:rPr>
          <w:rFonts w:ascii="Arial" w:hAnsi="Arial" w:cs="Arial"/>
          <w:b/>
          <w:sz w:val="24"/>
          <w:szCs w:val="24"/>
        </w:rPr>
        <w:t>Idem 2.3.4</w:t>
      </w:r>
    </w:p>
    <w:p w14:paraId="0C4BBB5A" w14:textId="69435914" w:rsidR="001325BE" w:rsidRDefault="001325BE" w:rsidP="001325BE">
      <w:pPr>
        <w:jc w:val="both"/>
        <w:rPr>
          <w:rFonts w:ascii="Arial" w:hAnsi="Arial" w:cs="Arial"/>
          <w:b/>
          <w:sz w:val="24"/>
          <w:szCs w:val="24"/>
        </w:rPr>
      </w:pPr>
      <w:r w:rsidRPr="001325BE">
        <w:rPr>
          <w:rFonts w:ascii="Arial" w:hAnsi="Arial" w:cs="Arial"/>
          <w:b/>
          <w:sz w:val="24"/>
          <w:szCs w:val="24"/>
        </w:rPr>
        <w:t>2.3.8</w:t>
      </w:r>
      <w:r w:rsidRPr="001325BE">
        <w:rPr>
          <w:rFonts w:ascii="Arial" w:hAnsi="Arial" w:cs="Arial"/>
          <w:b/>
          <w:sz w:val="24"/>
          <w:szCs w:val="24"/>
        </w:rPr>
        <w:tab/>
        <w:t>ARMAÇÃO DE PILAR OU VIGA DE ESTRUTURA CONVENCIONAL DE CONCRETO ARMADO UTILIZANDO AÇO CA-50 DE 10,0 MM - MONTAGEM. AF_06/2022</w:t>
      </w:r>
    </w:p>
    <w:p w14:paraId="75DCCB6E" w14:textId="77777777" w:rsidR="00D50559" w:rsidRPr="001325BE" w:rsidRDefault="00D50559" w:rsidP="00D50559">
      <w:pPr>
        <w:jc w:val="both"/>
        <w:rPr>
          <w:rFonts w:ascii="Arial" w:hAnsi="Arial" w:cs="Arial"/>
          <w:b/>
          <w:sz w:val="24"/>
          <w:szCs w:val="24"/>
        </w:rPr>
      </w:pPr>
      <w:r>
        <w:rPr>
          <w:rFonts w:ascii="Arial" w:hAnsi="Arial" w:cs="Arial"/>
          <w:b/>
          <w:sz w:val="24"/>
          <w:szCs w:val="24"/>
        </w:rPr>
        <w:t>Idem 2.3.4</w:t>
      </w:r>
    </w:p>
    <w:p w14:paraId="346CC3D1" w14:textId="77777777" w:rsidR="00D50559" w:rsidRDefault="001325BE" w:rsidP="00D50559">
      <w:pPr>
        <w:jc w:val="both"/>
        <w:rPr>
          <w:rFonts w:ascii="Arial" w:hAnsi="Arial" w:cs="Arial"/>
          <w:b/>
          <w:sz w:val="24"/>
          <w:szCs w:val="24"/>
        </w:rPr>
      </w:pPr>
      <w:r w:rsidRPr="001325BE">
        <w:rPr>
          <w:rFonts w:ascii="Arial" w:hAnsi="Arial" w:cs="Arial"/>
          <w:b/>
          <w:sz w:val="24"/>
          <w:szCs w:val="24"/>
        </w:rPr>
        <w:t>2.3.9</w:t>
      </w:r>
      <w:r w:rsidRPr="001325BE">
        <w:rPr>
          <w:rFonts w:ascii="Arial" w:hAnsi="Arial" w:cs="Arial"/>
          <w:b/>
          <w:sz w:val="24"/>
          <w:szCs w:val="24"/>
        </w:rPr>
        <w:tab/>
      </w:r>
      <w:r w:rsidRPr="001325BE">
        <w:rPr>
          <w:rFonts w:ascii="Arial" w:hAnsi="Arial" w:cs="Arial"/>
          <w:b/>
          <w:sz w:val="24"/>
          <w:szCs w:val="24"/>
        </w:rPr>
        <w:tab/>
        <w:t>ARMAÇÃO DE PILAR OU VIGA DE ESTRUTURA CONVENCIONAL DE CONCRETO ARMADO UTILIZANDO AÇO CA-50 DE 12,5 MM - MONTAGEM. AF_06/2022</w:t>
      </w:r>
      <w:r w:rsidR="00D50559" w:rsidRPr="00D50559">
        <w:rPr>
          <w:rFonts w:ascii="Arial" w:hAnsi="Arial" w:cs="Arial"/>
          <w:b/>
          <w:sz w:val="24"/>
          <w:szCs w:val="24"/>
        </w:rPr>
        <w:t xml:space="preserve"> </w:t>
      </w:r>
    </w:p>
    <w:p w14:paraId="32752882" w14:textId="4BA104B6" w:rsidR="00D50559" w:rsidRPr="001325BE" w:rsidRDefault="00D50559" w:rsidP="00D50559">
      <w:pPr>
        <w:jc w:val="both"/>
        <w:rPr>
          <w:rFonts w:ascii="Arial" w:hAnsi="Arial" w:cs="Arial"/>
          <w:b/>
          <w:sz w:val="24"/>
          <w:szCs w:val="24"/>
        </w:rPr>
      </w:pPr>
      <w:r>
        <w:rPr>
          <w:rFonts w:ascii="Arial" w:hAnsi="Arial" w:cs="Arial"/>
          <w:b/>
          <w:sz w:val="24"/>
          <w:szCs w:val="24"/>
        </w:rPr>
        <w:t>Idem 2.3.4</w:t>
      </w:r>
    </w:p>
    <w:p w14:paraId="6C752A11" w14:textId="061EAF96" w:rsidR="001325BE" w:rsidRDefault="00D50559" w:rsidP="001325BE">
      <w:pPr>
        <w:jc w:val="both"/>
        <w:rPr>
          <w:rFonts w:ascii="Arial" w:hAnsi="Arial" w:cs="Arial"/>
          <w:b/>
          <w:sz w:val="24"/>
          <w:szCs w:val="24"/>
        </w:rPr>
      </w:pPr>
      <w:r>
        <w:rPr>
          <w:rFonts w:ascii="Arial" w:hAnsi="Arial" w:cs="Arial"/>
          <w:b/>
          <w:sz w:val="24"/>
          <w:szCs w:val="24"/>
        </w:rPr>
        <w:t xml:space="preserve">2.3.10 </w:t>
      </w:r>
      <w:r w:rsidR="001325BE" w:rsidRPr="001325BE">
        <w:rPr>
          <w:rFonts w:ascii="Arial" w:hAnsi="Arial" w:cs="Arial"/>
          <w:b/>
          <w:sz w:val="24"/>
          <w:szCs w:val="24"/>
        </w:rPr>
        <w:tab/>
        <w:t>ARMAÇÃO DE PILAR OU VIGA DE ESTRUTURA CONVENCIONAL DE CONCRETO ARMADO UTILIZANDO AÇO CA-50 DE 16,0 MM - MONTAGEM. AF_06/2022</w:t>
      </w:r>
    </w:p>
    <w:p w14:paraId="2DAD2DEC" w14:textId="77777777" w:rsidR="00D50559" w:rsidRPr="001325BE" w:rsidRDefault="00D50559" w:rsidP="00D50559">
      <w:pPr>
        <w:jc w:val="both"/>
        <w:rPr>
          <w:rFonts w:ascii="Arial" w:hAnsi="Arial" w:cs="Arial"/>
          <w:b/>
          <w:sz w:val="24"/>
          <w:szCs w:val="24"/>
        </w:rPr>
      </w:pPr>
      <w:r>
        <w:rPr>
          <w:rFonts w:ascii="Arial" w:hAnsi="Arial" w:cs="Arial"/>
          <w:b/>
          <w:sz w:val="24"/>
          <w:szCs w:val="24"/>
        </w:rPr>
        <w:t>Idem 2.3.4</w:t>
      </w:r>
    </w:p>
    <w:p w14:paraId="65DBC83B" w14:textId="157E4BC5" w:rsidR="001325BE" w:rsidRDefault="001325BE" w:rsidP="001325BE">
      <w:pPr>
        <w:jc w:val="both"/>
        <w:rPr>
          <w:rFonts w:ascii="Arial" w:hAnsi="Arial" w:cs="Arial"/>
          <w:b/>
          <w:sz w:val="24"/>
          <w:szCs w:val="24"/>
        </w:rPr>
      </w:pPr>
      <w:r w:rsidRPr="001325BE">
        <w:rPr>
          <w:rFonts w:ascii="Arial" w:hAnsi="Arial" w:cs="Arial"/>
          <w:b/>
          <w:sz w:val="24"/>
          <w:szCs w:val="24"/>
        </w:rPr>
        <w:t>2.3.11</w:t>
      </w:r>
      <w:r w:rsidRPr="001325BE">
        <w:rPr>
          <w:rFonts w:ascii="Arial" w:hAnsi="Arial" w:cs="Arial"/>
          <w:b/>
          <w:sz w:val="24"/>
          <w:szCs w:val="24"/>
        </w:rPr>
        <w:tab/>
      </w:r>
      <w:r w:rsidRPr="001325BE">
        <w:rPr>
          <w:rFonts w:ascii="Arial" w:hAnsi="Arial" w:cs="Arial"/>
          <w:b/>
          <w:sz w:val="24"/>
          <w:szCs w:val="24"/>
        </w:rPr>
        <w:tab/>
        <w:t xml:space="preserve">MONTAGEM E DESMONTAGEM DE FÔRMA DE PILARES RETANGULARES E ESTRUTURAS SIMILARES, PÉ-DIREITO DUPLO, EM CHAPA DE MADEIRA COMPENSADA RESINADA, </w:t>
      </w:r>
      <w:proofErr w:type="gramStart"/>
      <w:r w:rsidRPr="001325BE">
        <w:rPr>
          <w:rFonts w:ascii="Arial" w:hAnsi="Arial" w:cs="Arial"/>
          <w:b/>
          <w:sz w:val="24"/>
          <w:szCs w:val="24"/>
        </w:rPr>
        <w:t>2</w:t>
      </w:r>
      <w:proofErr w:type="gramEnd"/>
      <w:r w:rsidRPr="001325BE">
        <w:rPr>
          <w:rFonts w:ascii="Arial" w:hAnsi="Arial" w:cs="Arial"/>
          <w:b/>
          <w:sz w:val="24"/>
          <w:szCs w:val="24"/>
        </w:rPr>
        <w:t xml:space="preserve"> UTILIZAÇÕES. AF_09/2020</w:t>
      </w:r>
    </w:p>
    <w:p w14:paraId="12940D06" w14:textId="77777777" w:rsidR="00553D88" w:rsidRDefault="00553D88" w:rsidP="00553D88">
      <w:pPr>
        <w:jc w:val="both"/>
        <w:rPr>
          <w:rFonts w:ascii="Arial" w:hAnsi="Arial" w:cs="Arial"/>
          <w:b/>
          <w:sz w:val="24"/>
          <w:szCs w:val="24"/>
        </w:rPr>
      </w:pPr>
      <w:r w:rsidRPr="0018061C">
        <w:rPr>
          <w:rFonts w:ascii="Arial" w:hAnsi="Arial" w:cs="Arial"/>
          <w:b/>
          <w:sz w:val="24"/>
          <w:szCs w:val="24"/>
        </w:rPr>
        <w:t xml:space="preserve">A - Especificação: </w:t>
      </w:r>
    </w:p>
    <w:p w14:paraId="539EEA6C" w14:textId="25593FB7" w:rsidR="00553D88" w:rsidRDefault="00553D88" w:rsidP="001325BE">
      <w:pPr>
        <w:jc w:val="both"/>
        <w:rPr>
          <w:rFonts w:ascii="Arial" w:hAnsi="Arial" w:cs="Arial"/>
          <w:sz w:val="24"/>
          <w:szCs w:val="24"/>
        </w:rPr>
      </w:pPr>
      <w:r w:rsidRPr="00553D88">
        <w:rPr>
          <w:rFonts w:ascii="Arial" w:hAnsi="Arial" w:cs="Arial"/>
          <w:sz w:val="24"/>
          <w:szCs w:val="24"/>
        </w:rPr>
        <w:t xml:space="preserve">Deverá ser executada a montagem de formas em chapa de madeira compensada plastificada para a concretagem dos arranques, vigas e pilares e posterior desmontagem, dada a completa cura do concreto. Fabricação de fôrma, com chapa de madeira compensada plastificada, e = 18 mm - incluindo os painéis, grelhas e demais dispositivos de travamento e acoplagem, em madeira, para auxiliar na montagem. </w:t>
      </w:r>
      <w:proofErr w:type="spellStart"/>
      <w:r w:rsidRPr="00553D88">
        <w:rPr>
          <w:rFonts w:ascii="Arial" w:hAnsi="Arial" w:cs="Arial"/>
          <w:sz w:val="24"/>
          <w:szCs w:val="24"/>
        </w:rPr>
        <w:t>Desmoldante</w:t>
      </w:r>
      <w:proofErr w:type="spellEnd"/>
      <w:r w:rsidRPr="00553D88">
        <w:rPr>
          <w:rFonts w:ascii="Arial" w:hAnsi="Arial" w:cs="Arial"/>
          <w:sz w:val="24"/>
          <w:szCs w:val="24"/>
        </w:rPr>
        <w:t xml:space="preserve"> protetor para fôrmas de madeira, de base oleosa emulsionada em água – </w:t>
      </w:r>
      <w:proofErr w:type="spellStart"/>
      <w:r w:rsidRPr="00553D88">
        <w:rPr>
          <w:rFonts w:ascii="Arial" w:hAnsi="Arial" w:cs="Arial"/>
          <w:sz w:val="24"/>
          <w:szCs w:val="24"/>
        </w:rPr>
        <w:t>desmoldante</w:t>
      </w:r>
      <w:proofErr w:type="spellEnd"/>
      <w:r w:rsidRPr="00553D88">
        <w:rPr>
          <w:rFonts w:ascii="Arial" w:hAnsi="Arial" w:cs="Arial"/>
          <w:sz w:val="24"/>
          <w:szCs w:val="24"/>
        </w:rPr>
        <w:t xml:space="preserve"> para fôrma de madeira hidrossolúvel.</w:t>
      </w:r>
    </w:p>
    <w:p w14:paraId="3CEF27C1" w14:textId="77777777" w:rsidR="00553D88" w:rsidRPr="0018061C" w:rsidRDefault="00553D88" w:rsidP="00553D88">
      <w:pPr>
        <w:jc w:val="both"/>
        <w:rPr>
          <w:rFonts w:ascii="Arial" w:hAnsi="Arial" w:cs="Arial"/>
          <w:b/>
          <w:sz w:val="24"/>
          <w:szCs w:val="24"/>
        </w:rPr>
      </w:pPr>
      <w:r w:rsidRPr="0018061C">
        <w:rPr>
          <w:rFonts w:ascii="Arial" w:hAnsi="Arial" w:cs="Arial"/>
          <w:b/>
          <w:sz w:val="24"/>
          <w:szCs w:val="24"/>
        </w:rPr>
        <w:lastRenderedPageBreak/>
        <w:t xml:space="preserve">B - Critério de medição e pagamento: </w:t>
      </w:r>
    </w:p>
    <w:p w14:paraId="4DD4C69D" w14:textId="4B91E5A6" w:rsidR="00553D88" w:rsidRPr="0018061C" w:rsidRDefault="00553D88" w:rsidP="00553D88">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2A8EA225" w14:textId="77777777" w:rsidR="00553D88" w:rsidRPr="00553D88" w:rsidRDefault="00553D88" w:rsidP="001325BE">
      <w:pPr>
        <w:jc w:val="both"/>
        <w:rPr>
          <w:rFonts w:ascii="Arial" w:hAnsi="Arial" w:cs="Arial"/>
          <w:sz w:val="24"/>
          <w:szCs w:val="24"/>
        </w:rPr>
      </w:pPr>
    </w:p>
    <w:p w14:paraId="3B9D7B97" w14:textId="3723E659" w:rsidR="001325BE" w:rsidRDefault="001325BE" w:rsidP="001325BE">
      <w:pPr>
        <w:jc w:val="both"/>
        <w:rPr>
          <w:rFonts w:ascii="Arial" w:hAnsi="Arial" w:cs="Arial"/>
          <w:b/>
          <w:sz w:val="24"/>
          <w:szCs w:val="24"/>
        </w:rPr>
      </w:pPr>
      <w:r w:rsidRPr="001325BE">
        <w:rPr>
          <w:rFonts w:ascii="Arial" w:hAnsi="Arial" w:cs="Arial"/>
          <w:b/>
          <w:sz w:val="24"/>
          <w:szCs w:val="24"/>
        </w:rPr>
        <w:t>2.3.12</w:t>
      </w:r>
      <w:r w:rsidRPr="001325BE">
        <w:rPr>
          <w:rFonts w:ascii="Arial" w:hAnsi="Arial" w:cs="Arial"/>
          <w:b/>
          <w:sz w:val="24"/>
          <w:szCs w:val="24"/>
        </w:rPr>
        <w:tab/>
      </w:r>
      <w:r w:rsidRPr="001325BE">
        <w:rPr>
          <w:rFonts w:ascii="Arial" w:hAnsi="Arial" w:cs="Arial"/>
          <w:b/>
          <w:sz w:val="24"/>
          <w:szCs w:val="24"/>
        </w:rPr>
        <w:tab/>
        <w:t xml:space="preserve">MONTAGEM E DESMONTAGEM DE FÔRMA DE VIGA, ESCORAMENTO COM GARFO DE MADEIRA, PÉ-DIREITO DUPLO, EM CHAPA DE MADEIRA RESINADA, </w:t>
      </w:r>
      <w:proofErr w:type="gramStart"/>
      <w:r w:rsidRPr="001325BE">
        <w:rPr>
          <w:rFonts w:ascii="Arial" w:hAnsi="Arial" w:cs="Arial"/>
          <w:b/>
          <w:sz w:val="24"/>
          <w:szCs w:val="24"/>
        </w:rPr>
        <w:t>8</w:t>
      </w:r>
      <w:proofErr w:type="gramEnd"/>
      <w:r w:rsidRPr="001325BE">
        <w:rPr>
          <w:rFonts w:ascii="Arial" w:hAnsi="Arial" w:cs="Arial"/>
          <w:b/>
          <w:sz w:val="24"/>
          <w:szCs w:val="24"/>
        </w:rPr>
        <w:t xml:space="preserve"> UTILIZAÇÕES. AF_09/2020</w:t>
      </w:r>
    </w:p>
    <w:p w14:paraId="7748C463" w14:textId="62B001A7" w:rsidR="00553D88" w:rsidRPr="001325BE" w:rsidRDefault="00553D88" w:rsidP="001325BE">
      <w:pPr>
        <w:jc w:val="both"/>
        <w:rPr>
          <w:rFonts w:ascii="Arial" w:hAnsi="Arial" w:cs="Arial"/>
          <w:b/>
          <w:sz w:val="24"/>
          <w:szCs w:val="24"/>
        </w:rPr>
      </w:pPr>
      <w:r>
        <w:rPr>
          <w:rFonts w:ascii="Arial" w:hAnsi="Arial" w:cs="Arial"/>
          <w:b/>
          <w:sz w:val="24"/>
          <w:szCs w:val="24"/>
        </w:rPr>
        <w:t>Idem 2.3.11</w:t>
      </w:r>
    </w:p>
    <w:p w14:paraId="239B28DF" w14:textId="486018BA" w:rsidR="001325BE" w:rsidRDefault="001325BE" w:rsidP="001325BE">
      <w:pPr>
        <w:jc w:val="both"/>
        <w:rPr>
          <w:rFonts w:ascii="Arial" w:hAnsi="Arial" w:cs="Arial"/>
          <w:b/>
          <w:sz w:val="24"/>
          <w:szCs w:val="24"/>
        </w:rPr>
      </w:pPr>
      <w:r w:rsidRPr="001325BE">
        <w:rPr>
          <w:rFonts w:ascii="Arial" w:hAnsi="Arial" w:cs="Arial"/>
          <w:b/>
          <w:sz w:val="24"/>
          <w:szCs w:val="24"/>
        </w:rPr>
        <w:t>2.3.13</w:t>
      </w:r>
      <w:r w:rsidRPr="001325BE">
        <w:rPr>
          <w:rFonts w:ascii="Arial" w:hAnsi="Arial" w:cs="Arial"/>
          <w:b/>
          <w:sz w:val="24"/>
          <w:szCs w:val="24"/>
        </w:rPr>
        <w:tab/>
      </w:r>
      <w:r w:rsidR="00553D88">
        <w:rPr>
          <w:rFonts w:ascii="Arial" w:hAnsi="Arial" w:cs="Arial"/>
          <w:b/>
          <w:sz w:val="24"/>
          <w:szCs w:val="24"/>
        </w:rPr>
        <w:t xml:space="preserve"> </w:t>
      </w:r>
      <w:r w:rsidRPr="001325BE">
        <w:rPr>
          <w:rFonts w:ascii="Arial" w:hAnsi="Arial" w:cs="Arial"/>
          <w:b/>
          <w:sz w:val="24"/>
          <w:szCs w:val="24"/>
        </w:rPr>
        <w:t xml:space="preserve">FORNECIMENTO DE CONCRETO ESTRUTURAL, USINADO BOMBEADO, AUTO-ADENSÁVEL, COM FCK 35MPA, INCLUSIVE LANÇAMENTO E </w:t>
      </w:r>
      <w:proofErr w:type="gramStart"/>
      <w:r w:rsidRPr="001325BE">
        <w:rPr>
          <w:rFonts w:ascii="Arial" w:hAnsi="Arial" w:cs="Arial"/>
          <w:b/>
          <w:sz w:val="24"/>
          <w:szCs w:val="24"/>
        </w:rPr>
        <w:t>ACABAMENTO</w:t>
      </w:r>
      <w:proofErr w:type="gramEnd"/>
    </w:p>
    <w:p w14:paraId="5A1B0EC5" w14:textId="77777777" w:rsidR="00004375" w:rsidRDefault="00004375" w:rsidP="00004375">
      <w:pPr>
        <w:jc w:val="both"/>
        <w:rPr>
          <w:rFonts w:ascii="Arial" w:hAnsi="Arial" w:cs="Arial"/>
          <w:b/>
          <w:sz w:val="24"/>
          <w:szCs w:val="24"/>
        </w:rPr>
      </w:pPr>
      <w:r w:rsidRPr="0018061C">
        <w:rPr>
          <w:rFonts w:ascii="Arial" w:hAnsi="Arial" w:cs="Arial"/>
          <w:b/>
          <w:sz w:val="24"/>
          <w:szCs w:val="24"/>
        </w:rPr>
        <w:t xml:space="preserve">A - Especificação: </w:t>
      </w:r>
    </w:p>
    <w:p w14:paraId="0148BACA"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Concreto com preparo </w:t>
      </w:r>
      <w:proofErr w:type="spellStart"/>
      <w:r w:rsidRPr="00004375">
        <w:rPr>
          <w:rFonts w:ascii="Arial" w:hAnsi="Arial" w:cs="Arial"/>
          <w:sz w:val="24"/>
          <w:szCs w:val="24"/>
        </w:rPr>
        <w:t>mecanico</w:t>
      </w:r>
      <w:proofErr w:type="spellEnd"/>
      <w:r w:rsidRPr="00004375">
        <w:rPr>
          <w:rFonts w:ascii="Arial" w:hAnsi="Arial" w:cs="Arial"/>
          <w:sz w:val="24"/>
          <w:szCs w:val="24"/>
        </w:rPr>
        <w:t xml:space="preserve"> para execução da estrutura. Toda interrupção de concretagem não prevista, deve-se </w:t>
      </w:r>
      <w:proofErr w:type="gramStart"/>
      <w:r w:rsidRPr="00004375">
        <w:rPr>
          <w:rFonts w:ascii="Arial" w:hAnsi="Arial" w:cs="Arial"/>
          <w:sz w:val="24"/>
          <w:szCs w:val="24"/>
        </w:rPr>
        <w:t>proceder o</w:t>
      </w:r>
      <w:proofErr w:type="gramEnd"/>
      <w:r w:rsidRPr="00004375">
        <w:rPr>
          <w:rFonts w:ascii="Arial" w:hAnsi="Arial" w:cs="Arial"/>
          <w:sz w:val="24"/>
          <w:szCs w:val="24"/>
        </w:rPr>
        <w:t xml:space="preserve"> tratamento da junta fria com armadura de costura e adesivo estrutural, verticalmente ou horizontalmente conforme detalhamento. </w:t>
      </w:r>
    </w:p>
    <w:p w14:paraId="5E328098"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As condições para preparo, controle e recebimento de concreto são aquelas especificadas pela NBR 12655:2015 (Controle</w:t>
      </w:r>
      <w:proofErr w:type="gramStart"/>
      <w:r w:rsidRPr="00004375">
        <w:rPr>
          <w:rFonts w:ascii="Arial" w:hAnsi="Arial" w:cs="Arial"/>
          <w:sz w:val="24"/>
          <w:szCs w:val="24"/>
        </w:rPr>
        <w:t>, preparo</w:t>
      </w:r>
      <w:proofErr w:type="gramEnd"/>
      <w:r w:rsidRPr="00004375">
        <w:rPr>
          <w:rFonts w:ascii="Arial" w:hAnsi="Arial" w:cs="Arial"/>
          <w:sz w:val="24"/>
          <w:szCs w:val="24"/>
        </w:rPr>
        <w:t xml:space="preserve"> e recebimento). O valor da resistência característica indicado nos desenhos servirá de base para a dosagem do concreto. </w:t>
      </w:r>
    </w:p>
    <w:p w14:paraId="527C1D50"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Deverá ser adotada a dosagem experimental, de acordo com o mesmo documento normativo. Qualquer método baseado no fator água/cimento poderá ser utilizado para a dosagem experimental, desde que aprovado pela Fiscalização. </w:t>
      </w:r>
    </w:p>
    <w:p w14:paraId="7E7D600C"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O teor de cimento deve ser dimensionado em função da resistência característica do cimento especificado, sem que sejam considerados os eventuais incrementos de resistência, obtidos nos ensaios de qualidade em argamassa normal. Deverão ser dosadas e ensaiadas várias composições para cada tipo de concreto a ser usado, apresentando-se os melhores resultados quanto à resistência, densidade, e permeabilidade. Uma vez adotado determinado traço, os materiais componentes, não poderão apresentar variações de quantidade, procedência, quantidade, granulometria ou outras. Qualquer alteração exigirá novo estudo de dosagem para definição do novo traço que deverá ser submetido à aprovação da Fiscalização. </w:t>
      </w:r>
    </w:p>
    <w:p w14:paraId="2ADAB255"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Os materiais componentes serão periodicamente ensaiados, conforme NBR 16697:2018 (Cimento Portland – requisitos) e NBR 7211:2019 </w:t>
      </w:r>
      <w:proofErr w:type="gramStart"/>
      <w:r w:rsidRPr="00004375">
        <w:rPr>
          <w:rFonts w:ascii="Arial" w:hAnsi="Arial" w:cs="Arial"/>
          <w:sz w:val="24"/>
          <w:szCs w:val="24"/>
        </w:rPr>
        <w:t>(Agregado para concreto, e o traço corrigido de acordo com os resultados destes ensaios.</w:t>
      </w:r>
      <w:proofErr w:type="gramEnd"/>
      <w:r w:rsidRPr="00004375">
        <w:rPr>
          <w:rFonts w:ascii="Arial" w:hAnsi="Arial" w:cs="Arial"/>
          <w:sz w:val="24"/>
          <w:szCs w:val="24"/>
        </w:rPr>
        <w:t xml:space="preserve"> Os agregados deverão ser dosados em peso, </w:t>
      </w:r>
      <w:r w:rsidRPr="00004375">
        <w:rPr>
          <w:rFonts w:ascii="Arial" w:hAnsi="Arial" w:cs="Arial"/>
          <w:sz w:val="24"/>
          <w:szCs w:val="24"/>
        </w:rPr>
        <w:lastRenderedPageBreak/>
        <w:t xml:space="preserve">permitindo-se para a água, dosagem em volume. Em casos especiais a Fiscalização poderá autorizar dosagem total em volume. </w:t>
      </w:r>
    </w:p>
    <w:p w14:paraId="22F83807"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Especificações especiais de concreto</w:t>
      </w:r>
      <w:proofErr w:type="gramStart"/>
      <w:r w:rsidRPr="00004375">
        <w:rPr>
          <w:rFonts w:ascii="Arial" w:hAnsi="Arial" w:cs="Arial"/>
          <w:sz w:val="24"/>
          <w:szCs w:val="24"/>
        </w:rPr>
        <w:t>, tais como as de fornecimento de concreto bombeado para a execução de estacas, deverão</w:t>
      </w:r>
      <w:proofErr w:type="gramEnd"/>
      <w:r w:rsidRPr="00004375">
        <w:rPr>
          <w:rFonts w:ascii="Arial" w:hAnsi="Arial" w:cs="Arial"/>
          <w:sz w:val="24"/>
          <w:szCs w:val="24"/>
        </w:rPr>
        <w:t xml:space="preserve"> ser inspecionadas por profissional de tecnologia na própria central de concreto. </w:t>
      </w:r>
    </w:p>
    <w:p w14:paraId="278A3385"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As superfícies de concreto aparente devem ser protegidas através de preparo incolor de excelente estética, impermeabilizante, resistente </w:t>
      </w:r>
      <w:proofErr w:type="gramStart"/>
      <w:r w:rsidRPr="00004375">
        <w:rPr>
          <w:rFonts w:ascii="Arial" w:hAnsi="Arial" w:cs="Arial"/>
          <w:sz w:val="24"/>
          <w:szCs w:val="24"/>
        </w:rPr>
        <w:t>a</w:t>
      </w:r>
      <w:proofErr w:type="gramEnd"/>
      <w:r w:rsidRPr="00004375">
        <w:rPr>
          <w:rFonts w:ascii="Arial" w:hAnsi="Arial" w:cs="Arial"/>
          <w:sz w:val="24"/>
          <w:szCs w:val="24"/>
        </w:rPr>
        <w:t xml:space="preserve"> fotodegradação, resistência ao ataque químico (gases ácidos, íons cloreto, sulfatos, oxigênio e água) e alta durabilidade (garantia mínima de 5 anos). A concretagem só será autorizada quando a equipe de controle de qualidade e a Fiscalização considerarem completas, corretas e aprovadas: as formas (geometria, prumos, níveis, alinhamentos e dimensões), suas vedações e seus escoramentos; as armaduras e suas fixações; as peças embutidas na estrutura (tubulações, chumbadores, insertos, etc.), as aberturas e respectivos reforços de armadura; e a rigorosa limpeza </w:t>
      </w:r>
      <w:proofErr w:type="spellStart"/>
      <w:r w:rsidRPr="00004375">
        <w:rPr>
          <w:rFonts w:ascii="Arial" w:hAnsi="Arial" w:cs="Arial"/>
          <w:sz w:val="24"/>
          <w:szCs w:val="24"/>
        </w:rPr>
        <w:t>detodos</w:t>
      </w:r>
      <w:proofErr w:type="spellEnd"/>
      <w:r w:rsidRPr="00004375">
        <w:rPr>
          <w:rFonts w:ascii="Arial" w:hAnsi="Arial" w:cs="Arial"/>
          <w:sz w:val="24"/>
          <w:szCs w:val="24"/>
        </w:rPr>
        <w:t xml:space="preserve"> os elementos. </w:t>
      </w:r>
    </w:p>
    <w:p w14:paraId="7BE73A06"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O concreto poderá ser preparado na própria obra ou fornecido por empresa de serviços de concretagem. </w:t>
      </w:r>
    </w:p>
    <w:p w14:paraId="70A9E7AC"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Para o concreto preparado na obra os componentes deverão ser medidos separadamente em massa e em equipamentos aferidos por Órgão Oficial. A verificação dos equipamentos deverá ser efetuada através de pesos padronizados mantidos na obra pela contratada. A medição de água poderá ser em massa ou em volume com dispositivo dosador e corrigido em função da umidade dos agregados. No caso de concreto </w:t>
      </w:r>
      <w:proofErr w:type="spellStart"/>
      <w:r w:rsidRPr="00004375">
        <w:rPr>
          <w:rFonts w:ascii="Arial" w:hAnsi="Arial" w:cs="Arial"/>
          <w:sz w:val="24"/>
          <w:szCs w:val="24"/>
        </w:rPr>
        <w:t>pré</w:t>
      </w:r>
      <w:proofErr w:type="spellEnd"/>
      <w:r w:rsidRPr="00004375">
        <w:rPr>
          <w:rFonts w:ascii="Arial" w:hAnsi="Arial" w:cs="Arial"/>
          <w:sz w:val="24"/>
          <w:szCs w:val="24"/>
        </w:rPr>
        <w:t xml:space="preserve">-misturado em central deve ser observada a NBR 7212:2012 (Execução de concreto dosado em central – Procedimento). Não será aceita mistura parcial na central com complementação na obra. Somente é admitida a adição suplementar de água dentro do volume permitido em nota fiscal do caminhão de concreto e se aprovada pela Fiscalização. </w:t>
      </w:r>
    </w:p>
    <w:p w14:paraId="4129961D"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Por ocasião da chegada do concreto </w:t>
      </w:r>
      <w:proofErr w:type="spellStart"/>
      <w:r w:rsidRPr="00004375">
        <w:rPr>
          <w:rFonts w:ascii="Arial" w:hAnsi="Arial" w:cs="Arial"/>
          <w:sz w:val="24"/>
          <w:szCs w:val="24"/>
        </w:rPr>
        <w:t>pré</w:t>
      </w:r>
      <w:proofErr w:type="spellEnd"/>
      <w:r w:rsidRPr="00004375">
        <w:rPr>
          <w:rFonts w:ascii="Arial" w:hAnsi="Arial" w:cs="Arial"/>
          <w:sz w:val="24"/>
          <w:szCs w:val="24"/>
        </w:rPr>
        <w:t xml:space="preserve">-misturado na obra é necessário verificar, na nota fiscal, se os dados referentes à resistência característica, diâmetro máximo do agregado, índice de abatimento, marca e dosagem dos aditivos, horários da carga, volume e outros itens correspondem ao especificado. Havendo qualquer discordância, a Fiscalização deve ser imediatamente comunicada, cabendo a esta a decisão sobre a aceitação. </w:t>
      </w:r>
    </w:p>
    <w:p w14:paraId="7370AE46"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Para o concreto preparado por empresa de serviços de concretagem, devem ser realizados ensaios de consistência para cada caminhão-betoneira recebido pela obra. </w:t>
      </w:r>
      <w:proofErr w:type="gramStart"/>
      <w:r w:rsidRPr="00004375">
        <w:rPr>
          <w:rFonts w:ascii="Arial" w:hAnsi="Arial" w:cs="Arial"/>
          <w:sz w:val="24"/>
          <w:szCs w:val="24"/>
        </w:rPr>
        <w:t>Os valores médios aceitáveis para abatimento ou espalhamento dos corpos de prova tronco</w:t>
      </w:r>
      <w:proofErr w:type="gramEnd"/>
      <w:r w:rsidRPr="00004375">
        <w:rPr>
          <w:rFonts w:ascii="Arial" w:hAnsi="Arial" w:cs="Arial"/>
          <w:sz w:val="24"/>
          <w:szCs w:val="24"/>
        </w:rPr>
        <w:t xml:space="preserve"> cônico e suas tolerâncias serão fixados pelo tecnologista responsável, em função da consistência e características de fluidez desejadas. Estes valores serão também utilizados para controlar a uniformidade da produção de concreto de diferentes betonadas. Uma variação fora do normal </w:t>
      </w:r>
      <w:r w:rsidRPr="00004375">
        <w:rPr>
          <w:rFonts w:ascii="Arial" w:hAnsi="Arial" w:cs="Arial"/>
          <w:sz w:val="24"/>
          <w:szCs w:val="24"/>
        </w:rPr>
        <w:lastRenderedPageBreak/>
        <w:t xml:space="preserve">deverá ser imediatamente comunicada e massa poderá ser aceita ou não, a critério da Fiscalização. Os corpos de prova para os ensaios de resistência deverão ser moldados por pessoa especializada, de acordo com a NBR- 5738:2016 – (Procedimento para moldagem e cura de corpos de prova), rompidos em laboratórios conforme a </w:t>
      </w:r>
      <w:proofErr w:type="gramStart"/>
      <w:r w:rsidRPr="00004375">
        <w:rPr>
          <w:rFonts w:ascii="Arial" w:hAnsi="Arial" w:cs="Arial"/>
          <w:sz w:val="24"/>
          <w:szCs w:val="24"/>
        </w:rPr>
        <w:t>NBR5739:</w:t>
      </w:r>
      <w:proofErr w:type="gramEnd"/>
      <w:r w:rsidRPr="00004375">
        <w:rPr>
          <w:rFonts w:ascii="Arial" w:hAnsi="Arial" w:cs="Arial"/>
          <w:sz w:val="24"/>
          <w:szCs w:val="24"/>
        </w:rPr>
        <w:t>2018 – (Concreto, ensaios de compressão de corpos-de-prova cilíndricos) em geral com a idade de 28 dias para garantir a resistência especificadas nos projetos. Quando for necessário o conhecimento da resistência mecânica com idade inferior, o controle será realizado de modo que sejam rompidos corpos de prova com idades de 7, 14, 21 e 28 dias. A formação de um lote será limitada à representação de volume inferior a 50m</w:t>
      </w:r>
      <w:proofErr w:type="gramStart"/>
      <w:r w:rsidRPr="00004375">
        <w:rPr>
          <w:rFonts w:ascii="Arial" w:hAnsi="Arial" w:cs="Arial"/>
          <w:sz w:val="24"/>
          <w:szCs w:val="24"/>
        </w:rPr>
        <w:t>³</w:t>
      </w:r>
      <w:proofErr w:type="gramEnd"/>
      <w:r w:rsidRPr="00004375">
        <w:rPr>
          <w:rFonts w:ascii="Arial" w:hAnsi="Arial" w:cs="Arial"/>
          <w:sz w:val="24"/>
          <w:szCs w:val="24"/>
        </w:rPr>
        <w:t>, e três dias de concretagem, compreendidos no prazo total máximo de sete dias. De cada lote será retirada uma amostra, para cada uma das idades que se desejar investigar a resistência à compressão do concreto. Cada amostra terá um número de exemplares de acordo com o tipo de controle conforme na tabela 3 da NBR 12655. Para o concreto dosado em central, a amostra será constituída de um exemplar para cada caminhão-betoneira. Cada exemplar é constituído por dois corpos de prova da mesma amassada, de acordo com a NBR 5738. Toma-se como resistência do exemplar o maior dos valores obtidos. O valor estimado da resistência característica do concreto de cada lote será obtido pela aplicação das fórmulas da NBR 12655. Ao final dos serviços, o elemento/peça deverá apresentar a resistência mínima exigida no projeto e garantir a vida útil requisitada pelas normas de desempenho.</w:t>
      </w:r>
    </w:p>
    <w:p w14:paraId="44DAA82B"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A equipe de controle de qualidade deverá organizar o registro de controle da resistência do concreto, onde constarão: </w:t>
      </w:r>
    </w:p>
    <w:p w14:paraId="13725377"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A identificação dos lotes, peças correspondentes e volume; a identificação das amostras de cada lote e a respectiva idade para a qual se desejar investigar a resistência à compressão do concreto; a identificação dos exemplares de cada amostra e os valores da resistência à ruptura de cada um dos corpos de prova que constituem cada exemplar e o valor estimado da resistência característica do concreto com a idade do lote. </w:t>
      </w:r>
    </w:p>
    <w:p w14:paraId="23F8A78B" w14:textId="77777777" w:rsidR="00004375" w:rsidRPr="00004375" w:rsidRDefault="00004375" w:rsidP="00004375">
      <w:pPr>
        <w:jc w:val="both"/>
        <w:rPr>
          <w:rFonts w:ascii="Arial" w:hAnsi="Arial" w:cs="Arial"/>
          <w:sz w:val="24"/>
          <w:szCs w:val="24"/>
        </w:rPr>
      </w:pPr>
      <w:r w:rsidRPr="00004375">
        <w:rPr>
          <w:rFonts w:ascii="Arial" w:hAnsi="Arial" w:cs="Arial"/>
          <w:sz w:val="24"/>
          <w:szCs w:val="24"/>
        </w:rPr>
        <w:t xml:space="preserve">Estes resultados deverão ser apresentados à Fiscalização. Em caso de rejeição do lote, deve-se recorrer aos critérios estabelecidos na NBR 6118:2014 (Projeto de estruturas de concreto – Procedimento). Incidindo suspeita sobre parte ou o todo da estrutura, e não sendo possível à Empreiteira superar essa suspeita através da revisão do projeto, cálculos especiais, ensaios especiais do concreto e ensaios da estrutura (prova de carga), a estrutura deverá ser reforçada, cabendo a Empreiteira os ônus daí decorrentes. </w:t>
      </w:r>
    </w:p>
    <w:p w14:paraId="6D62D1A2" w14:textId="77777777" w:rsidR="00004375" w:rsidRPr="0018061C" w:rsidRDefault="00004375" w:rsidP="00004375">
      <w:pPr>
        <w:jc w:val="both"/>
        <w:rPr>
          <w:rFonts w:ascii="Arial" w:hAnsi="Arial" w:cs="Arial"/>
          <w:b/>
          <w:sz w:val="24"/>
          <w:szCs w:val="24"/>
        </w:rPr>
      </w:pPr>
      <w:r w:rsidRPr="0018061C">
        <w:rPr>
          <w:rFonts w:ascii="Arial" w:hAnsi="Arial" w:cs="Arial"/>
          <w:b/>
          <w:sz w:val="24"/>
          <w:szCs w:val="24"/>
        </w:rPr>
        <w:t xml:space="preserve">B - Critério de medição e pagamento: </w:t>
      </w:r>
    </w:p>
    <w:p w14:paraId="6A72E3B6" w14:textId="39FEEC09" w:rsidR="00004375" w:rsidRPr="00004375" w:rsidRDefault="00004375" w:rsidP="00004375">
      <w:pPr>
        <w:jc w:val="both"/>
        <w:rPr>
          <w:rFonts w:ascii="Arial" w:hAnsi="Arial" w:cs="Arial"/>
          <w:sz w:val="24"/>
          <w:szCs w:val="24"/>
        </w:rPr>
      </w:pPr>
      <w:r w:rsidRPr="00004375">
        <w:rPr>
          <w:rFonts w:ascii="Arial" w:hAnsi="Arial" w:cs="Arial"/>
          <w:sz w:val="24"/>
          <w:szCs w:val="24"/>
        </w:rPr>
        <w:t>Este preço remunera, por m³ (metro cúbico), o fornecimento dos materiais, utilização de equipamento e ferramentas e mão-de</w:t>
      </w:r>
      <w:proofErr w:type="gramStart"/>
      <w:r w:rsidRPr="00004375">
        <w:rPr>
          <w:rFonts w:ascii="Arial" w:hAnsi="Arial" w:cs="Arial"/>
          <w:sz w:val="24"/>
          <w:szCs w:val="24"/>
        </w:rPr>
        <w:t>-obra necessários</w:t>
      </w:r>
      <w:proofErr w:type="gramEnd"/>
      <w:r w:rsidRPr="00004375">
        <w:rPr>
          <w:rFonts w:ascii="Arial" w:hAnsi="Arial" w:cs="Arial"/>
          <w:sz w:val="24"/>
          <w:szCs w:val="24"/>
        </w:rPr>
        <w:t xml:space="preserve"> ao preparo, e cura, inclusive transporte de cimento, agregados e mistura, construção de plataformas, canaletas, calhas e tubulações, e qualquer outro serviço necessário à concretagem, bem como todos os encargos </w:t>
      </w:r>
      <w:r w:rsidRPr="00004375">
        <w:rPr>
          <w:rFonts w:ascii="Arial" w:hAnsi="Arial" w:cs="Arial"/>
          <w:sz w:val="24"/>
          <w:szCs w:val="24"/>
        </w:rPr>
        <w:lastRenderedPageBreak/>
        <w:t>e despesas inerentes à execução do serviço. Será pago aos preços unitários contratuais e de acordo com os critérios definidos acima e descrição de planilha.</w:t>
      </w:r>
    </w:p>
    <w:p w14:paraId="127BC4C3"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2.4</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REVESTIMENTO E ACABAMENTOS</w:t>
      </w:r>
    </w:p>
    <w:p w14:paraId="313826D6" w14:textId="0311254C" w:rsidR="001325BE" w:rsidRDefault="001325BE" w:rsidP="001325BE">
      <w:pPr>
        <w:jc w:val="both"/>
        <w:rPr>
          <w:rFonts w:ascii="Arial" w:hAnsi="Arial" w:cs="Arial"/>
          <w:b/>
          <w:sz w:val="24"/>
          <w:szCs w:val="24"/>
        </w:rPr>
      </w:pPr>
      <w:r w:rsidRPr="001325BE">
        <w:rPr>
          <w:rFonts w:ascii="Arial" w:hAnsi="Arial" w:cs="Arial"/>
          <w:b/>
          <w:sz w:val="24"/>
          <w:szCs w:val="24"/>
        </w:rPr>
        <w:t>2.4.1</w:t>
      </w:r>
      <w:r w:rsidRPr="001325BE">
        <w:rPr>
          <w:rFonts w:ascii="Arial" w:hAnsi="Arial" w:cs="Arial"/>
          <w:b/>
          <w:sz w:val="24"/>
          <w:szCs w:val="24"/>
        </w:rPr>
        <w:tab/>
      </w:r>
      <w:r w:rsidRPr="001325BE">
        <w:rPr>
          <w:rFonts w:ascii="Arial" w:hAnsi="Arial" w:cs="Arial"/>
          <w:b/>
          <w:sz w:val="24"/>
          <w:szCs w:val="24"/>
        </w:rPr>
        <w:tab/>
        <w:t>CHAPISCO APLICADO SOMENTE NA ESTRUTURA DE CONCRETO DA FACHADA, COM DESEMPENADEIRA DENTADA. ARGAMASSA INDUSTRIALIZADA COM PREPARO MANUAL. AF_10/2022</w:t>
      </w:r>
    </w:p>
    <w:p w14:paraId="4A7658F9" w14:textId="77777777" w:rsidR="000043C1" w:rsidRDefault="000043C1" w:rsidP="000043C1">
      <w:pPr>
        <w:jc w:val="both"/>
        <w:rPr>
          <w:rFonts w:ascii="Arial" w:hAnsi="Arial" w:cs="Arial"/>
          <w:b/>
          <w:sz w:val="24"/>
          <w:szCs w:val="24"/>
        </w:rPr>
      </w:pPr>
      <w:r w:rsidRPr="0018061C">
        <w:rPr>
          <w:rFonts w:ascii="Arial" w:hAnsi="Arial" w:cs="Arial"/>
          <w:b/>
          <w:sz w:val="24"/>
          <w:szCs w:val="24"/>
        </w:rPr>
        <w:t xml:space="preserve">A - Especificação: </w:t>
      </w:r>
    </w:p>
    <w:p w14:paraId="5CB69E1F"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As superfícies de concreto executadas receberão chapisco, com argamassa de cimento e areia no traço 1:3 e espessura aproximada de 5,0mm.</w:t>
      </w:r>
    </w:p>
    <w:p w14:paraId="64DCE241"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Antes de receber o chapisco, as paredes deverão ser escovadas e molhadas, para eliminar qualquer poeira e saliências superficiais.</w:t>
      </w:r>
    </w:p>
    <w:p w14:paraId="5EBE995E" w14:textId="08E0C40A" w:rsidR="000043C1" w:rsidRPr="000043C1" w:rsidRDefault="000043C1" w:rsidP="000043C1">
      <w:pPr>
        <w:jc w:val="both"/>
        <w:rPr>
          <w:rFonts w:ascii="Arial" w:hAnsi="Arial" w:cs="Arial"/>
          <w:sz w:val="24"/>
          <w:szCs w:val="24"/>
        </w:rPr>
      </w:pPr>
      <w:r w:rsidRPr="000043C1">
        <w:rPr>
          <w:rFonts w:ascii="Arial" w:hAnsi="Arial" w:cs="Arial"/>
          <w:sz w:val="24"/>
          <w:szCs w:val="24"/>
        </w:rPr>
        <w:t xml:space="preserve">O chapisco será executado através do lançamento, com uma colher de pedreiro, na espessura de, aproximadamente </w:t>
      </w:r>
      <w:proofErr w:type="gramStart"/>
      <w:r w:rsidRPr="000043C1">
        <w:rPr>
          <w:rFonts w:ascii="Arial" w:hAnsi="Arial" w:cs="Arial"/>
          <w:sz w:val="24"/>
          <w:szCs w:val="24"/>
        </w:rPr>
        <w:t>5</w:t>
      </w:r>
      <w:proofErr w:type="gramEnd"/>
      <w:r w:rsidRPr="000043C1">
        <w:rPr>
          <w:rFonts w:ascii="Arial" w:hAnsi="Arial" w:cs="Arial"/>
          <w:sz w:val="24"/>
          <w:szCs w:val="24"/>
        </w:rPr>
        <w:t xml:space="preserve"> mm (cinco milímetros).</w:t>
      </w:r>
    </w:p>
    <w:p w14:paraId="4B9A3E44" w14:textId="77777777" w:rsidR="000043C1" w:rsidRPr="0018061C" w:rsidRDefault="000043C1" w:rsidP="000043C1">
      <w:pPr>
        <w:jc w:val="both"/>
        <w:rPr>
          <w:rFonts w:ascii="Arial" w:hAnsi="Arial" w:cs="Arial"/>
          <w:b/>
          <w:sz w:val="24"/>
          <w:szCs w:val="24"/>
        </w:rPr>
      </w:pPr>
      <w:r w:rsidRPr="0018061C">
        <w:rPr>
          <w:rFonts w:ascii="Arial" w:hAnsi="Arial" w:cs="Arial"/>
          <w:b/>
          <w:sz w:val="24"/>
          <w:szCs w:val="24"/>
        </w:rPr>
        <w:t xml:space="preserve">B - Critério de medição e pagamento: </w:t>
      </w:r>
    </w:p>
    <w:p w14:paraId="7753A2D2" w14:textId="77777777" w:rsidR="000043C1" w:rsidRPr="0018061C" w:rsidRDefault="000043C1" w:rsidP="000043C1">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5236A9D8" w14:textId="163FC0FC" w:rsidR="001325BE" w:rsidRDefault="001325BE" w:rsidP="001325BE">
      <w:pPr>
        <w:jc w:val="both"/>
        <w:rPr>
          <w:rFonts w:ascii="Arial" w:hAnsi="Arial" w:cs="Arial"/>
          <w:b/>
          <w:sz w:val="24"/>
          <w:szCs w:val="24"/>
        </w:rPr>
      </w:pPr>
      <w:r w:rsidRPr="001325BE">
        <w:rPr>
          <w:rFonts w:ascii="Arial" w:hAnsi="Arial" w:cs="Arial"/>
          <w:b/>
          <w:sz w:val="24"/>
          <w:szCs w:val="24"/>
        </w:rPr>
        <w:t>2.4.2</w:t>
      </w:r>
      <w:r w:rsidRPr="001325BE">
        <w:rPr>
          <w:rFonts w:ascii="Arial" w:hAnsi="Arial" w:cs="Arial"/>
          <w:b/>
          <w:sz w:val="24"/>
          <w:szCs w:val="24"/>
        </w:rPr>
        <w:tab/>
        <w:t xml:space="preserve">EMBOÇO OU MASSA ÚNICA EM ARGAMASSA TRAÇO </w:t>
      </w:r>
      <w:proofErr w:type="gramStart"/>
      <w:r w:rsidRPr="001325BE">
        <w:rPr>
          <w:rFonts w:ascii="Arial" w:hAnsi="Arial" w:cs="Arial"/>
          <w:b/>
          <w:sz w:val="24"/>
          <w:szCs w:val="24"/>
        </w:rPr>
        <w:t>1:2:</w:t>
      </w:r>
      <w:proofErr w:type="gramEnd"/>
      <w:r w:rsidRPr="001325BE">
        <w:rPr>
          <w:rFonts w:ascii="Arial" w:hAnsi="Arial" w:cs="Arial"/>
          <w:b/>
          <w:sz w:val="24"/>
          <w:szCs w:val="24"/>
        </w:rPr>
        <w:t>8, PREPARO MANUAL, APLICADA MANUALMENTE EM PANOS DE FACHADA COM PRESENÇA DE VÃOS, ESPESSURA DE 25 MM. AF_08/2022</w:t>
      </w:r>
    </w:p>
    <w:p w14:paraId="132D2E28" w14:textId="77777777" w:rsidR="000043C1" w:rsidRDefault="000043C1" w:rsidP="000043C1">
      <w:pPr>
        <w:jc w:val="both"/>
        <w:rPr>
          <w:rFonts w:ascii="Arial" w:hAnsi="Arial" w:cs="Arial"/>
          <w:b/>
          <w:sz w:val="24"/>
          <w:szCs w:val="24"/>
        </w:rPr>
      </w:pPr>
      <w:r w:rsidRPr="0018061C">
        <w:rPr>
          <w:rFonts w:ascii="Arial" w:hAnsi="Arial" w:cs="Arial"/>
          <w:b/>
          <w:sz w:val="24"/>
          <w:szCs w:val="24"/>
        </w:rPr>
        <w:t xml:space="preserve">A - Especificação: </w:t>
      </w:r>
    </w:p>
    <w:p w14:paraId="2574685C" w14:textId="68A5B9A7" w:rsidR="000043C1" w:rsidRPr="000043C1" w:rsidRDefault="000043C1" w:rsidP="000043C1">
      <w:pPr>
        <w:jc w:val="both"/>
        <w:rPr>
          <w:rFonts w:ascii="Arial" w:hAnsi="Arial" w:cs="Arial"/>
          <w:sz w:val="24"/>
          <w:szCs w:val="24"/>
        </w:rPr>
      </w:pPr>
      <w:r w:rsidRPr="000043C1">
        <w:rPr>
          <w:rFonts w:ascii="Arial" w:hAnsi="Arial" w:cs="Arial"/>
          <w:sz w:val="24"/>
          <w:szCs w:val="24"/>
        </w:rPr>
        <w:t>Em todas as superfícies de concreto executadas e destinadas a terem um acabamento final em pintura será aplicado reboco (massa única), constituído de argamassa de cimento, cal e areia, no traço 1:7(cimento e areia), e espessura de 2</w:t>
      </w:r>
      <w:r>
        <w:rPr>
          <w:rFonts w:ascii="Arial" w:hAnsi="Arial" w:cs="Arial"/>
          <w:sz w:val="24"/>
          <w:szCs w:val="24"/>
        </w:rPr>
        <w:t>5</w:t>
      </w:r>
      <w:r w:rsidRPr="000043C1">
        <w:rPr>
          <w:rFonts w:ascii="Arial" w:hAnsi="Arial" w:cs="Arial"/>
          <w:sz w:val="24"/>
          <w:szCs w:val="24"/>
        </w:rPr>
        <w:t>,0mm.</w:t>
      </w:r>
    </w:p>
    <w:p w14:paraId="7DD46809"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O reboco somente poderá ser iniciado após o assentamento dos peitoris (se houver), marcos de madeira e esquadrias metálicas e antes da colocação de rodapé e alisares.</w:t>
      </w:r>
    </w:p>
    <w:p w14:paraId="58A82092"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O reboco somente deverá ser iniciado após a completa cura do emboço, cuja superfície deverá ser limpa isenta de partículas soltas e umedecidas.</w:t>
      </w:r>
    </w:p>
    <w:p w14:paraId="44F67241"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Será regularizado e desempenado à régua e desempenadeiras e deverá apresentar aspecto uniforme e plano, não sendo tolerada qualquer ondulação ou desigualdade do alinhamento da superfície.</w:t>
      </w:r>
    </w:p>
    <w:p w14:paraId="3D8A1310"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lastRenderedPageBreak/>
        <w:t>Não serão permitidas emendas, por isso os trabalhos deverão ser programados de modo que os painéis inteiros sejam executados em um mesmo dia.</w:t>
      </w:r>
    </w:p>
    <w:p w14:paraId="750A126B"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Após o acabamento e imediatamente após os sinais de início de endurecimento da argamassa, toda a superfície revestida deverá ser escovada com escova de pelo macio, para retirada dos grãos de areia soltos.</w:t>
      </w:r>
    </w:p>
    <w:p w14:paraId="1E718943"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 xml:space="preserve">Será executado, o </w:t>
      </w:r>
      <w:proofErr w:type="spellStart"/>
      <w:r w:rsidRPr="000043C1">
        <w:rPr>
          <w:rFonts w:ascii="Arial" w:hAnsi="Arial" w:cs="Arial"/>
          <w:sz w:val="24"/>
          <w:szCs w:val="24"/>
        </w:rPr>
        <w:t>requadramento</w:t>
      </w:r>
      <w:proofErr w:type="spellEnd"/>
      <w:r w:rsidRPr="000043C1">
        <w:rPr>
          <w:rFonts w:ascii="Arial" w:hAnsi="Arial" w:cs="Arial"/>
          <w:sz w:val="24"/>
          <w:szCs w:val="24"/>
        </w:rPr>
        <w:t xml:space="preserve">, quinas, </w:t>
      </w:r>
      <w:proofErr w:type="spellStart"/>
      <w:r w:rsidRPr="000043C1">
        <w:rPr>
          <w:rFonts w:ascii="Arial" w:hAnsi="Arial" w:cs="Arial"/>
          <w:sz w:val="24"/>
          <w:szCs w:val="24"/>
        </w:rPr>
        <w:t>espalas</w:t>
      </w:r>
      <w:proofErr w:type="spellEnd"/>
      <w:r w:rsidRPr="000043C1">
        <w:rPr>
          <w:rFonts w:ascii="Arial" w:hAnsi="Arial" w:cs="Arial"/>
          <w:sz w:val="24"/>
          <w:szCs w:val="24"/>
        </w:rPr>
        <w:t xml:space="preserve"> e demais acabamentos.</w:t>
      </w:r>
    </w:p>
    <w:p w14:paraId="42BADE1D"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O reboco (massa-fina de cal)</w:t>
      </w:r>
      <w:proofErr w:type="gramStart"/>
      <w:r w:rsidRPr="000043C1">
        <w:rPr>
          <w:rFonts w:ascii="Arial" w:hAnsi="Arial" w:cs="Arial"/>
          <w:sz w:val="24"/>
          <w:szCs w:val="24"/>
        </w:rPr>
        <w:t>, deverá</w:t>
      </w:r>
      <w:proofErr w:type="gramEnd"/>
      <w:r w:rsidRPr="000043C1">
        <w:rPr>
          <w:rFonts w:ascii="Arial" w:hAnsi="Arial" w:cs="Arial"/>
          <w:sz w:val="24"/>
          <w:szCs w:val="24"/>
        </w:rPr>
        <w:t xml:space="preserve"> ser desempenado com feltro. Os cantos de paredes deverão ser chanfrados, evitando-se as arestas vivas. O chanfro será executado a 45º e terá </w:t>
      </w:r>
      <w:proofErr w:type="gramStart"/>
      <w:r w:rsidRPr="000043C1">
        <w:rPr>
          <w:rFonts w:ascii="Arial" w:hAnsi="Arial" w:cs="Arial"/>
          <w:sz w:val="24"/>
          <w:szCs w:val="24"/>
        </w:rPr>
        <w:t>1</w:t>
      </w:r>
      <w:proofErr w:type="gramEnd"/>
      <w:r w:rsidRPr="000043C1">
        <w:rPr>
          <w:rFonts w:ascii="Arial" w:hAnsi="Arial" w:cs="Arial"/>
          <w:sz w:val="24"/>
          <w:szCs w:val="24"/>
        </w:rPr>
        <w:t xml:space="preserve"> cm de largura. A cura do reboco é de no mínimo 30 dias.</w:t>
      </w:r>
    </w:p>
    <w:p w14:paraId="15E7E869" w14:textId="71BDF641" w:rsidR="000043C1" w:rsidRPr="000043C1" w:rsidRDefault="000043C1" w:rsidP="000043C1">
      <w:pPr>
        <w:jc w:val="both"/>
        <w:rPr>
          <w:rFonts w:ascii="Arial" w:hAnsi="Arial" w:cs="Arial"/>
          <w:sz w:val="24"/>
          <w:szCs w:val="24"/>
        </w:rPr>
      </w:pPr>
      <w:r w:rsidRPr="000043C1">
        <w:rPr>
          <w:rFonts w:ascii="Arial" w:hAnsi="Arial" w:cs="Arial"/>
          <w:sz w:val="24"/>
          <w:szCs w:val="24"/>
        </w:rPr>
        <w:t xml:space="preserve">O reboco será executado com argamassa pré-fabricada e ter espessura máxima de </w:t>
      </w:r>
      <w:proofErr w:type="gramStart"/>
      <w:r>
        <w:rPr>
          <w:rFonts w:ascii="Arial" w:hAnsi="Arial" w:cs="Arial"/>
          <w:sz w:val="24"/>
          <w:szCs w:val="24"/>
        </w:rPr>
        <w:t>25</w:t>
      </w:r>
      <w:r w:rsidRPr="000043C1">
        <w:rPr>
          <w:rFonts w:ascii="Arial" w:hAnsi="Arial" w:cs="Arial"/>
          <w:sz w:val="24"/>
          <w:szCs w:val="24"/>
        </w:rPr>
        <w:t>mm</w:t>
      </w:r>
      <w:proofErr w:type="gramEnd"/>
      <w:r w:rsidRPr="000043C1">
        <w:rPr>
          <w:rFonts w:ascii="Arial" w:hAnsi="Arial" w:cs="Arial"/>
          <w:sz w:val="24"/>
          <w:szCs w:val="24"/>
        </w:rPr>
        <w:t>.</w:t>
      </w:r>
    </w:p>
    <w:p w14:paraId="3218D4DA"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A execução do reboco será iniciada após 48 horas do lançamento do emboço, com a superfície limpa e molhada com broxa.</w:t>
      </w:r>
    </w:p>
    <w:p w14:paraId="11217DE9"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Os rebocos regularizados e desempenados, à régua e desempenadeira, deverão apresentar aspecto uniforme, com paramentos perfeitamente planos, não sendo tolerada qualquer ondulação ou desigualdade na superfície.</w:t>
      </w:r>
    </w:p>
    <w:p w14:paraId="4CE81DE6"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O acabamento final deverá ser executado com desempenadeira revestida com feltro, camurça ou borracha macia.</w:t>
      </w:r>
    </w:p>
    <w:p w14:paraId="7FCFDA9D"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Quando houver possibilidade de chuvas, a aplicação do reboco externo não será iniciada ou, caso já o tenha sido, será interrompida.</w:t>
      </w:r>
    </w:p>
    <w:p w14:paraId="6402C5F9"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Na eventualidade da ocorrência de temperaturas elevadas, os rebocos externos executados em uma jornada de trabalho terão as suas superfícies molhadas ao término dos trabalhos.</w:t>
      </w:r>
    </w:p>
    <w:p w14:paraId="62B17F77" w14:textId="5971D4EC" w:rsidR="000043C1" w:rsidRDefault="000043C1" w:rsidP="000043C1">
      <w:pPr>
        <w:jc w:val="both"/>
        <w:rPr>
          <w:rFonts w:ascii="Arial" w:hAnsi="Arial" w:cs="Arial"/>
          <w:sz w:val="24"/>
          <w:szCs w:val="24"/>
        </w:rPr>
      </w:pPr>
      <w:r w:rsidRPr="000043C1">
        <w:rPr>
          <w:rFonts w:ascii="Arial" w:hAnsi="Arial" w:cs="Arial"/>
          <w:sz w:val="24"/>
          <w:szCs w:val="24"/>
        </w:rPr>
        <w:t>Serão de responsabilidade da CONTRATADA todos os materiais, equipamentos e mão- de</w:t>
      </w:r>
      <w:proofErr w:type="gramStart"/>
      <w:r w:rsidRPr="000043C1">
        <w:rPr>
          <w:rFonts w:ascii="Arial" w:hAnsi="Arial" w:cs="Arial"/>
          <w:sz w:val="24"/>
          <w:szCs w:val="24"/>
        </w:rPr>
        <w:t>-obra necessários para a perfeita execução dos serviços acima discriminados</w:t>
      </w:r>
      <w:proofErr w:type="gramEnd"/>
      <w:r w:rsidRPr="000043C1">
        <w:rPr>
          <w:rFonts w:ascii="Arial" w:hAnsi="Arial" w:cs="Arial"/>
          <w:sz w:val="24"/>
          <w:szCs w:val="24"/>
        </w:rPr>
        <w:t>.</w:t>
      </w:r>
    </w:p>
    <w:p w14:paraId="3A5F4A39" w14:textId="77777777" w:rsidR="000043C1" w:rsidRPr="0018061C" w:rsidRDefault="000043C1" w:rsidP="000043C1">
      <w:pPr>
        <w:jc w:val="both"/>
        <w:rPr>
          <w:rFonts w:ascii="Arial" w:hAnsi="Arial" w:cs="Arial"/>
          <w:b/>
          <w:sz w:val="24"/>
          <w:szCs w:val="24"/>
        </w:rPr>
      </w:pPr>
      <w:r w:rsidRPr="0018061C">
        <w:rPr>
          <w:rFonts w:ascii="Arial" w:hAnsi="Arial" w:cs="Arial"/>
          <w:b/>
          <w:sz w:val="24"/>
          <w:szCs w:val="24"/>
        </w:rPr>
        <w:t xml:space="preserve">B - Critério de medição e pagamento: </w:t>
      </w:r>
    </w:p>
    <w:p w14:paraId="0171CEB6" w14:textId="77777777" w:rsidR="000043C1" w:rsidRPr="0018061C" w:rsidRDefault="000043C1" w:rsidP="000043C1">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3DC7FD9B" w14:textId="77777777" w:rsidR="000043C1" w:rsidRPr="000043C1" w:rsidRDefault="000043C1" w:rsidP="000043C1">
      <w:pPr>
        <w:jc w:val="both"/>
        <w:rPr>
          <w:rFonts w:ascii="Arial" w:hAnsi="Arial" w:cs="Arial"/>
          <w:sz w:val="24"/>
          <w:szCs w:val="24"/>
        </w:rPr>
      </w:pPr>
    </w:p>
    <w:p w14:paraId="161EB5F6" w14:textId="26DB4975" w:rsidR="001325BE" w:rsidRDefault="001325BE" w:rsidP="001325BE">
      <w:pPr>
        <w:jc w:val="both"/>
        <w:rPr>
          <w:rFonts w:ascii="Arial" w:hAnsi="Arial" w:cs="Arial"/>
          <w:b/>
          <w:sz w:val="24"/>
          <w:szCs w:val="24"/>
        </w:rPr>
      </w:pPr>
      <w:r w:rsidRPr="001325BE">
        <w:rPr>
          <w:rFonts w:ascii="Arial" w:hAnsi="Arial" w:cs="Arial"/>
          <w:b/>
          <w:sz w:val="24"/>
          <w:szCs w:val="24"/>
        </w:rPr>
        <w:t>2.4.3</w:t>
      </w:r>
      <w:r w:rsidRPr="001325BE">
        <w:rPr>
          <w:rFonts w:ascii="Arial" w:hAnsi="Arial" w:cs="Arial"/>
          <w:b/>
          <w:sz w:val="24"/>
          <w:szCs w:val="24"/>
        </w:rPr>
        <w:tab/>
        <w:t xml:space="preserve">REVESTIMENTO COM GRANITO, CINZA ANDORINHA, APLICADO EM PAREDE, ESP. </w:t>
      </w:r>
      <w:proofErr w:type="gramStart"/>
      <w:r w:rsidRPr="001325BE">
        <w:rPr>
          <w:rFonts w:ascii="Arial" w:hAnsi="Arial" w:cs="Arial"/>
          <w:b/>
          <w:sz w:val="24"/>
          <w:szCs w:val="24"/>
        </w:rPr>
        <w:t>2CM</w:t>
      </w:r>
      <w:proofErr w:type="gramEnd"/>
      <w:r w:rsidRPr="001325BE">
        <w:rPr>
          <w:rFonts w:ascii="Arial" w:hAnsi="Arial" w:cs="Arial"/>
          <w:b/>
          <w:sz w:val="24"/>
          <w:szCs w:val="24"/>
        </w:rPr>
        <w:t>, ASSENTAMENTO COM ARGAMASSA INDUSTRIALIZADA, AMBIENTE INTERNO/EXTERNO, INCLUSIVE REJUNTAMENTO</w:t>
      </w:r>
    </w:p>
    <w:p w14:paraId="72D8DCB5" w14:textId="77777777" w:rsidR="000043C1" w:rsidRDefault="000043C1" w:rsidP="000043C1">
      <w:pPr>
        <w:jc w:val="both"/>
        <w:rPr>
          <w:rFonts w:ascii="Arial" w:hAnsi="Arial" w:cs="Arial"/>
          <w:b/>
          <w:sz w:val="24"/>
          <w:szCs w:val="24"/>
        </w:rPr>
      </w:pPr>
      <w:r w:rsidRPr="0018061C">
        <w:rPr>
          <w:rFonts w:ascii="Arial" w:hAnsi="Arial" w:cs="Arial"/>
          <w:b/>
          <w:sz w:val="24"/>
          <w:szCs w:val="24"/>
        </w:rPr>
        <w:lastRenderedPageBreak/>
        <w:t xml:space="preserve">A - Especificação: </w:t>
      </w:r>
    </w:p>
    <w:p w14:paraId="0613C602" w14:textId="41AE834C" w:rsidR="000043C1" w:rsidRDefault="000043C1" w:rsidP="001325BE">
      <w:pPr>
        <w:jc w:val="both"/>
        <w:rPr>
          <w:rFonts w:ascii="Arial" w:hAnsi="Arial" w:cs="Arial"/>
          <w:sz w:val="24"/>
          <w:szCs w:val="24"/>
        </w:rPr>
      </w:pPr>
      <w:proofErr w:type="gramStart"/>
      <w:r w:rsidRPr="000043C1">
        <w:rPr>
          <w:rFonts w:ascii="Arial" w:hAnsi="Arial" w:cs="Arial"/>
          <w:sz w:val="24"/>
          <w:szCs w:val="24"/>
        </w:rPr>
        <w:t>Deverá</w:t>
      </w:r>
      <w:proofErr w:type="gramEnd"/>
      <w:r w:rsidRPr="000043C1">
        <w:rPr>
          <w:rFonts w:ascii="Arial" w:hAnsi="Arial" w:cs="Arial"/>
          <w:sz w:val="24"/>
          <w:szCs w:val="24"/>
        </w:rPr>
        <w:t xml:space="preserve"> ser instalados as placas de granito, assentados com argamassa e parafusados nos locais indicados em projeto para acabamento</w:t>
      </w:r>
      <w:r>
        <w:rPr>
          <w:rFonts w:ascii="Arial" w:hAnsi="Arial" w:cs="Arial"/>
          <w:sz w:val="24"/>
          <w:szCs w:val="24"/>
        </w:rPr>
        <w:t xml:space="preserve">. </w:t>
      </w:r>
    </w:p>
    <w:p w14:paraId="5EEFDABE" w14:textId="7831EA1F" w:rsidR="000043C1" w:rsidRDefault="000043C1" w:rsidP="001325BE">
      <w:pPr>
        <w:jc w:val="both"/>
        <w:rPr>
          <w:rFonts w:ascii="Arial" w:hAnsi="Arial" w:cs="Arial"/>
          <w:sz w:val="24"/>
          <w:szCs w:val="24"/>
        </w:rPr>
      </w:pPr>
      <w:r>
        <w:rPr>
          <w:rFonts w:ascii="Arial" w:hAnsi="Arial" w:cs="Arial"/>
          <w:sz w:val="24"/>
          <w:szCs w:val="24"/>
        </w:rPr>
        <w:t>A poder da administração, poderá ser acordado outro tipo de revestimento a fim de se considerar ideal para a obra em si.</w:t>
      </w:r>
    </w:p>
    <w:p w14:paraId="5EFDE648" w14:textId="77777777" w:rsidR="000043C1" w:rsidRPr="0018061C" w:rsidRDefault="000043C1" w:rsidP="000043C1">
      <w:pPr>
        <w:jc w:val="both"/>
        <w:rPr>
          <w:rFonts w:ascii="Arial" w:hAnsi="Arial" w:cs="Arial"/>
          <w:b/>
          <w:sz w:val="24"/>
          <w:szCs w:val="24"/>
        </w:rPr>
      </w:pPr>
      <w:r w:rsidRPr="0018061C">
        <w:rPr>
          <w:rFonts w:ascii="Arial" w:hAnsi="Arial" w:cs="Arial"/>
          <w:b/>
          <w:sz w:val="24"/>
          <w:szCs w:val="24"/>
        </w:rPr>
        <w:t xml:space="preserve">B - Critério de medição e pagamento: </w:t>
      </w:r>
    </w:p>
    <w:p w14:paraId="4D784819" w14:textId="77777777" w:rsidR="000043C1" w:rsidRPr="0018061C" w:rsidRDefault="000043C1" w:rsidP="000043C1">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333766D3" w14:textId="1A72CF29" w:rsidR="001325BE" w:rsidRDefault="001325BE" w:rsidP="001325BE">
      <w:pPr>
        <w:jc w:val="both"/>
        <w:rPr>
          <w:rFonts w:ascii="Arial" w:hAnsi="Arial" w:cs="Arial"/>
          <w:b/>
          <w:sz w:val="24"/>
          <w:szCs w:val="24"/>
        </w:rPr>
      </w:pPr>
      <w:r w:rsidRPr="001325BE">
        <w:rPr>
          <w:rFonts w:ascii="Arial" w:hAnsi="Arial" w:cs="Arial"/>
          <w:b/>
          <w:sz w:val="24"/>
          <w:szCs w:val="24"/>
        </w:rPr>
        <w:t>2.4.4</w:t>
      </w:r>
      <w:r w:rsidRPr="001325BE">
        <w:rPr>
          <w:rFonts w:ascii="Arial" w:hAnsi="Arial" w:cs="Arial"/>
          <w:b/>
          <w:sz w:val="24"/>
          <w:szCs w:val="24"/>
        </w:rPr>
        <w:tab/>
        <w:t xml:space="preserve">REVESTIMENTO EM LAMBRIS DE MADEIRA, LARGURA </w:t>
      </w:r>
      <w:proofErr w:type="gramStart"/>
      <w:r w:rsidRPr="001325BE">
        <w:rPr>
          <w:rFonts w:ascii="Arial" w:hAnsi="Arial" w:cs="Arial"/>
          <w:b/>
          <w:sz w:val="24"/>
          <w:szCs w:val="24"/>
        </w:rPr>
        <w:t>10CM</w:t>
      </w:r>
      <w:proofErr w:type="gramEnd"/>
      <w:r w:rsidRPr="001325BE">
        <w:rPr>
          <w:rFonts w:ascii="Arial" w:hAnsi="Arial" w:cs="Arial"/>
          <w:b/>
          <w:sz w:val="24"/>
          <w:szCs w:val="24"/>
        </w:rPr>
        <w:t>, INCLUSIVE BARROTEAMENTO</w:t>
      </w:r>
    </w:p>
    <w:p w14:paraId="66854328" w14:textId="77777777" w:rsidR="000043C1" w:rsidRDefault="000043C1" w:rsidP="000043C1">
      <w:pPr>
        <w:jc w:val="both"/>
        <w:rPr>
          <w:rFonts w:ascii="Arial" w:hAnsi="Arial" w:cs="Arial"/>
          <w:b/>
          <w:sz w:val="24"/>
          <w:szCs w:val="24"/>
        </w:rPr>
      </w:pPr>
      <w:r w:rsidRPr="0018061C">
        <w:rPr>
          <w:rFonts w:ascii="Arial" w:hAnsi="Arial" w:cs="Arial"/>
          <w:b/>
          <w:sz w:val="24"/>
          <w:szCs w:val="24"/>
        </w:rPr>
        <w:t xml:space="preserve">A - Especificação: </w:t>
      </w:r>
    </w:p>
    <w:p w14:paraId="6AF11813" w14:textId="77777777" w:rsidR="000043C1" w:rsidRDefault="000043C1" w:rsidP="000043C1">
      <w:pPr>
        <w:jc w:val="both"/>
        <w:rPr>
          <w:rFonts w:ascii="Arial" w:hAnsi="Arial" w:cs="Arial"/>
          <w:sz w:val="24"/>
          <w:szCs w:val="24"/>
        </w:rPr>
      </w:pPr>
      <w:r w:rsidRPr="000043C1">
        <w:rPr>
          <w:rFonts w:ascii="Arial" w:hAnsi="Arial" w:cs="Arial"/>
          <w:sz w:val="24"/>
          <w:szCs w:val="24"/>
        </w:rPr>
        <w:t xml:space="preserve">Deverá </w:t>
      </w:r>
      <w:r>
        <w:rPr>
          <w:rFonts w:ascii="Arial" w:hAnsi="Arial" w:cs="Arial"/>
          <w:sz w:val="24"/>
          <w:szCs w:val="24"/>
        </w:rPr>
        <w:t>ser instalados lambris de madeira e ou material que irá imitar madeira.</w:t>
      </w:r>
    </w:p>
    <w:p w14:paraId="7B591AC2" w14:textId="2078BCFB" w:rsidR="000043C1" w:rsidRPr="000043C1" w:rsidRDefault="00A44253" w:rsidP="000043C1">
      <w:pPr>
        <w:jc w:val="both"/>
        <w:rPr>
          <w:rFonts w:ascii="Arial" w:hAnsi="Arial" w:cs="Arial"/>
          <w:sz w:val="24"/>
          <w:szCs w:val="24"/>
        </w:rPr>
      </w:pPr>
      <w:r>
        <w:rPr>
          <w:rFonts w:ascii="Arial" w:hAnsi="Arial" w:cs="Arial"/>
          <w:sz w:val="24"/>
          <w:szCs w:val="24"/>
        </w:rPr>
        <w:t xml:space="preserve">Poderá ser </w:t>
      </w:r>
      <w:proofErr w:type="gramStart"/>
      <w:r>
        <w:rPr>
          <w:rFonts w:ascii="Arial" w:hAnsi="Arial" w:cs="Arial"/>
          <w:sz w:val="24"/>
          <w:szCs w:val="24"/>
        </w:rPr>
        <w:t>utilizado</w:t>
      </w:r>
      <w:r w:rsidR="000043C1" w:rsidRPr="000043C1">
        <w:rPr>
          <w:rFonts w:ascii="Arial" w:hAnsi="Arial" w:cs="Arial"/>
          <w:sz w:val="24"/>
          <w:szCs w:val="24"/>
        </w:rPr>
        <w:t xml:space="preserve"> placas de ACM</w:t>
      </w:r>
      <w:proofErr w:type="gramEnd"/>
      <w:r w:rsidR="000043C1" w:rsidRPr="000043C1">
        <w:rPr>
          <w:rFonts w:ascii="Arial" w:hAnsi="Arial" w:cs="Arial"/>
          <w:sz w:val="24"/>
          <w:szCs w:val="24"/>
        </w:rPr>
        <w:t xml:space="preserve"> são também utilizadas no segmento de fabricantes de esquadrias, construtoras, serralheria, bureau, instalador ACM, arquitetos e muito mais.</w:t>
      </w:r>
    </w:p>
    <w:p w14:paraId="3D03F2D3" w14:textId="77777777" w:rsidR="000043C1" w:rsidRPr="000043C1" w:rsidRDefault="000043C1" w:rsidP="000043C1">
      <w:pPr>
        <w:jc w:val="both"/>
        <w:rPr>
          <w:rFonts w:ascii="Arial" w:hAnsi="Arial" w:cs="Arial"/>
          <w:sz w:val="24"/>
          <w:szCs w:val="24"/>
        </w:rPr>
      </w:pPr>
      <w:r w:rsidRPr="000043C1">
        <w:rPr>
          <w:rFonts w:ascii="Arial" w:hAnsi="Arial" w:cs="Arial"/>
          <w:sz w:val="24"/>
          <w:szCs w:val="24"/>
        </w:rPr>
        <w:t xml:space="preserve">Os painéis são produzidos em liga especial de alumínio que permitem dobras e calandragens, conferindo ao </w:t>
      </w:r>
      <w:proofErr w:type="gramStart"/>
      <w:r w:rsidRPr="000043C1">
        <w:rPr>
          <w:rFonts w:ascii="Arial" w:hAnsi="Arial" w:cs="Arial"/>
          <w:sz w:val="24"/>
          <w:szCs w:val="24"/>
        </w:rPr>
        <w:t>produto plásticas arrojadas</w:t>
      </w:r>
      <w:proofErr w:type="gramEnd"/>
      <w:r w:rsidRPr="000043C1">
        <w:rPr>
          <w:rFonts w:ascii="Arial" w:hAnsi="Arial" w:cs="Arial"/>
          <w:sz w:val="24"/>
          <w:szCs w:val="24"/>
        </w:rPr>
        <w:t>.</w:t>
      </w:r>
    </w:p>
    <w:p w14:paraId="1D6966AD" w14:textId="77777777" w:rsidR="000043C1" w:rsidRDefault="000043C1" w:rsidP="000043C1">
      <w:pPr>
        <w:jc w:val="both"/>
        <w:rPr>
          <w:rFonts w:ascii="Arial" w:hAnsi="Arial" w:cs="Arial"/>
          <w:sz w:val="24"/>
          <w:szCs w:val="24"/>
        </w:rPr>
      </w:pPr>
      <w:r>
        <w:rPr>
          <w:rFonts w:ascii="Arial" w:hAnsi="Arial" w:cs="Arial"/>
          <w:sz w:val="24"/>
          <w:szCs w:val="24"/>
        </w:rPr>
        <w:t>A poder da administração, poderá ser acordado outro tipo de revestimento a fim de se considerar ideal para a obra em si.</w:t>
      </w:r>
    </w:p>
    <w:p w14:paraId="52F6A5A6" w14:textId="6B36F571" w:rsidR="00A44253" w:rsidRDefault="00A44253" w:rsidP="000043C1">
      <w:pPr>
        <w:jc w:val="both"/>
        <w:rPr>
          <w:rFonts w:ascii="Arial" w:hAnsi="Arial" w:cs="Arial"/>
          <w:sz w:val="24"/>
          <w:szCs w:val="24"/>
        </w:rPr>
      </w:pPr>
      <w:r>
        <w:rPr>
          <w:rFonts w:ascii="Arial" w:hAnsi="Arial" w:cs="Arial"/>
          <w:noProof/>
          <w:sz w:val="24"/>
          <w:szCs w:val="24"/>
        </w:rPr>
        <w:drawing>
          <wp:inline distT="0" distB="0" distL="0" distR="0" wp14:anchorId="3672EB3C" wp14:editId="4E30A4A6">
            <wp:extent cx="1857375" cy="1295088"/>
            <wp:effectExtent l="0" t="0" r="0" b="6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4-04-17 142126.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7375" cy="1295088"/>
                    </a:xfrm>
                    <a:prstGeom prst="rect">
                      <a:avLst/>
                    </a:prstGeom>
                  </pic:spPr>
                </pic:pic>
              </a:graphicData>
            </a:graphic>
          </wp:inline>
        </w:drawing>
      </w:r>
    </w:p>
    <w:p w14:paraId="6F94AD0C" w14:textId="77777777" w:rsidR="000043C1" w:rsidRPr="0018061C" w:rsidRDefault="000043C1" w:rsidP="000043C1">
      <w:pPr>
        <w:jc w:val="both"/>
        <w:rPr>
          <w:rFonts w:ascii="Arial" w:hAnsi="Arial" w:cs="Arial"/>
          <w:b/>
          <w:sz w:val="24"/>
          <w:szCs w:val="24"/>
        </w:rPr>
      </w:pPr>
      <w:r w:rsidRPr="0018061C">
        <w:rPr>
          <w:rFonts w:ascii="Arial" w:hAnsi="Arial" w:cs="Arial"/>
          <w:b/>
          <w:sz w:val="24"/>
          <w:szCs w:val="24"/>
        </w:rPr>
        <w:t xml:space="preserve">B - Critério de medição e pagamento: </w:t>
      </w:r>
    </w:p>
    <w:p w14:paraId="35BF9A06" w14:textId="77777777" w:rsidR="000043C1" w:rsidRPr="0018061C" w:rsidRDefault="000043C1" w:rsidP="000043C1">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21CA3CA5" w14:textId="77777777" w:rsidR="000043C1" w:rsidRPr="001325BE" w:rsidRDefault="000043C1" w:rsidP="001325BE">
      <w:pPr>
        <w:jc w:val="both"/>
        <w:rPr>
          <w:rFonts w:ascii="Arial" w:hAnsi="Arial" w:cs="Arial"/>
          <w:b/>
          <w:sz w:val="24"/>
          <w:szCs w:val="24"/>
        </w:rPr>
      </w:pPr>
    </w:p>
    <w:p w14:paraId="6F7078ED" w14:textId="5D67DBD7" w:rsidR="001325BE" w:rsidRDefault="001325BE" w:rsidP="001325BE">
      <w:pPr>
        <w:jc w:val="both"/>
        <w:rPr>
          <w:rFonts w:ascii="Arial" w:hAnsi="Arial" w:cs="Arial"/>
          <w:b/>
          <w:sz w:val="24"/>
          <w:szCs w:val="24"/>
        </w:rPr>
      </w:pPr>
      <w:r w:rsidRPr="001325BE">
        <w:rPr>
          <w:rFonts w:ascii="Arial" w:hAnsi="Arial" w:cs="Arial"/>
          <w:b/>
          <w:sz w:val="24"/>
          <w:szCs w:val="24"/>
        </w:rPr>
        <w:lastRenderedPageBreak/>
        <w:t>2.4.5</w:t>
      </w:r>
      <w:r w:rsidRPr="001325BE">
        <w:rPr>
          <w:rFonts w:ascii="Arial" w:hAnsi="Arial" w:cs="Arial"/>
          <w:b/>
          <w:sz w:val="24"/>
          <w:szCs w:val="24"/>
        </w:rPr>
        <w:tab/>
        <w:t>FORNECIMENTO E INSTALAÇÃO DO LETREIRO E BRASÃO EM AÇO INOX CONFORME PROJETO</w:t>
      </w:r>
      <w:r w:rsidR="00A44253">
        <w:rPr>
          <w:rFonts w:ascii="Arial" w:hAnsi="Arial" w:cs="Arial"/>
          <w:b/>
          <w:sz w:val="24"/>
          <w:szCs w:val="24"/>
        </w:rPr>
        <w:t>.</w:t>
      </w:r>
    </w:p>
    <w:p w14:paraId="12A69D38" w14:textId="77777777" w:rsidR="00A44253" w:rsidRDefault="00A44253" w:rsidP="00A44253">
      <w:pPr>
        <w:jc w:val="both"/>
        <w:rPr>
          <w:rFonts w:ascii="Arial" w:hAnsi="Arial" w:cs="Arial"/>
          <w:b/>
          <w:sz w:val="24"/>
          <w:szCs w:val="24"/>
        </w:rPr>
      </w:pPr>
      <w:r w:rsidRPr="0018061C">
        <w:rPr>
          <w:rFonts w:ascii="Arial" w:hAnsi="Arial" w:cs="Arial"/>
          <w:b/>
          <w:sz w:val="24"/>
          <w:szCs w:val="24"/>
        </w:rPr>
        <w:t xml:space="preserve">A - Especificação: </w:t>
      </w:r>
    </w:p>
    <w:p w14:paraId="5EDCD43C" w14:textId="4CAE08AB" w:rsidR="00A44253" w:rsidRDefault="00A44253" w:rsidP="00A44253">
      <w:pPr>
        <w:jc w:val="both"/>
        <w:rPr>
          <w:rFonts w:ascii="Arial" w:hAnsi="Arial" w:cs="Arial"/>
          <w:sz w:val="24"/>
          <w:szCs w:val="24"/>
        </w:rPr>
      </w:pPr>
      <w:r>
        <w:rPr>
          <w:rFonts w:ascii="Arial" w:hAnsi="Arial" w:cs="Arial"/>
          <w:sz w:val="24"/>
          <w:szCs w:val="24"/>
        </w:rPr>
        <w:t>Deverão ser solicitadas à confecção e instalação conforme projeto.</w:t>
      </w:r>
    </w:p>
    <w:p w14:paraId="58C6D963" w14:textId="77777777" w:rsidR="00A44253" w:rsidRPr="0018061C" w:rsidRDefault="00A44253" w:rsidP="00A44253">
      <w:pPr>
        <w:jc w:val="both"/>
        <w:rPr>
          <w:rFonts w:ascii="Arial" w:hAnsi="Arial" w:cs="Arial"/>
          <w:b/>
          <w:sz w:val="24"/>
          <w:szCs w:val="24"/>
        </w:rPr>
      </w:pPr>
      <w:r w:rsidRPr="0018061C">
        <w:rPr>
          <w:rFonts w:ascii="Arial" w:hAnsi="Arial" w:cs="Arial"/>
          <w:b/>
          <w:sz w:val="24"/>
          <w:szCs w:val="24"/>
        </w:rPr>
        <w:t xml:space="preserve">B - Critério de medição e pagamento: </w:t>
      </w:r>
    </w:p>
    <w:p w14:paraId="5F8E91C4" w14:textId="6A011CE5" w:rsidR="00A44253" w:rsidRPr="0018061C" w:rsidRDefault="00A44253" w:rsidP="00A44253">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UNIDADE DE PROJETO,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48DC18DA"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2.5</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INFRAESTRUTURA URBANA</w:t>
      </w:r>
    </w:p>
    <w:p w14:paraId="3EB24DAB" w14:textId="70D4E942" w:rsidR="001325BE" w:rsidRDefault="001325BE" w:rsidP="001325BE">
      <w:pPr>
        <w:jc w:val="both"/>
        <w:rPr>
          <w:rFonts w:ascii="Arial" w:hAnsi="Arial" w:cs="Arial"/>
          <w:b/>
          <w:sz w:val="24"/>
          <w:szCs w:val="24"/>
        </w:rPr>
      </w:pPr>
      <w:r w:rsidRPr="001325BE">
        <w:rPr>
          <w:rFonts w:ascii="Arial" w:hAnsi="Arial" w:cs="Arial"/>
          <w:b/>
          <w:sz w:val="24"/>
          <w:szCs w:val="24"/>
        </w:rPr>
        <w:t>2.5.1</w:t>
      </w:r>
      <w:r w:rsidRPr="001325BE">
        <w:rPr>
          <w:rFonts w:ascii="Arial" w:hAnsi="Arial" w:cs="Arial"/>
          <w:b/>
          <w:sz w:val="24"/>
          <w:szCs w:val="24"/>
        </w:rPr>
        <w:tab/>
        <w:t xml:space="preserve">EXECUÇÃO DE PASSEIO EM PISO INTERTRAVADO, COM BLOCO RETANGULAR COR NATURAL DE 20 X 10 CM, ESPESSURA </w:t>
      </w:r>
      <w:proofErr w:type="gramStart"/>
      <w:r w:rsidRPr="001325BE">
        <w:rPr>
          <w:rFonts w:ascii="Arial" w:hAnsi="Arial" w:cs="Arial"/>
          <w:b/>
          <w:sz w:val="24"/>
          <w:szCs w:val="24"/>
        </w:rPr>
        <w:t>6 CM</w:t>
      </w:r>
      <w:proofErr w:type="gramEnd"/>
      <w:r w:rsidRPr="001325BE">
        <w:rPr>
          <w:rFonts w:ascii="Arial" w:hAnsi="Arial" w:cs="Arial"/>
          <w:b/>
          <w:sz w:val="24"/>
          <w:szCs w:val="24"/>
        </w:rPr>
        <w:t>. AF_10/2022</w:t>
      </w:r>
    </w:p>
    <w:p w14:paraId="5C9F991A" w14:textId="77777777" w:rsidR="00A44253" w:rsidRDefault="00A44253" w:rsidP="00A44253">
      <w:pPr>
        <w:jc w:val="both"/>
        <w:rPr>
          <w:rFonts w:ascii="Arial" w:hAnsi="Arial" w:cs="Arial"/>
          <w:b/>
          <w:sz w:val="24"/>
          <w:szCs w:val="24"/>
        </w:rPr>
      </w:pPr>
      <w:r w:rsidRPr="0018061C">
        <w:rPr>
          <w:rFonts w:ascii="Arial" w:hAnsi="Arial" w:cs="Arial"/>
          <w:b/>
          <w:sz w:val="24"/>
          <w:szCs w:val="24"/>
        </w:rPr>
        <w:t xml:space="preserve">A - Especificação: </w:t>
      </w:r>
    </w:p>
    <w:p w14:paraId="48FA6691" w14:textId="0718F4AD" w:rsidR="00A44253" w:rsidRPr="00A44253" w:rsidRDefault="00A44253" w:rsidP="00A44253">
      <w:pPr>
        <w:jc w:val="both"/>
        <w:rPr>
          <w:rFonts w:ascii="Arial" w:hAnsi="Arial" w:cs="Arial"/>
          <w:sz w:val="24"/>
          <w:szCs w:val="24"/>
        </w:rPr>
      </w:pPr>
      <w:r w:rsidRPr="00A44253">
        <w:rPr>
          <w:rFonts w:ascii="Arial" w:hAnsi="Arial" w:cs="Arial"/>
          <w:sz w:val="24"/>
          <w:szCs w:val="24"/>
        </w:rPr>
        <w:t>Atenção: o método de assentamento (encaixe) deverá ser consultado com a</w:t>
      </w:r>
      <w:r>
        <w:rPr>
          <w:rFonts w:ascii="Arial" w:hAnsi="Arial" w:cs="Arial"/>
          <w:sz w:val="24"/>
          <w:szCs w:val="24"/>
        </w:rPr>
        <w:t xml:space="preserve"> </w:t>
      </w:r>
      <w:r w:rsidRPr="00A44253">
        <w:rPr>
          <w:rFonts w:ascii="Arial" w:hAnsi="Arial" w:cs="Arial"/>
          <w:sz w:val="24"/>
          <w:szCs w:val="24"/>
        </w:rPr>
        <w:t>Fiscalização antes de iniciar o serviço. A utilização de placa vibratória antes e após o</w:t>
      </w:r>
      <w:r>
        <w:rPr>
          <w:rFonts w:ascii="Arial" w:hAnsi="Arial" w:cs="Arial"/>
          <w:sz w:val="24"/>
          <w:szCs w:val="24"/>
        </w:rPr>
        <w:t xml:space="preserve"> </w:t>
      </w:r>
      <w:r w:rsidRPr="00A44253">
        <w:rPr>
          <w:rFonts w:ascii="Arial" w:hAnsi="Arial" w:cs="Arial"/>
          <w:sz w:val="24"/>
          <w:szCs w:val="24"/>
        </w:rPr>
        <w:t>assentamento é um item indispensável do serviço.</w:t>
      </w:r>
    </w:p>
    <w:p w14:paraId="53F18EDC" w14:textId="377F7D84" w:rsidR="00A44253" w:rsidRPr="00A44253" w:rsidRDefault="00A44253" w:rsidP="00A44253">
      <w:pPr>
        <w:jc w:val="both"/>
        <w:rPr>
          <w:rFonts w:ascii="Arial" w:hAnsi="Arial" w:cs="Arial"/>
          <w:sz w:val="24"/>
          <w:szCs w:val="24"/>
        </w:rPr>
      </w:pPr>
      <w:r w:rsidRPr="00A44253">
        <w:rPr>
          <w:rFonts w:ascii="Arial" w:hAnsi="Arial" w:cs="Arial"/>
          <w:sz w:val="24"/>
          <w:szCs w:val="24"/>
        </w:rPr>
        <w:t xml:space="preserve">Pisos </w:t>
      </w:r>
      <w:proofErr w:type="spellStart"/>
      <w:r w:rsidRPr="00A44253">
        <w:rPr>
          <w:rFonts w:ascii="Arial" w:hAnsi="Arial" w:cs="Arial"/>
          <w:sz w:val="24"/>
          <w:szCs w:val="24"/>
        </w:rPr>
        <w:t>intertravados</w:t>
      </w:r>
      <w:proofErr w:type="spellEnd"/>
      <w:r w:rsidRPr="00A44253">
        <w:rPr>
          <w:rFonts w:ascii="Arial" w:hAnsi="Arial" w:cs="Arial"/>
          <w:sz w:val="24"/>
          <w:szCs w:val="24"/>
        </w:rPr>
        <w:t xml:space="preserve"> de </w:t>
      </w:r>
      <w:proofErr w:type="gramStart"/>
      <w:r w:rsidRPr="00A44253">
        <w:rPr>
          <w:rFonts w:ascii="Arial" w:hAnsi="Arial" w:cs="Arial"/>
          <w:sz w:val="24"/>
          <w:szCs w:val="24"/>
        </w:rPr>
        <w:t>6cm</w:t>
      </w:r>
      <w:proofErr w:type="gramEnd"/>
      <w:r w:rsidRPr="00A44253">
        <w:rPr>
          <w:rFonts w:ascii="Arial" w:hAnsi="Arial" w:cs="Arial"/>
          <w:sz w:val="24"/>
          <w:szCs w:val="24"/>
        </w:rPr>
        <w:t xml:space="preserve"> de espessura a serem assentados sobre colchão de</w:t>
      </w:r>
      <w:r>
        <w:rPr>
          <w:rFonts w:ascii="Arial" w:hAnsi="Arial" w:cs="Arial"/>
          <w:sz w:val="24"/>
          <w:szCs w:val="24"/>
        </w:rPr>
        <w:t xml:space="preserve"> </w:t>
      </w:r>
      <w:r w:rsidRPr="00A44253">
        <w:rPr>
          <w:rFonts w:ascii="Arial" w:hAnsi="Arial" w:cs="Arial"/>
          <w:sz w:val="24"/>
          <w:szCs w:val="24"/>
        </w:rPr>
        <w:t>areia nos locais indicados em projeto, conforme hachuras indicando locais de</w:t>
      </w:r>
      <w:r>
        <w:rPr>
          <w:rFonts w:ascii="Arial" w:hAnsi="Arial" w:cs="Arial"/>
          <w:sz w:val="24"/>
          <w:szCs w:val="24"/>
        </w:rPr>
        <w:t xml:space="preserve"> </w:t>
      </w:r>
      <w:r w:rsidRPr="00A44253">
        <w:rPr>
          <w:rFonts w:ascii="Arial" w:hAnsi="Arial" w:cs="Arial"/>
          <w:sz w:val="24"/>
          <w:szCs w:val="24"/>
        </w:rPr>
        <w:t>implantação de cores naturais.</w:t>
      </w:r>
    </w:p>
    <w:p w14:paraId="3472A4BC" w14:textId="489C4E73" w:rsidR="00A44253" w:rsidRPr="00A44253" w:rsidRDefault="00A44253" w:rsidP="00A44253">
      <w:pPr>
        <w:jc w:val="both"/>
        <w:rPr>
          <w:rFonts w:ascii="Arial" w:hAnsi="Arial" w:cs="Arial"/>
          <w:sz w:val="24"/>
          <w:szCs w:val="24"/>
        </w:rPr>
      </w:pPr>
      <w:r w:rsidRPr="00A44253">
        <w:rPr>
          <w:rFonts w:ascii="Arial" w:hAnsi="Arial" w:cs="Arial"/>
          <w:sz w:val="24"/>
          <w:szCs w:val="24"/>
        </w:rPr>
        <w:t>O assentamento deverá ser feito de modo a proporcionar o perfeito travamento das</w:t>
      </w:r>
      <w:r>
        <w:rPr>
          <w:rFonts w:ascii="Arial" w:hAnsi="Arial" w:cs="Arial"/>
          <w:sz w:val="24"/>
          <w:szCs w:val="24"/>
        </w:rPr>
        <w:t xml:space="preserve"> </w:t>
      </w:r>
      <w:r w:rsidRPr="00A44253">
        <w:rPr>
          <w:rFonts w:ascii="Arial" w:hAnsi="Arial" w:cs="Arial"/>
          <w:sz w:val="24"/>
          <w:szCs w:val="24"/>
        </w:rPr>
        <w:t>peças e uma acomodação destas no solo devidamente compactado, sem riscos de</w:t>
      </w:r>
      <w:r>
        <w:rPr>
          <w:rFonts w:ascii="Arial" w:hAnsi="Arial" w:cs="Arial"/>
          <w:sz w:val="24"/>
          <w:szCs w:val="24"/>
        </w:rPr>
        <w:t xml:space="preserve"> </w:t>
      </w:r>
      <w:r w:rsidRPr="00A44253">
        <w:rPr>
          <w:rFonts w:ascii="Arial" w:hAnsi="Arial" w:cs="Arial"/>
          <w:sz w:val="24"/>
          <w:szCs w:val="24"/>
        </w:rPr>
        <w:t>deslocamentos ou avarias.</w:t>
      </w:r>
    </w:p>
    <w:p w14:paraId="75F89601" w14:textId="2D2691E5" w:rsidR="00A44253" w:rsidRDefault="00A44253" w:rsidP="00A44253">
      <w:pPr>
        <w:jc w:val="both"/>
        <w:rPr>
          <w:rFonts w:ascii="Arial" w:hAnsi="Arial" w:cs="Arial"/>
          <w:sz w:val="24"/>
          <w:szCs w:val="24"/>
        </w:rPr>
      </w:pPr>
      <w:r w:rsidRPr="00A44253">
        <w:rPr>
          <w:rFonts w:ascii="Arial" w:hAnsi="Arial" w:cs="Arial"/>
          <w:sz w:val="24"/>
          <w:szCs w:val="24"/>
        </w:rPr>
        <w:t>Após assentamento, deverá ser distribuída uma camada de areia sobre as peças.</w:t>
      </w:r>
    </w:p>
    <w:p w14:paraId="2F7A7283" w14:textId="0096BFE0" w:rsidR="00A44253" w:rsidRDefault="00A44253" w:rsidP="00A44253">
      <w:pPr>
        <w:jc w:val="both"/>
        <w:rPr>
          <w:rFonts w:ascii="Arial" w:hAnsi="Arial" w:cs="Arial"/>
          <w:sz w:val="24"/>
          <w:szCs w:val="24"/>
        </w:rPr>
      </w:pPr>
      <w:r>
        <w:rPr>
          <w:rFonts w:ascii="Arial" w:hAnsi="Arial" w:cs="Arial"/>
          <w:noProof/>
          <w:sz w:val="24"/>
          <w:szCs w:val="24"/>
        </w:rPr>
        <w:drawing>
          <wp:inline distT="0" distB="0" distL="0" distR="0" wp14:anchorId="324B9857" wp14:editId="1C687AD2">
            <wp:extent cx="1906571" cy="115252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tela 2024-04-17 142605.png"/>
                    <pic:cNvPicPr/>
                  </pic:nvPicPr>
                  <pic:blipFill>
                    <a:blip r:embed="rId13">
                      <a:extLst>
                        <a:ext uri="{28A0092B-C50C-407E-A947-70E740481C1C}">
                          <a14:useLocalDpi xmlns:a14="http://schemas.microsoft.com/office/drawing/2010/main" val="0"/>
                        </a:ext>
                      </a:extLst>
                    </a:blip>
                    <a:stretch>
                      <a:fillRect/>
                    </a:stretch>
                  </pic:blipFill>
                  <pic:spPr>
                    <a:xfrm>
                      <a:off x="0" y="0"/>
                      <a:ext cx="1906837" cy="1152686"/>
                    </a:xfrm>
                    <a:prstGeom prst="rect">
                      <a:avLst/>
                    </a:prstGeom>
                  </pic:spPr>
                </pic:pic>
              </a:graphicData>
            </a:graphic>
          </wp:inline>
        </w:drawing>
      </w:r>
    </w:p>
    <w:p w14:paraId="7C7BE067" w14:textId="77777777" w:rsidR="00A44253" w:rsidRPr="0018061C" w:rsidRDefault="00A44253" w:rsidP="00A44253">
      <w:pPr>
        <w:jc w:val="both"/>
        <w:rPr>
          <w:rFonts w:ascii="Arial" w:hAnsi="Arial" w:cs="Arial"/>
          <w:b/>
          <w:sz w:val="24"/>
          <w:szCs w:val="24"/>
        </w:rPr>
      </w:pPr>
      <w:r w:rsidRPr="0018061C">
        <w:rPr>
          <w:rFonts w:ascii="Arial" w:hAnsi="Arial" w:cs="Arial"/>
          <w:b/>
          <w:sz w:val="24"/>
          <w:szCs w:val="24"/>
        </w:rPr>
        <w:t xml:space="preserve">B - Critério de medição e pagamento: </w:t>
      </w:r>
    </w:p>
    <w:p w14:paraId="375CC25C" w14:textId="1607E1C0" w:rsidR="00A44253" w:rsidRPr="0018061C" w:rsidRDefault="00A44253" w:rsidP="00A44253">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595A773B" w14:textId="6F3C8BD9" w:rsidR="001325BE" w:rsidRDefault="001325BE" w:rsidP="001325BE">
      <w:pPr>
        <w:jc w:val="both"/>
        <w:rPr>
          <w:rFonts w:ascii="Arial" w:hAnsi="Arial" w:cs="Arial"/>
          <w:b/>
          <w:sz w:val="24"/>
          <w:szCs w:val="24"/>
        </w:rPr>
      </w:pPr>
      <w:r w:rsidRPr="001325BE">
        <w:rPr>
          <w:rFonts w:ascii="Arial" w:hAnsi="Arial" w:cs="Arial"/>
          <w:b/>
          <w:sz w:val="24"/>
          <w:szCs w:val="24"/>
        </w:rPr>
        <w:lastRenderedPageBreak/>
        <w:t>2.5.2</w:t>
      </w:r>
      <w:r w:rsidRPr="001325BE">
        <w:rPr>
          <w:rFonts w:ascii="Arial" w:hAnsi="Arial" w:cs="Arial"/>
          <w:b/>
          <w:sz w:val="24"/>
          <w:szCs w:val="24"/>
        </w:rPr>
        <w:tab/>
        <w:t xml:space="preserve">EXECUÇÃO DE PASSEIO (CALÇADA) OU PISO DE CONCRETO COM CONCRETO MOLDADO IN LOCO, FEITO EM OBRA, ACABAMENTO CONVENCIONAL, ESPESSURA </w:t>
      </w:r>
      <w:proofErr w:type="gramStart"/>
      <w:r w:rsidRPr="001325BE">
        <w:rPr>
          <w:rFonts w:ascii="Arial" w:hAnsi="Arial" w:cs="Arial"/>
          <w:b/>
          <w:sz w:val="24"/>
          <w:szCs w:val="24"/>
        </w:rPr>
        <w:t>8</w:t>
      </w:r>
      <w:proofErr w:type="gramEnd"/>
      <w:r w:rsidRPr="001325BE">
        <w:rPr>
          <w:rFonts w:ascii="Arial" w:hAnsi="Arial" w:cs="Arial"/>
          <w:b/>
          <w:sz w:val="24"/>
          <w:szCs w:val="24"/>
        </w:rPr>
        <w:t xml:space="preserve"> CM, ARMADO. AF_08/2022</w:t>
      </w:r>
    </w:p>
    <w:p w14:paraId="0C3BC9A8" w14:textId="77777777" w:rsidR="00A44253" w:rsidRDefault="00A44253" w:rsidP="00A44253">
      <w:pPr>
        <w:jc w:val="both"/>
        <w:rPr>
          <w:rFonts w:ascii="Arial" w:hAnsi="Arial" w:cs="Arial"/>
          <w:b/>
          <w:sz w:val="24"/>
          <w:szCs w:val="24"/>
        </w:rPr>
      </w:pPr>
      <w:r w:rsidRPr="0018061C">
        <w:rPr>
          <w:rFonts w:ascii="Arial" w:hAnsi="Arial" w:cs="Arial"/>
          <w:b/>
          <w:sz w:val="24"/>
          <w:szCs w:val="24"/>
        </w:rPr>
        <w:t xml:space="preserve">A - Especificação: </w:t>
      </w:r>
    </w:p>
    <w:p w14:paraId="04633002" w14:textId="77777777" w:rsidR="00A44253" w:rsidRPr="00A44253" w:rsidRDefault="00A44253" w:rsidP="00A44253">
      <w:pPr>
        <w:jc w:val="both"/>
        <w:rPr>
          <w:rFonts w:ascii="Arial" w:hAnsi="Arial" w:cs="Arial"/>
          <w:sz w:val="24"/>
          <w:szCs w:val="24"/>
        </w:rPr>
      </w:pPr>
      <w:r w:rsidRPr="00A44253">
        <w:rPr>
          <w:rFonts w:ascii="Arial" w:hAnsi="Arial" w:cs="Arial"/>
          <w:sz w:val="24"/>
          <w:szCs w:val="24"/>
        </w:rPr>
        <w:t>Características:</w:t>
      </w:r>
    </w:p>
    <w:p w14:paraId="6C357AEA" w14:textId="77777777" w:rsidR="00A44253" w:rsidRPr="00A44253" w:rsidRDefault="00A44253" w:rsidP="00A44253">
      <w:pPr>
        <w:jc w:val="both"/>
        <w:rPr>
          <w:rFonts w:ascii="Arial" w:hAnsi="Arial" w:cs="Arial"/>
          <w:sz w:val="24"/>
          <w:szCs w:val="24"/>
        </w:rPr>
      </w:pPr>
      <w:r w:rsidRPr="00A44253">
        <w:rPr>
          <w:rFonts w:ascii="Arial" w:hAnsi="Arial" w:cs="Arial"/>
          <w:sz w:val="24"/>
          <w:szCs w:val="24"/>
        </w:rPr>
        <w:t xml:space="preserve">Concreto </w:t>
      </w:r>
      <w:proofErr w:type="spellStart"/>
      <w:r w:rsidRPr="00A44253">
        <w:rPr>
          <w:rFonts w:ascii="Arial" w:hAnsi="Arial" w:cs="Arial"/>
          <w:sz w:val="24"/>
          <w:szCs w:val="24"/>
        </w:rPr>
        <w:t>fck</w:t>
      </w:r>
      <w:proofErr w:type="spellEnd"/>
      <w:r w:rsidRPr="00A44253">
        <w:rPr>
          <w:rFonts w:ascii="Arial" w:hAnsi="Arial" w:cs="Arial"/>
          <w:sz w:val="24"/>
          <w:szCs w:val="24"/>
        </w:rPr>
        <w:t xml:space="preserve"> = 20 Mpa, traço </w:t>
      </w:r>
      <w:proofErr w:type="gramStart"/>
      <w:r w:rsidRPr="00A44253">
        <w:rPr>
          <w:rFonts w:ascii="Arial" w:hAnsi="Arial" w:cs="Arial"/>
          <w:sz w:val="24"/>
          <w:szCs w:val="24"/>
        </w:rPr>
        <w:t>1:2,</w:t>
      </w:r>
      <w:proofErr w:type="gramEnd"/>
      <w:r w:rsidRPr="00A44253">
        <w:rPr>
          <w:rFonts w:ascii="Arial" w:hAnsi="Arial" w:cs="Arial"/>
          <w:sz w:val="24"/>
          <w:szCs w:val="24"/>
        </w:rPr>
        <w:t>7:3 (cimento/ areia média/ brita 1) - preparo mecânico com</w:t>
      </w:r>
    </w:p>
    <w:p w14:paraId="5AB95A11" w14:textId="77777777" w:rsidR="00A44253" w:rsidRPr="00A44253" w:rsidRDefault="00A44253" w:rsidP="00A44253">
      <w:pPr>
        <w:jc w:val="both"/>
        <w:rPr>
          <w:rFonts w:ascii="Arial" w:hAnsi="Arial" w:cs="Arial"/>
          <w:sz w:val="24"/>
          <w:szCs w:val="24"/>
        </w:rPr>
      </w:pPr>
      <w:proofErr w:type="gramStart"/>
      <w:r w:rsidRPr="00A44253">
        <w:rPr>
          <w:rFonts w:ascii="Arial" w:hAnsi="Arial" w:cs="Arial"/>
          <w:sz w:val="24"/>
          <w:szCs w:val="24"/>
        </w:rPr>
        <w:t>betoneira</w:t>
      </w:r>
      <w:proofErr w:type="gramEnd"/>
      <w:r w:rsidRPr="00A44253">
        <w:rPr>
          <w:rFonts w:ascii="Arial" w:hAnsi="Arial" w:cs="Arial"/>
          <w:sz w:val="24"/>
          <w:szCs w:val="24"/>
        </w:rPr>
        <w:t xml:space="preserve"> 400L. AF_07/2016.</w:t>
      </w:r>
    </w:p>
    <w:p w14:paraId="1AB88CD0" w14:textId="2EE89523" w:rsidR="00A44253" w:rsidRPr="00A44253" w:rsidRDefault="00A44253" w:rsidP="00A44253">
      <w:pPr>
        <w:jc w:val="both"/>
        <w:rPr>
          <w:rFonts w:ascii="Arial" w:hAnsi="Arial" w:cs="Arial"/>
          <w:sz w:val="24"/>
          <w:szCs w:val="24"/>
        </w:rPr>
      </w:pPr>
      <w:r w:rsidRPr="00A44253">
        <w:rPr>
          <w:rFonts w:ascii="Arial" w:hAnsi="Arial" w:cs="Arial"/>
          <w:sz w:val="24"/>
          <w:szCs w:val="24"/>
        </w:rPr>
        <w:t>Sarrafo de madeira não aparelhada 2,5 x 10 cm, Maçaranduba, Angelim ou equivalente da</w:t>
      </w:r>
      <w:r>
        <w:rPr>
          <w:rFonts w:ascii="Arial" w:hAnsi="Arial" w:cs="Arial"/>
          <w:sz w:val="24"/>
          <w:szCs w:val="24"/>
        </w:rPr>
        <w:t xml:space="preserve"> </w:t>
      </w:r>
      <w:r w:rsidRPr="00A44253">
        <w:rPr>
          <w:rFonts w:ascii="Arial" w:hAnsi="Arial" w:cs="Arial"/>
          <w:sz w:val="24"/>
          <w:szCs w:val="24"/>
        </w:rPr>
        <w:t>região</w:t>
      </w:r>
      <w:r>
        <w:rPr>
          <w:rFonts w:ascii="Arial" w:hAnsi="Arial" w:cs="Arial"/>
          <w:sz w:val="24"/>
          <w:szCs w:val="24"/>
        </w:rPr>
        <w:t xml:space="preserve"> </w:t>
      </w:r>
      <w:r w:rsidRPr="00A44253">
        <w:rPr>
          <w:rFonts w:ascii="Arial" w:hAnsi="Arial" w:cs="Arial"/>
          <w:sz w:val="24"/>
          <w:szCs w:val="24"/>
        </w:rPr>
        <w:t>Peça de madeira nativa/regional 2,5 x 7,0 cm (sarrafo para forma</w:t>
      </w:r>
      <w:proofErr w:type="gramStart"/>
      <w:r w:rsidRPr="00A44253">
        <w:rPr>
          <w:rFonts w:ascii="Arial" w:hAnsi="Arial" w:cs="Arial"/>
          <w:sz w:val="24"/>
          <w:szCs w:val="24"/>
        </w:rPr>
        <w:t>)</w:t>
      </w:r>
      <w:proofErr w:type="gramEnd"/>
    </w:p>
    <w:p w14:paraId="34FEB50C" w14:textId="77777777" w:rsidR="00A44253" w:rsidRPr="00A44253" w:rsidRDefault="00A44253" w:rsidP="00A44253">
      <w:pPr>
        <w:jc w:val="both"/>
        <w:rPr>
          <w:rFonts w:ascii="Arial" w:hAnsi="Arial" w:cs="Arial"/>
          <w:sz w:val="24"/>
          <w:szCs w:val="24"/>
        </w:rPr>
      </w:pPr>
      <w:r w:rsidRPr="00A44253">
        <w:rPr>
          <w:rFonts w:ascii="Arial" w:hAnsi="Arial" w:cs="Arial"/>
          <w:sz w:val="24"/>
          <w:szCs w:val="24"/>
        </w:rPr>
        <w:t>Execução:</w:t>
      </w:r>
    </w:p>
    <w:p w14:paraId="2588BA58" w14:textId="2695A632" w:rsidR="00A44253" w:rsidRPr="00A44253" w:rsidRDefault="00A44253" w:rsidP="00A44253">
      <w:pPr>
        <w:jc w:val="both"/>
        <w:rPr>
          <w:rFonts w:ascii="Arial" w:hAnsi="Arial" w:cs="Arial"/>
          <w:sz w:val="24"/>
          <w:szCs w:val="24"/>
        </w:rPr>
      </w:pPr>
      <w:r w:rsidRPr="00A44253">
        <w:rPr>
          <w:rFonts w:ascii="Arial" w:hAnsi="Arial" w:cs="Arial"/>
          <w:sz w:val="24"/>
          <w:szCs w:val="24"/>
        </w:rPr>
        <w:t>Sobre a camada granular devidamente nivelada e regularizada, montam- se as fôrmas que</w:t>
      </w:r>
      <w:r>
        <w:rPr>
          <w:rFonts w:ascii="Arial" w:hAnsi="Arial" w:cs="Arial"/>
          <w:sz w:val="24"/>
          <w:szCs w:val="24"/>
        </w:rPr>
        <w:t xml:space="preserve"> </w:t>
      </w:r>
      <w:r w:rsidRPr="00A44253">
        <w:rPr>
          <w:rFonts w:ascii="Arial" w:hAnsi="Arial" w:cs="Arial"/>
          <w:sz w:val="24"/>
          <w:szCs w:val="24"/>
        </w:rPr>
        <w:t>servem para conter e dar forma ao concreto a ser lançado;</w:t>
      </w:r>
      <w:r>
        <w:rPr>
          <w:rFonts w:ascii="Arial" w:hAnsi="Arial" w:cs="Arial"/>
          <w:sz w:val="24"/>
          <w:szCs w:val="24"/>
        </w:rPr>
        <w:t xml:space="preserve"> </w:t>
      </w:r>
      <w:r w:rsidRPr="00A44253">
        <w:rPr>
          <w:rFonts w:ascii="Arial" w:hAnsi="Arial" w:cs="Arial"/>
          <w:sz w:val="24"/>
          <w:szCs w:val="24"/>
        </w:rPr>
        <w:t xml:space="preserve">Finalizada a etapa anterior é feito o lançamento, espalhamento, </w:t>
      </w:r>
      <w:proofErr w:type="spellStart"/>
      <w:r w:rsidRPr="00A44253">
        <w:rPr>
          <w:rFonts w:ascii="Arial" w:hAnsi="Arial" w:cs="Arial"/>
          <w:sz w:val="24"/>
          <w:szCs w:val="24"/>
        </w:rPr>
        <w:t>sarrafeamento</w:t>
      </w:r>
      <w:proofErr w:type="spellEnd"/>
      <w:r w:rsidRPr="00A44253">
        <w:rPr>
          <w:rFonts w:ascii="Arial" w:hAnsi="Arial" w:cs="Arial"/>
          <w:sz w:val="24"/>
          <w:szCs w:val="24"/>
        </w:rPr>
        <w:t xml:space="preserve"> e desempeno</w:t>
      </w:r>
      <w:r>
        <w:rPr>
          <w:rFonts w:ascii="Arial" w:hAnsi="Arial" w:cs="Arial"/>
          <w:sz w:val="24"/>
          <w:szCs w:val="24"/>
        </w:rPr>
        <w:t xml:space="preserve"> </w:t>
      </w:r>
      <w:r w:rsidRPr="00A44253">
        <w:rPr>
          <w:rFonts w:ascii="Arial" w:hAnsi="Arial" w:cs="Arial"/>
          <w:sz w:val="24"/>
          <w:szCs w:val="24"/>
        </w:rPr>
        <w:t>do concreto;</w:t>
      </w:r>
    </w:p>
    <w:p w14:paraId="7E643FBC" w14:textId="1626F634" w:rsidR="00A44253" w:rsidRPr="00A44253" w:rsidRDefault="00A44253" w:rsidP="00A44253">
      <w:pPr>
        <w:jc w:val="both"/>
        <w:rPr>
          <w:rFonts w:ascii="Arial" w:hAnsi="Arial" w:cs="Arial"/>
          <w:sz w:val="24"/>
          <w:szCs w:val="24"/>
        </w:rPr>
      </w:pPr>
      <w:r w:rsidRPr="00A44253">
        <w:rPr>
          <w:rFonts w:ascii="Arial" w:hAnsi="Arial" w:cs="Arial"/>
          <w:sz w:val="24"/>
          <w:szCs w:val="24"/>
        </w:rPr>
        <w:t xml:space="preserve">Para aumentar a rugosidade do pavimento, fazer uma textura </w:t>
      </w:r>
      <w:proofErr w:type="gramStart"/>
      <w:r w:rsidRPr="00A44253">
        <w:rPr>
          <w:rFonts w:ascii="Arial" w:hAnsi="Arial" w:cs="Arial"/>
          <w:sz w:val="24"/>
          <w:szCs w:val="24"/>
        </w:rPr>
        <w:t>superficial por meio de</w:t>
      </w:r>
      <w:r>
        <w:rPr>
          <w:rFonts w:ascii="Arial" w:hAnsi="Arial" w:cs="Arial"/>
          <w:sz w:val="24"/>
          <w:szCs w:val="24"/>
        </w:rPr>
        <w:t xml:space="preserve"> </w:t>
      </w:r>
      <w:r w:rsidRPr="00A44253">
        <w:rPr>
          <w:rFonts w:ascii="Arial" w:hAnsi="Arial" w:cs="Arial"/>
          <w:sz w:val="24"/>
          <w:szCs w:val="24"/>
        </w:rPr>
        <w:t>vassouras, aplicadas transversalmente ao eixo da pista com o concreto ainda fresco</w:t>
      </w:r>
      <w:proofErr w:type="gramEnd"/>
      <w:r w:rsidRPr="00A44253">
        <w:rPr>
          <w:rFonts w:ascii="Arial" w:hAnsi="Arial" w:cs="Arial"/>
          <w:sz w:val="24"/>
          <w:szCs w:val="24"/>
        </w:rPr>
        <w:t>.</w:t>
      </w:r>
    </w:p>
    <w:p w14:paraId="3111947F" w14:textId="659C12B5" w:rsidR="00A44253" w:rsidRPr="0018061C" w:rsidRDefault="00A44253" w:rsidP="00A44253">
      <w:pPr>
        <w:jc w:val="both"/>
        <w:rPr>
          <w:rFonts w:ascii="Arial" w:hAnsi="Arial" w:cs="Arial"/>
          <w:b/>
          <w:sz w:val="24"/>
          <w:szCs w:val="24"/>
        </w:rPr>
      </w:pPr>
      <w:r w:rsidRPr="00A44253">
        <w:rPr>
          <w:rFonts w:ascii="Arial" w:hAnsi="Arial" w:cs="Arial"/>
          <w:sz w:val="24"/>
          <w:szCs w:val="24"/>
        </w:rPr>
        <w:t xml:space="preserve">Por último, são feitas as juntas de </w:t>
      </w:r>
      <w:proofErr w:type="spellStart"/>
      <w:proofErr w:type="gramStart"/>
      <w:r w:rsidRPr="00A44253">
        <w:rPr>
          <w:rFonts w:ascii="Arial" w:hAnsi="Arial" w:cs="Arial"/>
          <w:sz w:val="24"/>
          <w:szCs w:val="24"/>
        </w:rPr>
        <w:t>dilatação.</w:t>
      </w:r>
      <w:proofErr w:type="gramEnd"/>
      <w:r w:rsidRPr="00A44253">
        <w:rPr>
          <w:rFonts w:ascii="Arial" w:hAnsi="Arial" w:cs="Arial"/>
          <w:sz w:val="24"/>
          <w:szCs w:val="24"/>
        </w:rPr>
        <w:t>A</w:t>
      </w:r>
      <w:proofErr w:type="spellEnd"/>
      <w:r w:rsidRPr="00A44253">
        <w:rPr>
          <w:rFonts w:ascii="Arial" w:hAnsi="Arial" w:cs="Arial"/>
          <w:sz w:val="24"/>
          <w:szCs w:val="24"/>
        </w:rPr>
        <w:t xml:space="preserve"> execução de juntas ocorre a cada 2 m.</w:t>
      </w:r>
      <w:r w:rsidRPr="00A44253">
        <w:rPr>
          <w:rFonts w:ascii="Arial" w:hAnsi="Arial" w:cs="Arial"/>
          <w:sz w:val="24"/>
          <w:szCs w:val="24"/>
        </w:rPr>
        <w:cr/>
      </w:r>
      <w:r w:rsidRPr="00A44253">
        <w:rPr>
          <w:rFonts w:ascii="Arial" w:hAnsi="Arial" w:cs="Arial"/>
          <w:b/>
          <w:sz w:val="24"/>
          <w:szCs w:val="24"/>
        </w:rPr>
        <w:t xml:space="preserve"> </w:t>
      </w:r>
      <w:r w:rsidRPr="0018061C">
        <w:rPr>
          <w:rFonts w:ascii="Arial" w:hAnsi="Arial" w:cs="Arial"/>
          <w:b/>
          <w:sz w:val="24"/>
          <w:szCs w:val="24"/>
        </w:rPr>
        <w:t xml:space="preserve">B - Critério de medição e pagamento: </w:t>
      </w:r>
    </w:p>
    <w:p w14:paraId="1EED2F49" w14:textId="56B19EA2" w:rsidR="00A44253" w:rsidRPr="00A44253" w:rsidRDefault="00A44253" w:rsidP="001325BE">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7E9CF1AA" w14:textId="4C8F7CDD" w:rsidR="001325BE" w:rsidRDefault="001325BE" w:rsidP="001325BE">
      <w:pPr>
        <w:jc w:val="both"/>
        <w:rPr>
          <w:rFonts w:ascii="Arial" w:hAnsi="Arial" w:cs="Arial"/>
          <w:b/>
          <w:sz w:val="24"/>
          <w:szCs w:val="24"/>
        </w:rPr>
      </w:pPr>
      <w:r w:rsidRPr="001325BE">
        <w:rPr>
          <w:rFonts w:ascii="Arial" w:hAnsi="Arial" w:cs="Arial"/>
          <w:b/>
          <w:sz w:val="24"/>
          <w:szCs w:val="24"/>
        </w:rPr>
        <w:t>2.5.3</w:t>
      </w:r>
      <w:r w:rsidRPr="001325BE">
        <w:rPr>
          <w:rFonts w:ascii="Arial" w:hAnsi="Arial" w:cs="Arial"/>
          <w:b/>
          <w:sz w:val="24"/>
          <w:szCs w:val="24"/>
        </w:rPr>
        <w:tab/>
        <w:t>CONCRETAGEM DE RADIER, PISO DE CONCRETO OU LAJE SOBRE SOLO, FCK 30 MPA - LANÇAMENTO, ADENSAMENTO E ACABAMENTO. AF_09/2021</w:t>
      </w:r>
    </w:p>
    <w:p w14:paraId="7B5C7C10" w14:textId="77777777" w:rsidR="00A44253" w:rsidRDefault="00A44253" w:rsidP="00A44253">
      <w:pPr>
        <w:jc w:val="both"/>
        <w:rPr>
          <w:rFonts w:ascii="Arial" w:hAnsi="Arial" w:cs="Arial"/>
          <w:b/>
          <w:sz w:val="24"/>
          <w:szCs w:val="24"/>
        </w:rPr>
      </w:pPr>
      <w:r w:rsidRPr="0018061C">
        <w:rPr>
          <w:rFonts w:ascii="Arial" w:hAnsi="Arial" w:cs="Arial"/>
          <w:b/>
          <w:sz w:val="24"/>
          <w:szCs w:val="24"/>
        </w:rPr>
        <w:t xml:space="preserve">A - Especificação: </w:t>
      </w:r>
    </w:p>
    <w:p w14:paraId="1067DB80" w14:textId="7835B267" w:rsidR="00A44253" w:rsidRDefault="00A44253" w:rsidP="001325BE">
      <w:pPr>
        <w:jc w:val="both"/>
        <w:rPr>
          <w:rFonts w:ascii="Arial" w:hAnsi="Arial" w:cs="Arial"/>
          <w:sz w:val="24"/>
          <w:szCs w:val="24"/>
        </w:rPr>
      </w:pPr>
      <w:r w:rsidRPr="00A44253">
        <w:rPr>
          <w:rFonts w:ascii="Arial" w:hAnsi="Arial" w:cs="Arial"/>
          <w:sz w:val="24"/>
          <w:szCs w:val="24"/>
        </w:rPr>
        <w:t>Deverá ser executado para instalação de base da academia da saúde.</w:t>
      </w:r>
    </w:p>
    <w:p w14:paraId="084539B9" w14:textId="77777777" w:rsidR="00A44253" w:rsidRPr="0018061C" w:rsidRDefault="00A44253" w:rsidP="00A44253">
      <w:pPr>
        <w:jc w:val="both"/>
        <w:rPr>
          <w:rFonts w:ascii="Arial" w:hAnsi="Arial" w:cs="Arial"/>
          <w:b/>
          <w:sz w:val="24"/>
          <w:szCs w:val="24"/>
        </w:rPr>
      </w:pPr>
      <w:r w:rsidRPr="0018061C">
        <w:rPr>
          <w:rFonts w:ascii="Arial" w:hAnsi="Arial" w:cs="Arial"/>
          <w:b/>
          <w:sz w:val="24"/>
          <w:szCs w:val="24"/>
        </w:rPr>
        <w:t xml:space="preserve">B - Critério de medição e pagamento: </w:t>
      </w:r>
    </w:p>
    <w:p w14:paraId="62C41F6F" w14:textId="4F01C98E" w:rsidR="00A44253" w:rsidRPr="00A44253" w:rsidRDefault="00A44253" w:rsidP="00A44253">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M3,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65F001CA" w14:textId="129E35F0" w:rsidR="001325BE" w:rsidRDefault="001325BE" w:rsidP="001325BE">
      <w:pPr>
        <w:jc w:val="both"/>
        <w:rPr>
          <w:rFonts w:ascii="Arial" w:hAnsi="Arial" w:cs="Arial"/>
          <w:b/>
          <w:sz w:val="24"/>
          <w:szCs w:val="24"/>
        </w:rPr>
      </w:pPr>
      <w:r w:rsidRPr="001325BE">
        <w:rPr>
          <w:rFonts w:ascii="Arial" w:hAnsi="Arial" w:cs="Arial"/>
          <w:b/>
          <w:sz w:val="24"/>
          <w:szCs w:val="24"/>
        </w:rPr>
        <w:t>2.5.4</w:t>
      </w:r>
      <w:r w:rsidRPr="001325BE">
        <w:rPr>
          <w:rFonts w:ascii="Arial" w:hAnsi="Arial" w:cs="Arial"/>
          <w:b/>
          <w:sz w:val="24"/>
          <w:szCs w:val="24"/>
        </w:rPr>
        <w:tab/>
        <w:t>ARMAÇÃO DE PILAR OU VIGA DE ESTRUTURA CONVENCIONAL DE CONCRETO ARMADO UTILIZANDO AÇO CA-50 DE 6,3 MM - MONTAGEM. AF_06/2022</w:t>
      </w:r>
    </w:p>
    <w:p w14:paraId="5A87FA7F" w14:textId="47BC28C7" w:rsidR="00A44253" w:rsidRPr="001325BE" w:rsidRDefault="00A44253" w:rsidP="001325BE">
      <w:pPr>
        <w:jc w:val="both"/>
        <w:rPr>
          <w:rFonts w:ascii="Arial" w:hAnsi="Arial" w:cs="Arial"/>
          <w:b/>
          <w:sz w:val="24"/>
          <w:szCs w:val="24"/>
        </w:rPr>
      </w:pPr>
      <w:r>
        <w:rPr>
          <w:rFonts w:ascii="Arial" w:hAnsi="Arial" w:cs="Arial"/>
          <w:b/>
          <w:sz w:val="24"/>
          <w:szCs w:val="24"/>
        </w:rPr>
        <w:lastRenderedPageBreak/>
        <w:t>Idem 2.5.3</w:t>
      </w:r>
    </w:p>
    <w:p w14:paraId="4381861D" w14:textId="187545BE" w:rsidR="001325BE" w:rsidRDefault="001325BE" w:rsidP="001325BE">
      <w:pPr>
        <w:jc w:val="both"/>
        <w:rPr>
          <w:rFonts w:ascii="Arial" w:hAnsi="Arial" w:cs="Arial"/>
          <w:b/>
          <w:sz w:val="24"/>
          <w:szCs w:val="24"/>
        </w:rPr>
      </w:pPr>
      <w:r w:rsidRPr="001325BE">
        <w:rPr>
          <w:rFonts w:ascii="Arial" w:hAnsi="Arial" w:cs="Arial"/>
          <w:b/>
          <w:sz w:val="24"/>
          <w:szCs w:val="24"/>
        </w:rPr>
        <w:t>2.5.5</w:t>
      </w:r>
      <w:r w:rsidRPr="001325BE">
        <w:rPr>
          <w:rFonts w:ascii="Arial" w:hAnsi="Arial" w:cs="Arial"/>
          <w:b/>
          <w:sz w:val="24"/>
          <w:szCs w:val="24"/>
        </w:rPr>
        <w:tab/>
        <w:t>FORNECIMENTO E INSTAÇÃO DA ACADEMIA AO AR LIVRE</w:t>
      </w:r>
    </w:p>
    <w:p w14:paraId="735CE39A" w14:textId="77777777" w:rsidR="00A44253" w:rsidRDefault="00A44253" w:rsidP="00A44253">
      <w:pPr>
        <w:jc w:val="both"/>
        <w:rPr>
          <w:rFonts w:ascii="Arial" w:hAnsi="Arial" w:cs="Arial"/>
          <w:b/>
          <w:sz w:val="24"/>
          <w:szCs w:val="24"/>
        </w:rPr>
      </w:pPr>
      <w:r w:rsidRPr="0018061C">
        <w:rPr>
          <w:rFonts w:ascii="Arial" w:hAnsi="Arial" w:cs="Arial"/>
          <w:b/>
          <w:sz w:val="24"/>
          <w:szCs w:val="24"/>
        </w:rPr>
        <w:t xml:space="preserve">A - Especificação: </w:t>
      </w:r>
    </w:p>
    <w:p w14:paraId="4D9482E8" w14:textId="55B37C2B" w:rsidR="00A44253" w:rsidRDefault="00A44253" w:rsidP="00A44253">
      <w:pPr>
        <w:jc w:val="both"/>
        <w:rPr>
          <w:rFonts w:ascii="Arial" w:hAnsi="Arial" w:cs="Arial"/>
          <w:sz w:val="24"/>
          <w:szCs w:val="24"/>
        </w:rPr>
      </w:pPr>
      <w:r w:rsidRPr="00A44253">
        <w:rPr>
          <w:rFonts w:ascii="Arial" w:hAnsi="Arial" w:cs="Arial"/>
          <w:sz w:val="24"/>
          <w:szCs w:val="24"/>
        </w:rPr>
        <w:t xml:space="preserve">Deverá ser executado </w:t>
      </w:r>
      <w:r>
        <w:rPr>
          <w:rFonts w:ascii="Arial" w:hAnsi="Arial" w:cs="Arial"/>
          <w:sz w:val="24"/>
          <w:szCs w:val="24"/>
        </w:rPr>
        <w:t>conforme projeto e descrição dos materiais</w:t>
      </w:r>
      <w:r w:rsidRPr="00A44253">
        <w:rPr>
          <w:rFonts w:ascii="Arial" w:hAnsi="Arial" w:cs="Arial"/>
          <w:sz w:val="24"/>
          <w:szCs w:val="24"/>
        </w:rPr>
        <w:t>.</w:t>
      </w:r>
    </w:p>
    <w:p w14:paraId="556ED0C7" w14:textId="77777777" w:rsidR="00A44253" w:rsidRPr="0018061C" w:rsidRDefault="00A44253" w:rsidP="00A44253">
      <w:pPr>
        <w:jc w:val="both"/>
        <w:rPr>
          <w:rFonts w:ascii="Arial" w:hAnsi="Arial" w:cs="Arial"/>
          <w:b/>
          <w:sz w:val="24"/>
          <w:szCs w:val="24"/>
        </w:rPr>
      </w:pPr>
      <w:r w:rsidRPr="0018061C">
        <w:rPr>
          <w:rFonts w:ascii="Arial" w:hAnsi="Arial" w:cs="Arial"/>
          <w:b/>
          <w:sz w:val="24"/>
          <w:szCs w:val="24"/>
        </w:rPr>
        <w:t xml:space="preserve">B - Critério de medição e pagamento: </w:t>
      </w:r>
    </w:p>
    <w:p w14:paraId="174C3B9C" w14:textId="5F5A33B0" w:rsidR="00A44253" w:rsidRPr="00A44253" w:rsidRDefault="00A44253" w:rsidP="00A44253">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UNIDADE DE PROJETO,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5B02D74E" w14:textId="227DE126" w:rsidR="001325BE" w:rsidRDefault="001325BE" w:rsidP="001325BE">
      <w:pPr>
        <w:jc w:val="both"/>
        <w:rPr>
          <w:rFonts w:ascii="Arial" w:hAnsi="Arial" w:cs="Arial"/>
          <w:b/>
          <w:sz w:val="24"/>
          <w:szCs w:val="24"/>
        </w:rPr>
      </w:pPr>
      <w:r w:rsidRPr="001325BE">
        <w:rPr>
          <w:rFonts w:ascii="Arial" w:hAnsi="Arial" w:cs="Arial"/>
          <w:b/>
          <w:sz w:val="24"/>
          <w:szCs w:val="24"/>
        </w:rPr>
        <w:t>2.5.6</w:t>
      </w:r>
      <w:r w:rsidRPr="001325BE">
        <w:rPr>
          <w:rFonts w:ascii="Arial" w:hAnsi="Arial" w:cs="Arial"/>
          <w:b/>
          <w:sz w:val="24"/>
          <w:szCs w:val="24"/>
        </w:rPr>
        <w:tab/>
        <w:t xml:space="preserve">PLANTIO DE GRAMA BATATAIS EM PLACAS, INCLUSIVE TERRA VEGETAL E CONSERVAÇÃO POR TRINTA (30) </w:t>
      </w:r>
      <w:proofErr w:type="gramStart"/>
      <w:r w:rsidRPr="001325BE">
        <w:rPr>
          <w:rFonts w:ascii="Arial" w:hAnsi="Arial" w:cs="Arial"/>
          <w:b/>
          <w:sz w:val="24"/>
          <w:szCs w:val="24"/>
        </w:rPr>
        <w:t>DIAS</w:t>
      </w:r>
      <w:proofErr w:type="gramEnd"/>
    </w:p>
    <w:p w14:paraId="462B9256" w14:textId="77777777" w:rsidR="00A44253" w:rsidRDefault="00A44253" w:rsidP="00A44253">
      <w:pPr>
        <w:jc w:val="both"/>
        <w:rPr>
          <w:rFonts w:ascii="Arial" w:hAnsi="Arial" w:cs="Arial"/>
          <w:b/>
          <w:sz w:val="24"/>
          <w:szCs w:val="24"/>
        </w:rPr>
      </w:pPr>
      <w:r w:rsidRPr="00A44253">
        <w:rPr>
          <w:rFonts w:ascii="Arial" w:hAnsi="Arial" w:cs="Arial"/>
          <w:b/>
          <w:sz w:val="24"/>
          <w:szCs w:val="24"/>
        </w:rPr>
        <w:t>A - Especificação</w:t>
      </w:r>
      <w:r w:rsidRPr="0018061C">
        <w:rPr>
          <w:rFonts w:ascii="Arial" w:hAnsi="Arial" w:cs="Arial"/>
          <w:b/>
          <w:sz w:val="24"/>
          <w:szCs w:val="24"/>
        </w:rPr>
        <w:t xml:space="preserve">: </w:t>
      </w:r>
    </w:p>
    <w:p w14:paraId="6BCDE2ED" w14:textId="758DF5BF" w:rsidR="00A44253" w:rsidRPr="00A44253" w:rsidRDefault="00A44253" w:rsidP="00A44253">
      <w:pPr>
        <w:jc w:val="both"/>
        <w:rPr>
          <w:rFonts w:ascii="Arial" w:hAnsi="Arial" w:cs="Arial"/>
          <w:sz w:val="24"/>
          <w:szCs w:val="24"/>
        </w:rPr>
      </w:pPr>
      <w:r w:rsidRPr="00A44253">
        <w:rPr>
          <w:rFonts w:ascii="Arial" w:hAnsi="Arial" w:cs="Arial"/>
          <w:sz w:val="24"/>
          <w:szCs w:val="24"/>
        </w:rPr>
        <w:t>A distribuição da terra adubada será executada de forma a obter-se uma superfície nivelada</w:t>
      </w:r>
      <w:r>
        <w:rPr>
          <w:rFonts w:ascii="Arial" w:hAnsi="Arial" w:cs="Arial"/>
          <w:sz w:val="24"/>
          <w:szCs w:val="24"/>
        </w:rPr>
        <w:t xml:space="preserve"> </w:t>
      </w:r>
      <w:r w:rsidRPr="00A44253">
        <w:rPr>
          <w:rFonts w:ascii="Arial" w:hAnsi="Arial" w:cs="Arial"/>
          <w:sz w:val="24"/>
          <w:szCs w:val="24"/>
        </w:rPr>
        <w:t>em obediência às indicações do projeto. Após o preparo da superfície, procede-se ao plantio da grama</w:t>
      </w:r>
      <w:r>
        <w:rPr>
          <w:rFonts w:ascii="Arial" w:hAnsi="Arial" w:cs="Arial"/>
          <w:sz w:val="24"/>
          <w:szCs w:val="24"/>
        </w:rPr>
        <w:t xml:space="preserve"> </w:t>
      </w:r>
      <w:r w:rsidRPr="00A44253">
        <w:rPr>
          <w:rFonts w:ascii="Arial" w:hAnsi="Arial" w:cs="Arial"/>
          <w:sz w:val="24"/>
          <w:szCs w:val="24"/>
        </w:rPr>
        <w:t>pelo sistema de placas. As placas serão removidas de gramados já formados e estarão isentas de</w:t>
      </w:r>
      <w:r>
        <w:rPr>
          <w:rFonts w:ascii="Arial" w:hAnsi="Arial" w:cs="Arial"/>
          <w:sz w:val="24"/>
          <w:szCs w:val="24"/>
        </w:rPr>
        <w:t xml:space="preserve"> </w:t>
      </w:r>
      <w:r w:rsidRPr="00A44253">
        <w:rPr>
          <w:rFonts w:ascii="Arial" w:hAnsi="Arial" w:cs="Arial"/>
          <w:sz w:val="24"/>
          <w:szCs w:val="24"/>
        </w:rPr>
        <w:t>contaminação por ervas daninhas. As placas de grama devem ser perfeitamente justapostas, socadas</w:t>
      </w:r>
      <w:r>
        <w:rPr>
          <w:rFonts w:ascii="Arial" w:hAnsi="Arial" w:cs="Arial"/>
          <w:sz w:val="24"/>
          <w:szCs w:val="24"/>
        </w:rPr>
        <w:t xml:space="preserve"> </w:t>
      </w:r>
      <w:r w:rsidRPr="00A44253">
        <w:rPr>
          <w:rFonts w:ascii="Arial" w:hAnsi="Arial" w:cs="Arial"/>
          <w:sz w:val="24"/>
          <w:szCs w:val="24"/>
        </w:rPr>
        <w:t>e recobertas com terra de</w:t>
      </w:r>
      <w:r>
        <w:rPr>
          <w:rFonts w:ascii="Arial" w:hAnsi="Arial" w:cs="Arial"/>
          <w:sz w:val="24"/>
          <w:szCs w:val="24"/>
        </w:rPr>
        <w:t xml:space="preserve"> boa qualidade para um perfeito</w:t>
      </w:r>
      <w:proofErr w:type="gramStart"/>
      <w:r>
        <w:rPr>
          <w:rFonts w:ascii="Arial" w:hAnsi="Arial" w:cs="Arial"/>
          <w:sz w:val="24"/>
          <w:szCs w:val="24"/>
        </w:rPr>
        <w:t xml:space="preserve">  </w:t>
      </w:r>
      <w:proofErr w:type="gramEnd"/>
      <w:r>
        <w:rPr>
          <w:rFonts w:ascii="Arial" w:hAnsi="Arial" w:cs="Arial"/>
          <w:sz w:val="24"/>
          <w:szCs w:val="24"/>
        </w:rPr>
        <w:t>n</w:t>
      </w:r>
      <w:r w:rsidRPr="00A44253">
        <w:rPr>
          <w:rFonts w:ascii="Arial" w:hAnsi="Arial" w:cs="Arial"/>
          <w:sz w:val="24"/>
          <w:szCs w:val="24"/>
        </w:rPr>
        <w:t>ivelamento. À medida que se verifique o</w:t>
      </w:r>
      <w:r w:rsidRPr="00A44253">
        <w:t xml:space="preserve"> </w:t>
      </w:r>
      <w:r w:rsidRPr="00A44253">
        <w:rPr>
          <w:rFonts w:ascii="Arial" w:hAnsi="Arial" w:cs="Arial"/>
          <w:sz w:val="24"/>
          <w:szCs w:val="24"/>
        </w:rPr>
        <w:t xml:space="preserve">brotamento da grama, </w:t>
      </w:r>
      <w:proofErr w:type="gramStart"/>
      <w:r w:rsidRPr="00A44253">
        <w:rPr>
          <w:rFonts w:ascii="Arial" w:hAnsi="Arial" w:cs="Arial"/>
          <w:sz w:val="24"/>
          <w:szCs w:val="24"/>
        </w:rPr>
        <w:t>serão extirpadas</w:t>
      </w:r>
      <w:proofErr w:type="gramEnd"/>
      <w:r w:rsidRPr="00A44253">
        <w:rPr>
          <w:rFonts w:ascii="Arial" w:hAnsi="Arial" w:cs="Arial"/>
          <w:sz w:val="24"/>
          <w:szCs w:val="24"/>
        </w:rPr>
        <w:t xml:space="preserve"> as ervas daninhas não detectadas na inspeção preliminar. Esta</w:t>
      </w:r>
      <w:r>
        <w:rPr>
          <w:rFonts w:ascii="Arial" w:hAnsi="Arial" w:cs="Arial"/>
          <w:sz w:val="24"/>
          <w:szCs w:val="24"/>
        </w:rPr>
        <w:t xml:space="preserve"> </w:t>
      </w:r>
      <w:r w:rsidRPr="00A44253">
        <w:rPr>
          <w:rFonts w:ascii="Arial" w:hAnsi="Arial" w:cs="Arial"/>
          <w:sz w:val="24"/>
          <w:szCs w:val="24"/>
        </w:rPr>
        <w:t>operação precederá ao período de floração dessas ervas, após o que haverá o perigo de contaminação</w:t>
      </w:r>
      <w:r>
        <w:rPr>
          <w:rFonts w:ascii="Arial" w:hAnsi="Arial" w:cs="Arial"/>
          <w:sz w:val="24"/>
          <w:szCs w:val="24"/>
        </w:rPr>
        <w:t xml:space="preserve"> </w:t>
      </w:r>
      <w:r w:rsidRPr="00A44253">
        <w:rPr>
          <w:rFonts w:ascii="Arial" w:hAnsi="Arial" w:cs="Arial"/>
          <w:sz w:val="24"/>
          <w:szCs w:val="24"/>
        </w:rPr>
        <w:t>generalizada do gramado.</w:t>
      </w:r>
    </w:p>
    <w:p w14:paraId="0CDF0AD9" w14:textId="77777777" w:rsidR="00A44253" w:rsidRPr="0018061C" w:rsidRDefault="00A44253" w:rsidP="00A44253">
      <w:pPr>
        <w:jc w:val="both"/>
        <w:rPr>
          <w:rFonts w:ascii="Arial" w:hAnsi="Arial" w:cs="Arial"/>
          <w:b/>
          <w:sz w:val="24"/>
          <w:szCs w:val="24"/>
        </w:rPr>
      </w:pPr>
      <w:r w:rsidRPr="0018061C">
        <w:rPr>
          <w:rFonts w:ascii="Arial" w:hAnsi="Arial" w:cs="Arial"/>
          <w:b/>
          <w:sz w:val="24"/>
          <w:szCs w:val="24"/>
        </w:rPr>
        <w:t xml:space="preserve">B - Critério de medição e pagamento: </w:t>
      </w:r>
    </w:p>
    <w:p w14:paraId="7D3F0A8D" w14:textId="5BDA3A7B" w:rsidR="00A44253" w:rsidRPr="00A44253" w:rsidRDefault="00A44253" w:rsidP="00A44253">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M2,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170AC433" w14:textId="1F28EC62" w:rsidR="001325BE" w:rsidRDefault="001325BE" w:rsidP="001325BE">
      <w:pPr>
        <w:jc w:val="both"/>
        <w:rPr>
          <w:rFonts w:ascii="Arial" w:hAnsi="Arial" w:cs="Arial"/>
          <w:b/>
          <w:sz w:val="24"/>
          <w:szCs w:val="24"/>
        </w:rPr>
      </w:pPr>
      <w:r w:rsidRPr="001325BE">
        <w:rPr>
          <w:rFonts w:ascii="Arial" w:hAnsi="Arial" w:cs="Arial"/>
          <w:b/>
          <w:sz w:val="24"/>
          <w:szCs w:val="24"/>
        </w:rPr>
        <w:t>2.5.7</w:t>
      </w:r>
      <w:r w:rsidRPr="001325BE">
        <w:rPr>
          <w:rFonts w:ascii="Arial" w:hAnsi="Arial" w:cs="Arial"/>
          <w:b/>
          <w:sz w:val="24"/>
          <w:szCs w:val="24"/>
        </w:rPr>
        <w:tab/>
        <w:t xml:space="preserve">MONTAGEM E DESMONTAGEM DE FÔRMA DE PILARES RETANGULARES E ESTRUTURAS SIMILARES, PÉ-DIREITO SIMPLES, EM CHAPA DE MADEIRA COMPENSADA RESINADA, </w:t>
      </w:r>
      <w:proofErr w:type="gramStart"/>
      <w:r w:rsidRPr="001325BE">
        <w:rPr>
          <w:rFonts w:ascii="Arial" w:hAnsi="Arial" w:cs="Arial"/>
          <w:b/>
          <w:sz w:val="24"/>
          <w:szCs w:val="24"/>
        </w:rPr>
        <w:t>2</w:t>
      </w:r>
      <w:proofErr w:type="gramEnd"/>
      <w:r w:rsidRPr="001325BE">
        <w:rPr>
          <w:rFonts w:ascii="Arial" w:hAnsi="Arial" w:cs="Arial"/>
          <w:b/>
          <w:sz w:val="24"/>
          <w:szCs w:val="24"/>
        </w:rPr>
        <w:t xml:space="preserve"> UTILIZAÇÕES. AF_09/2020</w:t>
      </w:r>
    </w:p>
    <w:p w14:paraId="036D4D03" w14:textId="77777777" w:rsidR="00BD4409" w:rsidRDefault="00BD4409" w:rsidP="00BD4409">
      <w:pPr>
        <w:jc w:val="both"/>
        <w:rPr>
          <w:rFonts w:ascii="Arial" w:hAnsi="Arial" w:cs="Arial"/>
          <w:b/>
          <w:sz w:val="24"/>
          <w:szCs w:val="24"/>
        </w:rPr>
      </w:pPr>
      <w:r w:rsidRPr="0018061C">
        <w:rPr>
          <w:rFonts w:ascii="Arial" w:hAnsi="Arial" w:cs="Arial"/>
          <w:b/>
          <w:sz w:val="24"/>
          <w:szCs w:val="24"/>
        </w:rPr>
        <w:t xml:space="preserve">A - Especificação: </w:t>
      </w:r>
    </w:p>
    <w:p w14:paraId="13302DA8" w14:textId="34301AD9" w:rsidR="00BD4409" w:rsidRDefault="00BD4409" w:rsidP="00BD4409">
      <w:pPr>
        <w:jc w:val="both"/>
        <w:rPr>
          <w:rFonts w:ascii="Arial" w:hAnsi="Arial" w:cs="Arial"/>
          <w:sz w:val="24"/>
          <w:szCs w:val="24"/>
        </w:rPr>
      </w:pPr>
      <w:r>
        <w:rPr>
          <w:rFonts w:ascii="Arial" w:hAnsi="Arial" w:cs="Arial"/>
          <w:sz w:val="24"/>
          <w:szCs w:val="24"/>
        </w:rPr>
        <w:t>Deverá ser executado a fim de executar as caixas de acabamento dos plantios conforme projeto.</w:t>
      </w:r>
    </w:p>
    <w:p w14:paraId="3A543709" w14:textId="77777777" w:rsidR="00BD4409" w:rsidRPr="0018061C" w:rsidRDefault="00BD4409" w:rsidP="00BD4409">
      <w:pPr>
        <w:jc w:val="both"/>
        <w:rPr>
          <w:rFonts w:ascii="Arial" w:hAnsi="Arial" w:cs="Arial"/>
          <w:b/>
          <w:sz w:val="24"/>
          <w:szCs w:val="24"/>
        </w:rPr>
      </w:pPr>
      <w:r w:rsidRPr="0018061C">
        <w:rPr>
          <w:rFonts w:ascii="Arial" w:hAnsi="Arial" w:cs="Arial"/>
          <w:b/>
          <w:sz w:val="24"/>
          <w:szCs w:val="24"/>
        </w:rPr>
        <w:t xml:space="preserve">B - Critério de medição e pagamento: </w:t>
      </w:r>
    </w:p>
    <w:p w14:paraId="4BD0262A" w14:textId="16CEC7B7" w:rsidR="00BD4409" w:rsidRPr="00A44253" w:rsidRDefault="00BD4409" w:rsidP="00BD4409">
      <w:pPr>
        <w:jc w:val="both"/>
        <w:rPr>
          <w:rFonts w:ascii="Arial" w:hAnsi="Arial" w:cs="Arial"/>
          <w:sz w:val="24"/>
          <w:szCs w:val="24"/>
        </w:rPr>
      </w:pPr>
      <w:r w:rsidRPr="0018061C">
        <w:rPr>
          <w:rFonts w:ascii="Arial" w:hAnsi="Arial" w:cs="Arial"/>
          <w:sz w:val="24"/>
          <w:szCs w:val="24"/>
        </w:rPr>
        <w:lastRenderedPageBreak/>
        <w:t>Este preço remune</w:t>
      </w:r>
      <w:r>
        <w:rPr>
          <w:rFonts w:ascii="Arial" w:hAnsi="Arial" w:cs="Arial"/>
          <w:sz w:val="24"/>
          <w:szCs w:val="24"/>
        </w:rPr>
        <w:t>ra por M</w:t>
      </w:r>
      <w:r>
        <w:rPr>
          <w:rFonts w:ascii="Arial" w:hAnsi="Arial" w:cs="Arial"/>
          <w:sz w:val="24"/>
          <w:szCs w:val="24"/>
        </w:rPr>
        <w:t>2</w:t>
      </w:r>
      <w:r>
        <w:rPr>
          <w:rFonts w:ascii="Arial" w:hAnsi="Arial" w:cs="Arial"/>
          <w:sz w:val="24"/>
          <w:szCs w:val="24"/>
        </w:rPr>
        <w:t>,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13158B7B" w14:textId="15D0729A" w:rsidR="001325BE" w:rsidRDefault="001325BE" w:rsidP="001325BE">
      <w:pPr>
        <w:jc w:val="both"/>
        <w:rPr>
          <w:rFonts w:ascii="Arial" w:hAnsi="Arial" w:cs="Arial"/>
          <w:b/>
          <w:sz w:val="24"/>
          <w:szCs w:val="24"/>
        </w:rPr>
      </w:pPr>
      <w:r w:rsidRPr="001325BE">
        <w:rPr>
          <w:rFonts w:ascii="Arial" w:hAnsi="Arial" w:cs="Arial"/>
          <w:b/>
          <w:sz w:val="24"/>
          <w:szCs w:val="24"/>
        </w:rPr>
        <w:t>2.5.8</w:t>
      </w:r>
      <w:r w:rsidRPr="001325BE">
        <w:rPr>
          <w:rFonts w:ascii="Arial" w:hAnsi="Arial" w:cs="Arial"/>
          <w:b/>
          <w:sz w:val="24"/>
          <w:szCs w:val="24"/>
        </w:rPr>
        <w:tab/>
        <w:t>ARMAÇÃO DE PILAR OU VIGA DE ESTRUTURA CONVENCIONAL DE CONCRETO ARMADO UTILIZANDO AÇO CA-60 DE 5,0 MM - MONTAGEM. AF_06/2022</w:t>
      </w:r>
    </w:p>
    <w:p w14:paraId="5B489915" w14:textId="471043E2" w:rsidR="00BD4409" w:rsidRPr="001325BE" w:rsidRDefault="00BD4409" w:rsidP="001325BE">
      <w:pPr>
        <w:jc w:val="both"/>
        <w:rPr>
          <w:rFonts w:ascii="Arial" w:hAnsi="Arial" w:cs="Arial"/>
          <w:b/>
          <w:sz w:val="24"/>
          <w:szCs w:val="24"/>
        </w:rPr>
      </w:pPr>
      <w:r>
        <w:rPr>
          <w:rFonts w:ascii="Arial" w:hAnsi="Arial" w:cs="Arial"/>
          <w:b/>
          <w:sz w:val="24"/>
          <w:szCs w:val="24"/>
        </w:rPr>
        <w:t>Idem 2.5.7</w:t>
      </w:r>
    </w:p>
    <w:p w14:paraId="3C94B4F1" w14:textId="78C93D7B" w:rsidR="001325BE" w:rsidRDefault="001325BE" w:rsidP="001325BE">
      <w:pPr>
        <w:jc w:val="both"/>
        <w:rPr>
          <w:rFonts w:ascii="Arial" w:hAnsi="Arial" w:cs="Arial"/>
          <w:b/>
          <w:sz w:val="24"/>
          <w:szCs w:val="24"/>
        </w:rPr>
      </w:pPr>
      <w:r w:rsidRPr="001325BE">
        <w:rPr>
          <w:rFonts w:ascii="Arial" w:hAnsi="Arial" w:cs="Arial"/>
          <w:b/>
          <w:sz w:val="24"/>
          <w:szCs w:val="24"/>
        </w:rPr>
        <w:t>2.5.9</w:t>
      </w:r>
      <w:r w:rsidRPr="001325BE">
        <w:rPr>
          <w:rFonts w:ascii="Arial" w:hAnsi="Arial" w:cs="Arial"/>
          <w:b/>
          <w:sz w:val="24"/>
          <w:szCs w:val="24"/>
        </w:rPr>
        <w:tab/>
        <w:t>PLANTIO E PREPARO DE COVAS PARA ÁRVORES COM ALTURA MÉDIA DE 2,00M, DIMENSÕES (60X60X60)</w:t>
      </w:r>
      <w:proofErr w:type="gramStart"/>
      <w:r w:rsidRPr="001325BE">
        <w:rPr>
          <w:rFonts w:ascii="Arial" w:hAnsi="Arial" w:cs="Arial"/>
          <w:b/>
          <w:sz w:val="24"/>
          <w:szCs w:val="24"/>
        </w:rPr>
        <w:t>CM ,</w:t>
      </w:r>
      <w:proofErr w:type="gramEnd"/>
      <w:r w:rsidRPr="001325BE">
        <w:rPr>
          <w:rFonts w:ascii="Arial" w:hAnsi="Arial" w:cs="Arial"/>
          <w:b/>
          <w:sz w:val="24"/>
          <w:szCs w:val="24"/>
        </w:rPr>
        <w:t xml:space="preserve"> EXCLUSIVE FORNECIMENTO DAS MUDAS</w:t>
      </w:r>
    </w:p>
    <w:p w14:paraId="3C974862" w14:textId="77777777" w:rsidR="00BD4409" w:rsidRDefault="00BD4409" w:rsidP="00BD4409">
      <w:pPr>
        <w:jc w:val="both"/>
        <w:rPr>
          <w:rFonts w:ascii="Arial" w:hAnsi="Arial" w:cs="Arial"/>
          <w:b/>
          <w:sz w:val="24"/>
          <w:szCs w:val="24"/>
        </w:rPr>
      </w:pPr>
      <w:r w:rsidRPr="0018061C">
        <w:rPr>
          <w:rFonts w:ascii="Arial" w:hAnsi="Arial" w:cs="Arial"/>
          <w:b/>
          <w:sz w:val="24"/>
          <w:szCs w:val="24"/>
        </w:rPr>
        <w:t xml:space="preserve">A - Especificação: </w:t>
      </w:r>
    </w:p>
    <w:p w14:paraId="12C0B351" w14:textId="745A03A9" w:rsidR="00BD4409" w:rsidRDefault="00BD4409" w:rsidP="00BD4409">
      <w:pPr>
        <w:jc w:val="both"/>
        <w:rPr>
          <w:rFonts w:ascii="Arial" w:hAnsi="Arial" w:cs="Arial"/>
          <w:sz w:val="24"/>
          <w:szCs w:val="24"/>
        </w:rPr>
      </w:pPr>
      <w:r>
        <w:rPr>
          <w:rFonts w:ascii="Arial" w:hAnsi="Arial" w:cs="Arial"/>
          <w:sz w:val="24"/>
          <w:szCs w:val="24"/>
        </w:rPr>
        <w:t>As covas deverão ser executadas de acordo com a espécie de plantio. Deverá ser preparada e empolada.</w:t>
      </w:r>
    </w:p>
    <w:p w14:paraId="05ABEA7E" w14:textId="77777777" w:rsidR="00BD4409" w:rsidRPr="0018061C" w:rsidRDefault="00BD4409" w:rsidP="00BD4409">
      <w:pPr>
        <w:jc w:val="both"/>
        <w:rPr>
          <w:rFonts w:ascii="Arial" w:hAnsi="Arial" w:cs="Arial"/>
          <w:b/>
          <w:sz w:val="24"/>
          <w:szCs w:val="24"/>
        </w:rPr>
      </w:pPr>
      <w:r w:rsidRPr="0018061C">
        <w:rPr>
          <w:rFonts w:ascii="Arial" w:hAnsi="Arial" w:cs="Arial"/>
          <w:b/>
          <w:sz w:val="24"/>
          <w:szCs w:val="24"/>
        </w:rPr>
        <w:t xml:space="preserve">B - Critério de medição e pagamento: </w:t>
      </w:r>
    </w:p>
    <w:p w14:paraId="2F4FA2DD" w14:textId="510DDA0A" w:rsidR="00BD4409" w:rsidRPr="00A44253" w:rsidRDefault="00BD4409" w:rsidP="00BD4409">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 xml:space="preserve">ra por </w:t>
      </w:r>
      <w:r>
        <w:rPr>
          <w:rFonts w:ascii="Arial" w:hAnsi="Arial" w:cs="Arial"/>
          <w:sz w:val="24"/>
          <w:szCs w:val="24"/>
        </w:rPr>
        <w:t>UNIDADE,</w:t>
      </w:r>
      <w:r>
        <w:rPr>
          <w:rFonts w:ascii="Arial" w:hAnsi="Arial" w:cs="Arial"/>
          <w:sz w:val="24"/>
          <w:szCs w:val="24"/>
        </w:rPr>
        <w:t xml:space="preserve">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2FEE516D" w14:textId="1509EADF" w:rsidR="001325BE" w:rsidRDefault="001325BE" w:rsidP="001325BE">
      <w:pPr>
        <w:jc w:val="both"/>
        <w:rPr>
          <w:rFonts w:ascii="Arial" w:hAnsi="Arial" w:cs="Arial"/>
          <w:b/>
          <w:sz w:val="24"/>
          <w:szCs w:val="24"/>
        </w:rPr>
      </w:pPr>
      <w:r w:rsidRPr="001325BE">
        <w:rPr>
          <w:rFonts w:ascii="Arial" w:hAnsi="Arial" w:cs="Arial"/>
          <w:b/>
          <w:sz w:val="24"/>
          <w:szCs w:val="24"/>
        </w:rPr>
        <w:t>2.5.10</w:t>
      </w:r>
      <w:r w:rsidRPr="001325BE">
        <w:rPr>
          <w:rFonts w:ascii="Arial" w:hAnsi="Arial" w:cs="Arial"/>
          <w:b/>
          <w:sz w:val="24"/>
          <w:szCs w:val="24"/>
        </w:rPr>
        <w:tab/>
      </w:r>
      <w:r w:rsidR="00BD4409">
        <w:rPr>
          <w:rFonts w:ascii="Arial" w:hAnsi="Arial" w:cs="Arial"/>
          <w:b/>
          <w:sz w:val="24"/>
          <w:szCs w:val="24"/>
        </w:rPr>
        <w:t xml:space="preserve"> </w:t>
      </w:r>
      <w:r w:rsidRPr="001325BE">
        <w:rPr>
          <w:rFonts w:ascii="Arial" w:hAnsi="Arial" w:cs="Arial"/>
          <w:b/>
          <w:sz w:val="24"/>
          <w:szCs w:val="24"/>
        </w:rPr>
        <w:t>FORNECIMENTO DE ÁRVORE IPÊ-AMARELO/ QUARESMEIRA OU SIMILAR</w:t>
      </w:r>
      <w:proofErr w:type="gramStart"/>
      <w:r w:rsidRPr="001325BE">
        <w:rPr>
          <w:rFonts w:ascii="Arial" w:hAnsi="Arial" w:cs="Arial"/>
          <w:b/>
          <w:sz w:val="24"/>
          <w:szCs w:val="24"/>
        </w:rPr>
        <w:t xml:space="preserve">  </w:t>
      </w:r>
      <w:proofErr w:type="gramEnd"/>
      <w:r w:rsidRPr="001325BE">
        <w:rPr>
          <w:rFonts w:ascii="Arial" w:hAnsi="Arial" w:cs="Arial"/>
          <w:b/>
          <w:sz w:val="24"/>
          <w:szCs w:val="24"/>
        </w:rPr>
        <w:t>COM ALTURA MÉDIA DE 2,00M, EXCLUSIVE PLANTIO</w:t>
      </w:r>
    </w:p>
    <w:p w14:paraId="30996F65" w14:textId="77777777" w:rsidR="00BD4409" w:rsidRDefault="00BD4409" w:rsidP="00BD4409">
      <w:pPr>
        <w:jc w:val="both"/>
        <w:rPr>
          <w:rFonts w:ascii="Arial" w:hAnsi="Arial" w:cs="Arial"/>
          <w:b/>
          <w:sz w:val="24"/>
          <w:szCs w:val="24"/>
        </w:rPr>
      </w:pPr>
      <w:r w:rsidRPr="0018061C">
        <w:rPr>
          <w:rFonts w:ascii="Arial" w:hAnsi="Arial" w:cs="Arial"/>
          <w:b/>
          <w:sz w:val="24"/>
          <w:szCs w:val="24"/>
        </w:rPr>
        <w:t xml:space="preserve">A - Especificação: </w:t>
      </w:r>
    </w:p>
    <w:p w14:paraId="09533349" w14:textId="0B5AC415" w:rsidR="00BD4409" w:rsidRDefault="00BD4409" w:rsidP="00BD4409">
      <w:pPr>
        <w:jc w:val="both"/>
        <w:rPr>
          <w:rFonts w:ascii="Arial" w:hAnsi="Arial" w:cs="Arial"/>
          <w:sz w:val="24"/>
          <w:szCs w:val="24"/>
        </w:rPr>
      </w:pPr>
      <w:r>
        <w:rPr>
          <w:rFonts w:ascii="Arial" w:hAnsi="Arial" w:cs="Arial"/>
          <w:sz w:val="24"/>
          <w:szCs w:val="24"/>
        </w:rPr>
        <w:t>Deverão ser fornecidos e plantados conforme projeto. As espécies poderão sofrer alterações de acordo com a administração.</w:t>
      </w:r>
    </w:p>
    <w:p w14:paraId="57E336D5" w14:textId="77777777" w:rsidR="00BD4409" w:rsidRPr="0018061C" w:rsidRDefault="00BD4409" w:rsidP="00BD4409">
      <w:pPr>
        <w:jc w:val="both"/>
        <w:rPr>
          <w:rFonts w:ascii="Arial" w:hAnsi="Arial" w:cs="Arial"/>
          <w:b/>
          <w:sz w:val="24"/>
          <w:szCs w:val="24"/>
        </w:rPr>
      </w:pPr>
      <w:r w:rsidRPr="0018061C">
        <w:rPr>
          <w:rFonts w:ascii="Arial" w:hAnsi="Arial" w:cs="Arial"/>
          <w:b/>
          <w:sz w:val="24"/>
          <w:szCs w:val="24"/>
        </w:rPr>
        <w:t xml:space="preserve">B - Critério de medição e pagamento: </w:t>
      </w:r>
    </w:p>
    <w:p w14:paraId="42BB75E0" w14:textId="77777777" w:rsidR="00BD4409" w:rsidRPr="00A44253" w:rsidRDefault="00BD4409" w:rsidP="00BD4409">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UNIDADE,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64B68E33" w14:textId="77777777" w:rsidR="001325BE" w:rsidRPr="001325BE" w:rsidRDefault="001325BE" w:rsidP="001325BE">
      <w:pPr>
        <w:jc w:val="both"/>
        <w:rPr>
          <w:rFonts w:ascii="Arial" w:hAnsi="Arial" w:cs="Arial"/>
          <w:b/>
          <w:sz w:val="24"/>
          <w:szCs w:val="24"/>
        </w:rPr>
      </w:pPr>
      <w:r w:rsidRPr="001325BE">
        <w:rPr>
          <w:rFonts w:ascii="Arial" w:hAnsi="Arial" w:cs="Arial"/>
          <w:b/>
          <w:sz w:val="24"/>
          <w:szCs w:val="24"/>
        </w:rPr>
        <w:t>2.6</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ILUMINAÇÃO</w:t>
      </w:r>
    </w:p>
    <w:p w14:paraId="4A7A1EEE" w14:textId="34212036" w:rsidR="001325BE" w:rsidRDefault="001325BE" w:rsidP="001325BE">
      <w:pPr>
        <w:jc w:val="both"/>
        <w:rPr>
          <w:rFonts w:ascii="Arial" w:hAnsi="Arial" w:cs="Arial"/>
          <w:b/>
          <w:sz w:val="24"/>
          <w:szCs w:val="24"/>
        </w:rPr>
      </w:pPr>
      <w:r w:rsidRPr="001325BE">
        <w:rPr>
          <w:rFonts w:ascii="Arial" w:hAnsi="Arial" w:cs="Arial"/>
          <w:b/>
          <w:sz w:val="24"/>
          <w:szCs w:val="24"/>
        </w:rPr>
        <w:t>2.6.1</w:t>
      </w:r>
      <w:r w:rsidRPr="001325BE">
        <w:rPr>
          <w:rFonts w:ascii="Arial" w:hAnsi="Arial" w:cs="Arial"/>
          <w:b/>
          <w:sz w:val="24"/>
          <w:szCs w:val="24"/>
        </w:rPr>
        <w:tab/>
        <w:t xml:space="preserve">PONTO DE EMBUTIR PARA UMA (1) </w:t>
      </w:r>
      <w:proofErr w:type="gramStart"/>
      <w:r w:rsidRPr="001325BE">
        <w:rPr>
          <w:rFonts w:ascii="Arial" w:hAnsi="Arial" w:cs="Arial"/>
          <w:b/>
          <w:sz w:val="24"/>
          <w:szCs w:val="24"/>
        </w:rPr>
        <w:t>LUMINÁRIA,</w:t>
      </w:r>
      <w:proofErr w:type="gramEnd"/>
      <w:r w:rsidRPr="001325BE">
        <w:rPr>
          <w:rFonts w:ascii="Arial" w:hAnsi="Arial" w:cs="Arial"/>
          <w:b/>
          <w:sz w:val="24"/>
          <w:szCs w:val="24"/>
        </w:rPr>
        <w:t>COM ELETRODUTO DE PVC RÍGIDO ROSCÁVEL, DN 20MM (3/4"), EMBUTIDO NA LAJE E CABO DE COBRE FLEXÍVEL, CLASSE 5, ISOLAMENTO TIPO LSHF/ATOX, NÃO HALOGENADO, SEÇÃO 1,5MM2 (70°C-450/750V), COM DISTÂNCIA DE ATÉ CINCO (5) METROS DO PONTO DE DERIVAÇÃO, EXCLUSIVE LUMINÁRIA, INCLUSIVE CAIXA DE LIGAÇÃO OCTOGONAL, SUPORTE E FIXAÇÃO DO ELETRODUTO</w:t>
      </w:r>
    </w:p>
    <w:p w14:paraId="0A65A746" w14:textId="77777777" w:rsidR="00BD4409" w:rsidRDefault="00BD4409" w:rsidP="00BD4409">
      <w:pPr>
        <w:jc w:val="both"/>
        <w:rPr>
          <w:rFonts w:ascii="Arial" w:hAnsi="Arial" w:cs="Arial"/>
          <w:b/>
          <w:sz w:val="24"/>
          <w:szCs w:val="24"/>
        </w:rPr>
      </w:pPr>
      <w:r w:rsidRPr="0018061C">
        <w:rPr>
          <w:rFonts w:ascii="Arial" w:hAnsi="Arial" w:cs="Arial"/>
          <w:b/>
          <w:sz w:val="24"/>
          <w:szCs w:val="24"/>
        </w:rPr>
        <w:lastRenderedPageBreak/>
        <w:t xml:space="preserve">A - Especificação: </w:t>
      </w:r>
    </w:p>
    <w:p w14:paraId="78CED502" w14:textId="43C9AC02" w:rsidR="00BD4409" w:rsidRDefault="00BD4409" w:rsidP="00BD4409">
      <w:pPr>
        <w:jc w:val="both"/>
        <w:rPr>
          <w:rFonts w:ascii="Arial" w:hAnsi="Arial" w:cs="Arial"/>
          <w:sz w:val="24"/>
          <w:szCs w:val="24"/>
        </w:rPr>
      </w:pPr>
      <w:r>
        <w:rPr>
          <w:rFonts w:ascii="Arial" w:hAnsi="Arial" w:cs="Arial"/>
          <w:sz w:val="24"/>
          <w:szCs w:val="24"/>
        </w:rPr>
        <w:t>Dever</w:t>
      </w:r>
      <w:r>
        <w:rPr>
          <w:rFonts w:ascii="Arial" w:hAnsi="Arial" w:cs="Arial"/>
          <w:sz w:val="24"/>
          <w:szCs w:val="24"/>
        </w:rPr>
        <w:t>á ser executada conforme projeto. Os pontos serão para instalação de cada pronto de iluminação, considerando todo material e mão-de-obra necessária para a execução do serviço</w:t>
      </w:r>
      <w:r>
        <w:rPr>
          <w:rFonts w:ascii="Arial" w:hAnsi="Arial" w:cs="Arial"/>
          <w:sz w:val="24"/>
          <w:szCs w:val="24"/>
        </w:rPr>
        <w:t>.</w:t>
      </w:r>
    </w:p>
    <w:p w14:paraId="31CEB0DA" w14:textId="77777777" w:rsidR="00BD4409" w:rsidRPr="0018061C" w:rsidRDefault="00BD4409" w:rsidP="00BD4409">
      <w:pPr>
        <w:jc w:val="both"/>
        <w:rPr>
          <w:rFonts w:ascii="Arial" w:hAnsi="Arial" w:cs="Arial"/>
          <w:b/>
          <w:sz w:val="24"/>
          <w:szCs w:val="24"/>
        </w:rPr>
      </w:pPr>
      <w:r w:rsidRPr="0018061C">
        <w:rPr>
          <w:rFonts w:ascii="Arial" w:hAnsi="Arial" w:cs="Arial"/>
          <w:b/>
          <w:sz w:val="24"/>
          <w:szCs w:val="24"/>
        </w:rPr>
        <w:t xml:space="preserve">B - Critério de medição e pagamento: </w:t>
      </w:r>
    </w:p>
    <w:p w14:paraId="6163703D" w14:textId="77777777" w:rsidR="00BD4409" w:rsidRPr="00A44253" w:rsidRDefault="00BD4409" w:rsidP="00BD4409">
      <w:pPr>
        <w:jc w:val="both"/>
        <w:rPr>
          <w:rFonts w:ascii="Arial" w:hAnsi="Arial" w:cs="Arial"/>
          <w:sz w:val="24"/>
          <w:szCs w:val="24"/>
        </w:rPr>
      </w:pPr>
      <w:r w:rsidRPr="0018061C">
        <w:rPr>
          <w:rFonts w:ascii="Arial" w:hAnsi="Arial" w:cs="Arial"/>
          <w:sz w:val="24"/>
          <w:szCs w:val="24"/>
        </w:rPr>
        <w:t>Este preço remune</w:t>
      </w:r>
      <w:r>
        <w:rPr>
          <w:rFonts w:ascii="Arial" w:hAnsi="Arial" w:cs="Arial"/>
          <w:sz w:val="24"/>
          <w:szCs w:val="24"/>
        </w:rPr>
        <w:t>ra por UNIDADE, o fornecimento</w:t>
      </w:r>
      <w:r w:rsidRPr="0018061C">
        <w:rPr>
          <w:rFonts w:ascii="Arial" w:hAnsi="Arial" w:cs="Arial"/>
          <w:sz w:val="24"/>
          <w:szCs w:val="24"/>
        </w:rPr>
        <w:t>, a mão-de-obra, encargos e tudo o mais necessário à perfeita execução do serviço. Será pago aos preços unitários contratuais e de acordo com os critérios definidos acima e descrição de planilha.</w:t>
      </w:r>
    </w:p>
    <w:p w14:paraId="4A017996" w14:textId="0C170423" w:rsidR="001325BE" w:rsidRDefault="001325BE" w:rsidP="001325BE">
      <w:pPr>
        <w:jc w:val="both"/>
        <w:rPr>
          <w:rFonts w:ascii="Arial" w:hAnsi="Arial" w:cs="Arial"/>
          <w:b/>
          <w:sz w:val="24"/>
          <w:szCs w:val="24"/>
        </w:rPr>
      </w:pPr>
      <w:r w:rsidRPr="001325BE">
        <w:rPr>
          <w:rFonts w:ascii="Arial" w:hAnsi="Arial" w:cs="Arial"/>
          <w:b/>
          <w:sz w:val="24"/>
          <w:szCs w:val="24"/>
        </w:rPr>
        <w:t>2.6.2</w:t>
      </w:r>
      <w:r w:rsidRPr="001325BE">
        <w:rPr>
          <w:rFonts w:ascii="Arial" w:hAnsi="Arial" w:cs="Arial"/>
          <w:b/>
          <w:sz w:val="24"/>
          <w:szCs w:val="24"/>
        </w:rPr>
        <w:tab/>
        <w:t>POSTE DECORATIVO PARA JARDIM EM AÇO TUBULAR, H = *2,5* M, SEM LUMINÁRIA - FORNECIMENTO E INSTALAÇÃO. AF_11/2019</w:t>
      </w:r>
    </w:p>
    <w:p w14:paraId="2AD8AE2E" w14:textId="019D56C9" w:rsidR="00BD4409" w:rsidRPr="001325BE" w:rsidRDefault="00BD4409" w:rsidP="001325BE">
      <w:pPr>
        <w:jc w:val="both"/>
        <w:rPr>
          <w:rFonts w:ascii="Arial" w:hAnsi="Arial" w:cs="Arial"/>
          <w:b/>
          <w:sz w:val="24"/>
          <w:szCs w:val="24"/>
        </w:rPr>
      </w:pPr>
      <w:r>
        <w:rPr>
          <w:rFonts w:ascii="Arial" w:hAnsi="Arial" w:cs="Arial"/>
          <w:b/>
          <w:sz w:val="24"/>
          <w:szCs w:val="24"/>
        </w:rPr>
        <w:t>Idem 2.6.1</w:t>
      </w:r>
    </w:p>
    <w:p w14:paraId="35A24343" w14:textId="6A065F25" w:rsidR="001325BE" w:rsidRDefault="001325BE" w:rsidP="001325BE">
      <w:pPr>
        <w:jc w:val="both"/>
        <w:rPr>
          <w:rFonts w:ascii="Arial" w:hAnsi="Arial" w:cs="Arial"/>
          <w:b/>
          <w:sz w:val="24"/>
          <w:szCs w:val="24"/>
        </w:rPr>
      </w:pPr>
      <w:r w:rsidRPr="001325BE">
        <w:rPr>
          <w:rFonts w:ascii="Arial" w:hAnsi="Arial" w:cs="Arial"/>
          <w:b/>
          <w:sz w:val="24"/>
          <w:szCs w:val="24"/>
        </w:rPr>
        <w:t>2.6.3</w:t>
      </w:r>
      <w:r w:rsidRPr="001325BE">
        <w:rPr>
          <w:rFonts w:ascii="Arial" w:hAnsi="Arial" w:cs="Arial"/>
          <w:b/>
          <w:sz w:val="24"/>
          <w:szCs w:val="24"/>
        </w:rPr>
        <w:tab/>
        <w:t>LUMINÁRIA DE LED PARA ILUMINAÇÃO PÚBLICA, DE 98 W ATÉ 137 W - FORNECIMENTO E INSTALAÇÃO. AF_08/2020</w:t>
      </w:r>
    </w:p>
    <w:p w14:paraId="57B81DC7"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05BA50BD" w14:textId="77777777" w:rsidR="00BD4409" w:rsidRPr="001325BE" w:rsidRDefault="00BD4409" w:rsidP="001325BE">
      <w:pPr>
        <w:jc w:val="both"/>
        <w:rPr>
          <w:rFonts w:ascii="Arial" w:hAnsi="Arial" w:cs="Arial"/>
          <w:b/>
          <w:sz w:val="24"/>
          <w:szCs w:val="24"/>
        </w:rPr>
      </w:pPr>
    </w:p>
    <w:p w14:paraId="2CFB3E07" w14:textId="4D5B4132" w:rsidR="001325BE" w:rsidRDefault="001325BE" w:rsidP="001325BE">
      <w:pPr>
        <w:jc w:val="both"/>
        <w:rPr>
          <w:rFonts w:ascii="Arial" w:hAnsi="Arial" w:cs="Arial"/>
          <w:b/>
          <w:sz w:val="24"/>
          <w:szCs w:val="24"/>
        </w:rPr>
      </w:pPr>
      <w:r w:rsidRPr="001325BE">
        <w:rPr>
          <w:rFonts w:ascii="Arial" w:hAnsi="Arial" w:cs="Arial"/>
          <w:b/>
          <w:sz w:val="24"/>
          <w:szCs w:val="24"/>
        </w:rPr>
        <w:t>2.6.4</w:t>
      </w:r>
      <w:r w:rsidRPr="001325BE">
        <w:rPr>
          <w:rFonts w:ascii="Arial" w:hAnsi="Arial" w:cs="Arial"/>
          <w:b/>
          <w:sz w:val="24"/>
          <w:szCs w:val="24"/>
        </w:rPr>
        <w:tab/>
        <w:t>ELETRODUTO RÍGIDO ROSCÁVEL, PVC, DN 32 MM (</w:t>
      </w:r>
      <w:proofErr w:type="gramStart"/>
      <w:r w:rsidRPr="001325BE">
        <w:rPr>
          <w:rFonts w:ascii="Arial" w:hAnsi="Arial" w:cs="Arial"/>
          <w:b/>
          <w:sz w:val="24"/>
          <w:szCs w:val="24"/>
        </w:rPr>
        <w:t>1"</w:t>
      </w:r>
      <w:proofErr w:type="gramEnd"/>
      <w:r w:rsidRPr="001325BE">
        <w:rPr>
          <w:rFonts w:ascii="Arial" w:hAnsi="Arial" w:cs="Arial"/>
          <w:b/>
          <w:sz w:val="24"/>
          <w:szCs w:val="24"/>
        </w:rPr>
        <w:t>), PARA CIRCUITOS TERMINAIS, INSTALADO EM PAREDE - FORNECIMENTO E INSTALAÇÃO. AF_03/2023</w:t>
      </w:r>
    </w:p>
    <w:p w14:paraId="1151F6F8"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3D876078" w14:textId="107C45EA" w:rsidR="001325BE" w:rsidRDefault="001325BE" w:rsidP="001325BE">
      <w:pPr>
        <w:jc w:val="both"/>
        <w:rPr>
          <w:rFonts w:ascii="Arial" w:hAnsi="Arial" w:cs="Arial"/>
          <w:b/>
          <w:sz w:val="24"/>
          <w:szCs w:val="24"/>
        </w:rPr>
      </w:pPr>
      <w:r w:rsidRPr="001325BE">
        <w:rPr>
          <w:rFonts w:ascii="Arial" w:hAnsi="Arial" w:cs="Arial"/>
          <w:b/>
          <w:sz w:val="24"/>
          <w:szCs w:val="24"/>
        </w:rPr>
        <w:t>2.6.5</w:t>
      </w:r>
      <w:r w:rsidRPr="001325BE">
        <w:rPr>
          <w:rFonts w:ascii="Arial" w:hAnsi="Arial" w:cs="Arial"/>
          <w:b/>
          <w:sz w:val="24"/>
          <w:szCs w:val="24"/>
        </w:rPr>
        <w:tab/>
        <w:t xml:space="preserve">CABO DE COBRE FLEXÍVEL ISOLADO, 2,5 MM², </w:t>
      </w:r>
      <w:proofErr w:type="gramStart"/>
      <w:r w:rsidRPr="001325BE">
        <w:rPr>
          <w:rFonts w:ascii="Arial" w:hAnsi="Arial" w:cs="Arial"/>
          <w:b/>
          <w:sz w:val="24"/>
          <w:szCs w:val="24"/>
        </w:rPr>
        <w:t>ANTI-CHAMA</w:t>
      </w:r>
      <w:proofErr w:type="gramEnd"/>
      <w:r w:rsidRPr="001325BE">
        <w:rPr>
          <w:rFonts w:ascii="Arial" w:hAnsi="Arial" w:cs="Arial"/>
          <w:b/>
          <w:sz w:val="24"/>
          <w:szCs w:val="24"/>
        </w:rPr>
        <w:t xml:space="preserve"> 450/750 V, PARA CIRCUITOS TERMINAIS - FORNECIMENTO E INSTALAÇÃO. AF_03/2023</w:t>
      </w:r>
    </w:p>
    <w:p w14:paraId="3D3D316B"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0D8CB1D7" w14:textId="6F9DB16E" w:rsidR="001325BE" w:rsidRDefault="001325BE" w:rsidP="001325BE">
      <w:pPr>
        <w:jc w:val="both"/>
        <w:rPr>
          <w:rFonts w:ascii="Arial" w:hAnsi="Arial" w:cs="Arial"/>
          <w:b/>
          <w:sz w:val="24"/>
          <w:szCs w:val="24"/>
        </w:rPr>
      </w:pPr>
      <w:r w:rsidRPr="001325BE">
        <w:rPr>
          <w:rFonts w:ascii="Arial" w:hAnsi="Arial" w:cs="Arial"/>
          <w:b/>
          <w:sz w:val="24"/>
          <w:szCs w:val="24"/>
        </w:rPr>
        <w:t>2.6.6</w:t>
      </w:r>
      <w:r w:rsidRPr="001325BE">
        <w:rPr>
          <w:rFonts w:ascii="Arial" w:hAnsi="Arial" w:cs="Arial"/>
          <w:b/>
          <w:sz w:val="24"/>
          <w:szCs w:val="24"/>
        </w:rPr>
        <w:tab/>
      </w:r>
      <w:r w:rsidRPr="001325BE">
        <w:rPr>
          <w:rFonts w:ascii="Arial" w:hAnsi="Arial" w:cs="Arial"/>
          <w:b/>
          <w:sz w:val="24"/>
          <w:szCs w:val="24"/>
        </w:rPr>
        <w:tab/>
        <w:t xml:space="preserve">REFLETOR EM ALUMÍNIO, DE SUPORTE E ALÇA, COM </w:t>
      </w:r>
      <w:proofErr w:type="gramStart"/>
      <w:r w:rsidRPr="001325BE">
        <w:rPr>
          <w:rFonts w:ascii="Arial" w:hAnsi="Arial" w:cs="Arial"/>
          <w:b/>
          <w:sz w:val="24"/>
          <w:szCs w:val="24"/>
        </w:rPr>
        <w:t>2</w:t>
      </w:r>
      <w:proofErr w:type="gramEnd"/>
      <w:r w:rsidRPr="001325BE">
        <w:rPr>
          <w:rFonts w:ascii="Arial" w:hAnsi="Arial" w:cs="Arial"/>
          <w:b/>
          <w:sz w:val="24"/>
          <w:szCs w:val="24"/>
        </w:rPr>
        <w:t xml:space="preserve"> LÂMPADAS VAPOR DE MERCÚRIO DE 125 W, COM REATOR ALTO FATOR DE POTÊNCIA - FORNECIMENTO E INSTALAÇÃO. AF_02/2020</w:t>
      </w:r>
    </w:p>
    <w:p w14:paraId="727A6454"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698F3B34" w14:textId="5C67EEB0" w:rsidR="001325BE" w:rsidRDefault="001325BE" w:rsidP="001325BE">
      <w:pPr>
        <w:jc w:val="both"/>
        <w:rPr>
          <w:rFonts w:ascii="Arial" w:hAnsi="Arial" w:cs="Arial"/>
          <w:b/>
          <w:sz w:val="24"/>
          <w:szCs w:val="24"/>
        </w:rPr>
      </w:pPr>
      <w:r w:rsidRPr="001325BE">
        <w:rPr>
          <w:rFonts w:ascii="Arial" w:hAnsi="Arial" w:cs="Arial"/>
          <w:b/>
          <w:sz w:val="24"/>
          <w:szCs w:val="24"/>
        </w:rPr>
        <w:t>2.6.7</w:t>
      </w:r>
      <w:r w:rsidRPr="001325BE">
        <w:rPr>
          <w:rFonts w:ascii="Arial" w:hAnsi="Arial" w:cs="Arial"/>
          <w:b/>
          <w:sz w:val="24"/>
          <w:szCs w:val="24"/>
        </w:rPr>
        <w:tab/>
        <w:t>SENSOR DE PRESENÇA COM FOTOCÉLULA, FIXAÇÃO EM PAREDE - FORNECIMENTO E INSTALAÇÃO. AF_02/2020</w:t>
      </w:r>
    </w:p>
    <w:p w14:paraId="27919B8D"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36DF1946" w14:textId="18092BF1" w:rsidR="001325BE" w:rsidRDefault="001325BE" w:rsidP="001325BE">
      <w:pPr>
        <w:jc w:val="both"/>
        <w:rPr>
          <w:rFonts w:ascii="Arial" w:hAnsi="Arial" w:cs="Arial"/>
          <w:b/>
          <w:sz w:val="24"/>
          <w:szCs w:val="24"/>
        </w:rPr>
      </w:pPr>
      <w:r w:rsidRPr="001325BE">
        <w:rPr>
          <w:rFonts w:ascii="Arial" w:hAnsi="Arial" w:cs="Arial"/>
          <w:b/>
          <w:sz w:val="24"/>
          <w:szCs w:val="24"/>
        </w:rPr>
        <w:lastRenderedPageBreak/>
        <w:t>2.6.8</w:t>
      </w:r>
      <w:r w:rsidRPr="001325BE">
        <w:rPr>
          <w:rFonts w:ascii="Arial" w:hAnsi="Arial" w:cs="Arial"/>
          <w:b/>
          <w:sz w:val="24"/>
          <w:szCs w:val="24"/>
        </w:rPr>
        <w:tab/>
        <w:t xml:space="preserve">ENTRADA DE ENERGIA AÉREA, TIPO B1, PADRÃO CEMIG, CARGA INSTALADA DE ATÉ 10KW, BIFÁSICO, COM SAÍDA SUBTERRÂNEA, INCLUSIVE POSTE, CAIXA PARA MEDIDOR, DISJUNTOR, BARRAMENTO, ATERRAMENTO E </w:t>
      </w:r>
      <w:proofErr w:type="gramStart"/>
      <w:r w:rsidRPr="001325BE">
        <w:rPr>
          <w:rFonts w:ascii="Arial" w:hAnsi="Arial" w:cs="Arial"/>
          <w:b/>
          <w:sz w:val="24"/>
          <w:szCs w:val="24"/>
        </w:rPr>
        <w:t>ACESSÓRIOS</w:t>
      </w:r>
      <w:proofErr w:type="gramEnd"/>
    </w:p>
    <w:p w14:paraId="782B3B63"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27D9750A" w14:textId="2D923C67" w:rsidR="001325BE" w:rsidRDefault="001325BE" w:rsidP="001325BE">
      <w:pPr>
        <w:jc w:val="both"/>
        <w:rPr>
          <w:rFonts w:ascii="Arial" w:hAnsi="Arial" w:cs="Arial"/>
          <w:b/>
          <w:sz w:val="24"/>
          <w:szCs w:val="24"/>
        </w:rPr>
      </w:pPr>
      <w:r w:rsidRPr="001325BE">
        <w:rPr>
          <w:rFonts w:ascii="Arial" w:hAnsi="Arial" w:cs="Arial"/>
          <w:b/>
          <w:sz w:val="24"/>
          <w:szCs w:val="24"/>
        </w:rPr>
        <w:t>2.6.9</w:t>
      </w:r>
      <w:r w:rsidRPr="001325BE">
        <w:rPr>
          <w:rFonts w:ascii="Arial" w:hAnsi="Arial" w:cs="Arial"/>
          <w:b/>
          <w:sz w:val="24"/>
          <w:szCs w:val="24"/>
        </w:rPr>
        <w:tab/>
        <w:t>LÂMPADA /FITA TUBULAR LED DE 18/20 W, FORNECIMENTO E INSTALAÇÃO. AF_02/2020_PS</w:t>
      </w:r>
    </w:p>
    <w:p w14:paraId="26A9F52C" w14:textId="77777777" w:rsidR="00BD4409" w:rsidRPr="001325BE" w:rsidRDefault="00BD4409" w:rsidP="00BD4409">
      <w:pPr>
        <w:jc w:val="both"/>
        <w:rPr>
          <w:rFonts w:ascii="Arial" w:hAnsi="Arial" w:cs="Arial"/>
          <w:b/>
          <w:sz w:val="24"/>
          <w:szCs w:val="24"/>
        </w:rPr>
      </w:pPr>
      <w:r>
        <w:rPr>
          <w:rFonts w:ascii="Arial" w:hAnsi="Arial" w:cs="Arial"/>
          <w:b/>
          <w:sz w:val="24"/>
          <w:szCs w:val="24"/>
        </w:rPr>
        <w:t>Idem 2.6.1</w:t>
      </w:r>
    </w:p>
    <w:p w14:paraId="5E240393" w14:textId="77777777" w:rsidR="00BD4409" w:rsidRPr="001325BE" w:rsidRDefault="00BD4409" w:rsidP="001325BE">
      <w:pPr>
        <w:jc w:val="both"/>
        <w:rPr>
          <w:rFonts w:ascii="Arial" w:hAnsi="Arial" w:cs="Arial"/>
          <w:b/>
          <w:sz w:val="24"/>
          <w:szCs w:val="24"/>
        </w:rPr>
      </w:pPr>
    </w:p>
    <w:p w14:paraId="3CA69404" w14:textId="5C6BB59B" w:rsidR="00176C6B" w:rsidRDefault="001325BE" w:rsidP="001325BE">
      <w:pPr>
        <w:jc w:val="both"/>
        <w:rPr>
          <w:rFonts w:ascii="Arial" w:hAnsi="Arial" w:cs="Arial"/>
          <w:b/>
          <w:sz w:val="24"/>
          <w:szCs w:val="24"/>
        </w:rPr>
      </w:pPr>
      <w:r w:rsidRPr="001325BE">
        <w:rPr>
          <w:rFonts w:ascii="Arial" w:hAnsi="Arial" w:cs="Arial"/>
          <w:b/>
          <w:sz w:val="24"/>
          <w:szCs w:val="24"/>
        </w:rPr>
        <w:t>3</w:t>
      </w:r>
      <w:r w:rsidRPr="001325BE">
        <w:rPr>
          <w:rFonts w:ascii="Arial" w:hAnsi="Arial" w:cs="Arial"/>
          <w:b/>
          <w:sz w:val="24"/>
          <w:szCs w:val="24"/>
        </w:rPr>
        <w:tab/>
      </w:r>
      <w:r w:rsidRPr="001325BE">
        <w:rPr>
          <w:rFonts w:ascii="Arial" w:hAnsi="Arial" w:cs="Arial"/>
          <w:b/>
          <w:sz w:val="24"/>
          <w:szCs w:val="24"/>
        </w:rPr>
        <w:tab/>
      </w:r>
      <w:r w:rsidRPr="001325BE">
        <w:rPr>
          <w:rFonts w:ascii="Arial" w:hAnsi="Arial" w:cs="Arial"/>
          <w:b/>
          <w:sz w:val="24"/>
          <w:szCs w:val="24"/>
        </w:rPr>
        <w:tab/>
        <w:t>EXECUÇÃO PORTAL NORDESTE</w:t>
      </w:r>
    </w:p>
    <w:p w14:paraId="612F597F" w14:textId="7DBF5D0D" w:rsidR="00BD4409" w:rsidRPr="0018061C" w:rsidRDefault="00BD4409" w:rsidP="001325BE">
      <w:pPr>
        <w:jc w:val="both"/>
        <w:rPr>
          <w:rFonts w:ascii="Arial" w:hAnsi="Arial" w:cs="Arial"/>
          <w:b/>
          <w:sz w:val="24"/>
          <w:szCs w:val="24"/>
        </w:rPr>
      </w:pPr>
      <w:r>
        <w:rPr>
          <w:rFonts w:ascii="Arial" w:hAnsi="Arial" w:cs="Arial"/>
          <w:b/>
          <w:sz w:val="24"/>
          <w:szCs w:val="24"/>
        </w:rPr>
        <w:t>Conforme projeto muda alguns detalhamentos, todos os itens constantes em planilha, que têm duplicidade eles consideram a mesma especificação técnica.</w:t>
      </w:r>
    </w:p>
    <w:p w14:paraId="3161AE70"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0B6DDC20"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3C72C9E3" w14:textId="10A27E83" w:rsidR="0092740A" w:rsidRDefault="0092740A"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r w:rsidRPr="0092740A">
        <w:rPr>
          <w:rFonts w:ascii="Arial" w:hAnsi="Arial" w:cs="Arial"/>
          <w:bCs/>
          <w:color w:val="000000"/>
          <w:sz w:val="24"/>
          <w:szCs w:val="24"/>
        </w:rPr>
        <w:t>Entre Folhas, 21 de março de 2024</w:t>
      </w:r>
      <w:r w:rsidR="00BD4409">
        <w:rPr>
          <w:rFonts w:ascii="Arial" w:hAnsi="Arial" w:cs="Arial"/>
          <w:bCs/>
          <w:color w:val="000000"/>
          <w:sz w:val="24"/>
          <w:szCs w:val="24"/>
        </w:rPr>
        <w:t>.</w:t>
      </w:r>
    </w:p>
    <w:p w14:paraId="44DC149F"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4A0FF7F8"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61A8C79F"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22FF197F"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2F81E4D8"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253505CA" w14:textId="77777777" w:rsidR="00BD4409"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olor w:val="000000"/>
          <w:sz w:val="24"/>
          <w:szCs w:val="24"/>
        </w:rPr>
      </w:pPr>
    </w:p>
    <w:p w14:paraId="7E2BEF9E" w14:textId="77777777" w:rsidR="00BD4409" w:rsidRPr="0092740A" w:rsidRDefault="00BD4409" w:rsidP="0092740A">
      <w:pPr>
        <w:pStyle w:val="PargrafodaLista"/>
        <w:widowControl w:val="0"/>
        <w:tabs>
          <w:tab w:val="left" w:pos="426"/>
          <w:tab w:val="left" w:pos="503"/>
        </w:tabs>
        <w:autoSpaceDE w:val="0"/>
        <w:autoSpaceDN w:val="0"/>
        <w:spacing w:after="0" w:line="360" w:lineRule="auto"/>
        <w:ind w:left="0"/>
        <w:contextualSpacing w:val="0"/>
        <w:jc w:val="right"/>
        <w:rPr>
          <w:rFonts w:ascii="Arial" w:hAnsi="Arial" w:cs="Arial"/>
          <w:bCs/>
          <w:caps/>
          <w:color w:val="000000"/>
          <w:sz w:val="24"/>
          <w:szCs w:val="24"/>
        </w:rPr>
      </w:pPr>
      <w:bookmarkStart w:id="10" w:name="_GoBack"/>
      <w:bookmarkEnd w:id="10"/>
    </w:p>
    <w:p w14:paraId="351A1492" w14:textId="77777777" w:rsidR="0092740A" w:rsidRPr="0018061C" w:rsidRDefault="0092740A" w:rsidP="0092740A">
      <w:pPr>
        <w:widowControl w:val="0"/>
        <w:suppressAutoHyphens/>
        <w:ind w:right="28"/>
        <w:jc w:val="both"/>
        <w:rPr>
          <w:rFonts w:cs="Arial"/>
        </w:rPr>
      </w:pPr>
      <w:r>
        <w:rPr>
          <w:rFonts w:cs="Arial"/>
        </w:rPr>
        <w:t>___________________________</w:t>
      </w:r>
    </w:p>
    <w:p w14:paraId="4493FBF5" w14:textId="77777777" w:rsidR="0092740A" w:rsidRPr="009F2C4F" w:rsidRDefault="0092740A" w:rsidP="0092740A">
      <w:pPr>
        <w:jc w:val="both"/>
        <w:rPr>
          <w:rFonts w:ascii="Arial" w:hAnsi="Arial" w:cs="Arial"/>
          <w:b/>
          <w:sz w:val="24"/>
          <w:szCs w:val="24"/>
        </w:rPr>
      </w:pPr>
      <w:r>
        <w:rPr>
          <w:rFonts w:ascii="Arial" w:hAnsi="Arial" w:cs="Arial"/>
          <w:b/>
          <w:sz w:val="24"/>
          <w:szCs w:val="24"/>
        </w:rPr>
        <w:t>Camila Martins F. Sales</w:t>
      </w:r>
      <w:r w:rsidRPr="009F2C4F">
        <w:rPr>
          <w:rFonts w:ascii="Arial" w:hAnsi="Arial" w:cs="Arial"/>
          <w:b/>
          <w:sz w:val="24"/>
          <w:szCs w:val="24"/>
        </w:rPr>
        <w:tab/>
      </w:r>
    </w:p>
    <w:p w14:paraId="7C35B473" w14:textId="77777777" w:rsidR="0092740A" w:rsidRPr="009F2C4F" w:rsidRDefault="0092740A" w:rsidP="0092740A">
      <w:pPr>
        <w:jc w:val="both"/>
        <w:rPr>
          <w:rFonts w:ascii="Arial" w:hAnsi="Arial" w:cs="Arial"/>
          <w:szCs w:val="24"/>
        </w:rPr>
      </w:pPr>
      <w:r w:rsidRPr="009F2C4F">
        <w:rPr>
          <w:rFonts w:ascii="Arial" w:hAnsi="Arial" w:cs="Arial"/>
          <w:szCs w:val="24"/>
        </w:rPr>
        <w:t xml:space="preserve">CREA/CAU: </w:t>
      </w:r>
      <w:r>
        <w:rPr>
          <w:rFonts w:ascii="Arial" w:hAnsi="Arial" w:cs="Arial"/>
          <w:szCs w:val="24"/>
        </w:rPr>
        <w:t>203.724/D</w:t>
      </w:r>
      <w:r w:rsidRPr="009F2C4F">
        <w:rPr>
          <w:rFonts w:ascii="Arial" w:hAnsi="Arial" w:cs="Arial"/>
          <w:szCs w:val="24"/>
        </w:rPr>
        <w:t>-MG</w:t>
      </w:r>
    </w:p>
    <w:p w14:paraId="3358A6CD" w14:textId="77777777" w:rsidR="0092740A" w:rsidRDefault="0092740A" w:rsidP="0092740A">
      <w:pPr>
        <w:jc w:val="both"/>
        <w:rPr>
          <w:rFonts w:ascii="Arial" w:hAnsi="Arial" w:cs="Arial"/>
        </w:rPr>
      </w:pPr>
      <w:r w:rsidRPr="009F2C4F">
        <w:rPr>
          <w:rFonts w:ascii="Arial" w:hAnsi="Arial" w:cs="Arial"/>
        </w:rPr>
        <w:t>Responsável Técnico</w:t>
      </w:r>
    </w:p>
    <w:p w14:paraId="1D4D51AA" w14:textId="22388594" w:rsidR="00763C5B" w:rsidRPr="00F76D19" w:rsidRDefault="00763C5B" w:rsidP="00F76D19"/>
    <w:sectPr w:rsidR="00763C5B" w:rsidRPr="00F76D19" w:rsidSect="009063AA">
      <w:headerReference w:type="default" r:id="rId14"/>
      <w:pgSz w:w="11906" w:h="16838"/>
      <w:pgMar w:top="1135" w:right="707" w:bottom="1134" w:left="1134"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56DB5" w14:textId="77777777" w:rsidR="00DD22D0" w:rsidRDefault="00DD22D0" w:rsidP="0073140B">
      <w:pPr>
        <w:spacing w:after="0" w:line="240" w:lineRule="auto"/>
      </w:pPr>
      <w:r>
        <w:separator/>
      </w:r>
    </w:p>
  </w:endnote>
  <w:endnote w:type="continuationSeparator" w:id="0">
    <w:p w14:paraId="20013608" w14:textId="77777777" w:rsidR="00DD22D0" w:rsidRDefault="00DD22D0"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1F4EC0" w14:textId="77777777" w:rsidR="00DD22D0" w:rsidRDefault="00DD22D0" w:rsidP="0073140B">
      <w:pPr>
        <w:spacing w:after="0" w:line="240" w:lineRule="auto"/>
      </w:pPr>
      <w:r>
        <w:separator/>
      </w:r>
    </w:p>
  </w:footnote>
  <w:footnote w:type="continuationSeparator" w:id="0">
    <w:p w14:paraId="04097EE9" w14:textId="77777777" w:rsidR="00DD22D0" w:rsidRDefault="00DD22D0" w:rsidP="007314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F231D8" w14:textId="35BDA88E" w:rsidR="00A44253" w:rsidRPr="00CD76E2" w:rsidRDefault="00A44253" w:rsidP="000064DB">
    <w:pPr>
      <w:rPr>
        <w:rFonts w:ascii="Cambria" w:hAnsi="Cambria"/>
        <w:i/>
        <w:iCs/>
        <w:sz w:val="36"/>
        <w:szCs w:val="36"/>
      </w:rPr>
    </w:pPr>
    <w:r w:rsidRPr="00E82872">
      <w:t xml:space="preserve">     </w:t>
    </w:r>
  </w:p>
  <w:p w14:paraId="54E92233" w14:textId="3B841ABA" w:rsidR="00A44253" w:rsidRPr="00CD76E2" w:rsidRDefault="00A44253" w:rsidP="00E82872">
    <w:pPr>
      <w:pStyle w:val="Ttulo2"/>
      <w:spacing w:line="276" w:lineRule="auto"/>
      <w:jc w:val="center"/>
      <w:rPr>
        <w:rFonts w:ascii="Cambria" w:hAnsi="Cambria"/>
        <w:b w:val="0"/>
        <w:bCs w:val="0"/>
        <w:i w:val="0"/>
        <w:iCs w:val="0"/>
        <w:sz w:val="36"/>
        <w:szCs w:val="36"/>
      </w:rPr>
    </w:pPr>
    <w:r>
      <w:rPr>
        <w:rFonts w:ascii="Cambria" w:hAnsi="Cambria"/>
        <w:b w:val="0"/>
        <w:bCs w:val="0"/>
        <w:i w:val="0"/>
        <w:iCs w:val="0"/>
        <w:noProof/>
        <w:sz w:val="28"/>
        <w:szCs w:val="28"/>
      </w:rPr>
      <w:pict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2052" DrawAspect="Content" ObjectID="_1774869880" r:id="rId2"/>
      </w:pict>
    </w:r>
    <w:r w:rsidRPr="00CD76E2">
      <w:rPr>
        <w:rFonts w:ascii="Cambria" w:hAnsi="Cambria"/>
        <w:i w:val="0"/>
        <w:iCs w:val="0"/>
        <w:sz w:val="36"/>
        <w:szCs w:val="36"/>
      </w:rPr>
      <w:t xml:space="preserve">  PREFEITURA MUNICIPAL DE ENTRE FOLHAS</w:t>
    </w:r>
  </w:p>
  <w:p w14:paraId="0ED1CFD4" w14:textId="77777777" w:rsidR="00A44253" w:rsidRPr="00CD76E2" w:rsidRDefault="00A44253" w:rsidP="00E82872">
    <w:pPr>
      <w:pStyle w:val="Ttulo2"/>
      <w:spacing w:line="276" w:lineRule="auto"/>
      <w:jc w:val="center"/>
      <w:rPr>
        <w:rFonts w:ascii="Cambria" w:hAnsi="Cambria"/>
        <w:b w:val="0"/>
        <w:bCs w:val="0"/>
        <w:i w:val="0"/>
        <w:iCs w:val="0"/>
        <w:color w:val="808080" w:themeColor="background1" w:themeShade="80"/>
        <w:sz w:val="28"/>
        <w:szCs w:val="28"/>
      </w:rPr>
    </w:pPr>
    <w:r w:rsidRPr="00CD76E2">
      <w:rPr>
        <w:rFonts w:ascii="Cambria" w:hAnsi="Cambria"/>
        <w:b w:val="0"/>
        <w:bCs w:val="0"/>
        <w:i w:val="0"/>
        <w:iCs w:val="0"/>
        <w:color w:val="808080" w:themeColor="background1" w:themeShade="80"/>
        <w:sz w:val="28"/>
        <w:szCs w:val="28"/>
      </w:rPr>
      <w:t>ESTADO DE MINAS GERAIS</w:t>
    </w:r>
  </w:p>
  <w:p w14:paraId="221EAE91" w14:textId="77777777" w:rsidR="00A44253" w:rsidRPr="00CD76E2" w:rsidRDefault="00A44253" w:rsidP="00E82872">
    <w:pPr>
      <w:pStyle w:val="Ttulo2"/>
      <w:spacing w:line="276" w:lineRule="auto"/>
      <w:jc w:val="center"/>
      <w:rPr>
        <w:rFonts w:ascii="Cambria" w:hAnsi="Cambria"/>
        <w:b w:val="0"/>
        <w:bCs w:val="0"/>
        <w:i w:val="0"/>
        <w:iCs w:val="0"/>
        <w:color w:val="808080" w:themeColor="background1" w:themeShade="80"/>
        <w:sz w:val="20"/>
        <w:szCs w:val="28"/>
      </w:rPr>
    </w:pPr>
    <w:r w:rsidRPr="00CD76E2">
      <w:rPr>
        <w:rFonts w:ascii="Cambria" w:hAnsi="Cambria"/>
        <w:b w:val="0"/>
        <w:bCs w:val="0"/>
        <w:i w:val="0"/>
        <w:iCs w:val="0"/>
        <w:color w:val="808080" w:themeColor="background1" w:themeShade="80"/>
        <w:sz w:val="20"/>
        <w:szCs w:val="28"/>
      </w:rPr>
      <w:t>Praça da Matriz, 69 – TEL (0xx33)3324-6162 – CEP 35324-</w:t>
    </w:r>
    <w:proofErr w:type="gramStart"/>
    <w:r w:rsidRPr="00CD76E2">
      <w:rPr>
        <w:rFonts w:ascii="Cambria" w:hAnsi="Cambria"/>
        <w:b w:val="0"/>
        <w:bCs w:val="0"/>
        <w:i w:val="0"/>
        <w:iCs w:val="0"/>
        <w:color w:val="808080" w:themeColor="background1" w:themeShade="80"/>
        <w:sz w:val="20"/>
        <w:szCs w:val="28"/>
      </w:rPr>
      <w:t>000</w:t>
    </w:r>
    <w:proofErr w:type="gramEnd"/>
  </w:p>
  <w:p w14:paraId="0E1BAD25" w14:textId="43021F02" w:rsidR="00A44253" w:rsidRPr="00D96E0F" w:rsidRDefault="00A44253"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sidRPr="00CD76E2">
      <w:rPr>
        <w:rFonts w:ascii="Cambria" w:hAnsi="Cambria"/>
        <w:b w:val="0"/>
        <w:bCs w:val="0"/>
        <w:i w:val="0"/>
        <w:iCs w:val="0"/>
        <w:color w:val="808080" w:themeColor="background1" w:themeShade="80"/>
        <w:sz w:val="20"/>
        <w:szCs w:val="28"/>
      </w:rPr>
      <w:tab/>
      <w:t>Administração 2017 a 2024</w:t>
    </w:r>
    <w:r>
      <w:rPr>
        <w:rFonts w:ascii="Cambria" w:hAnsi="Cambria"/>
        <w:b w:val="0"/>
        <w:bCs w:val="0"/>
        <w:i w:val="0"/>
        <w:iCs w:val="0"/>
        <w:color w:val="1F4E79" w:themeColor="accent5" w:themeShade="80"/>
        <w:sz w:val="20"/>
        <w:szCs w:val="28"/>
      </w:rPr>
      <w:tab/>
    </w:r>
  </w:p>
  <w:p w14:paraId="5853150C" w14:textId="77777777" w:rsidR="00A44253" w:rsidRPr="00E82872" w:rsidRDefault="00A44253"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A44253" w:rsidRDefault="00A44253"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67BF6A71"/>
    <w:multiLevelType w:val="hybridMultilevel"/>
    <w:tmpl w:val="FB242028"/>
    <w:lvl w:ilvl="0" w:tplc="E612C4AA">
      <w:start w:val="1"/>
      <w:numFmt w:val="lowerLetter"/>
      <w:lvlText w:val="%1)"/>
      <w:lvlJc w:val="left"/>
      <w:pPr>
        <w:ind w:left="216" w:hanging="711"/>
      </w:pPr>
      <w:rPr>
        <w:rFonts w:ascii="Arial" w:eastAsia="Times New Roman" w:hAnsi="Arial" w:cs="Arial" w:hint="default"/>
        <w:spacing w:val="-1"/>
        <w:w w:val="99"/>
        <w:sz w:val="24"/>
        <w:szCs w:val="24"/>
        <w:lang w:val="pt-PT" w:eastAsia="en-US" w:bidi="ar-SA"/>
      </w:rPr>
    </w:lvl>
    <w:lvl w:ilvl="1" w:tplc="0D0E1D4C">
      <w:numFmt w:val="bullet"/>
      <w:lvlText w:val="•"/>
      <w:lvlJc w:val="left"/>
      <w:pPr>
        <w:ind w:left="1291" w:hanging="711"/>
      </w:pPr>
      <w:rPr>
        <w:rFonts w:hint="default"/>
        <w:lang w:val="pt-PT" w:eastAsia="en-US" w:bidi="ar-SA"/>
      </w:rPr>
    </w:lvl>
    <w:lvl w:ilvl="2" w:tplc="4B02DA24">
      <w:numFmt w:val="bullet"/>
      <w:lvlText w:val="•"/>
      <w:lvlJc w:val="left"/>
      <w:pPr>
        <w:ind w:left="2363" w:hanging="711"/>
      </w:pPr>
      <w:rPr>
        <w:rFonts w:hint="default"/>
        <w:lang w:val="pt-PT" w:eastAsia="en-US" w:bidi="ar-SA"/>
      </w:rPr>
    </w:lvl>
    <w:lvl w:ilvl="3" w:tplc="2D9C47B4">
      <w:numFmt w:val="bullet"/>
      <w:lvlText w:val="•"/>
      <w:lvlJc w:val="left"/>
      <w:pPr>
        <w:ind w:left="3435" w:hanging="711"/>
      </w:pPr>
      <w:rPr>
        <w:rFonts w:hint="default"/>
        <w:lang w:val="pt-PT" w:eastAsia="en-US" w:bidi="ar-SA"/>
      </w:rPr>
    </w:lvl>
    <w:lvl w:ilvl="4" w:tplc="11869F78">
      <w:numFmt w:val="bullet"/>
      <w:lvlText w:val="•"/>
      <w:lvlJc w:val="left"/>
      <w:pPr>
        <w:ind w:left="4507" w:hanging="711"/>
      </w:pPr>
      <w:rPr>
        <w:rFonts w:hint="default"/>
        <w:lang w:val="pt-PT" w:eastAsia="en-US" w:bidi="ar-SA"/>
      </w:rPr>
    </w:lvl>
    <w:lvl w:ilvl="5" w:tplc="70446594">
      <w:numFmt w:val="bullet"/>
      <w:lvlText w:val="•"/>
      <w:lvlJc w:val="left"/>
      <w:pPr>
        <w:ind w:left="5579" w:hanging="711"/>
      </w:pPr>
      <w:rPr>
        <w:rFonts w:hint="default"/>
        <w:lang w:val="pt-PT" w:eastAsia="en-US" w:bidi="ar-SA"/>
      </w:rPr>
    </w:lvl>
    <w:lvl w:ilvl="6" w:tplc="46929AEC">
      <w:numFmt w:val="bullet"/>
      <w:lvlText w:val="•"/>
      <w:lvlJc w:val="left"/>
      <w:pPr>
        <w:ind w:left="6651" w:hanging="711"/>
      </w:pPr>
      <w:rPr>
        <w:rFonts w:hint="default"/>
        <w:lang w:val="pt-PT" w:eastAsia="en-US" w:bidi="ar-SA"/>
      </w:rPr>
    </w:lvl>
    <w:lvl w:ilvl="7" w:tplc="CFE8A9C8">
      <w:numFmt w:val="bullet"/>
      <w:lvlText w:val="•"/>
      <w:lvlJc w:val="left"/>
      <w:pPr>
        <w:ind w:left="7723" w:hanging="711"/>
      </w:pPr>
      <w:rPr>
        <w:rFonts w:hint="default"/>
        <w:lang w:val="pt-PT" w:eastAsia="en-US" w:bidi="ar-SA"/>
      </w:rPr>
    </w:lvl>
    <w:lvl w:ilvl="8" w:tplc="E29AC8FA">
      <w:numFmt w:val="bullet"/>
      <w:lvlText w:val="•"/>
      <w:lvlJc w:val="left"/>
      <w:pPr>
        <w:ind w:left="8795" w:hanging="711"/>
      </w:pPr>
      <w:rPr>
        <w:rFonts w:hint="default"/>
        <w:lang w:val="pt-PT" w:eastAsia="en-US" w:bidi="ar-SA"/>
      </w:rPr>
    </w:lvl>
  </w:abstractNum>
  <w:abstractNum w:abstractNumId="12">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9"/>
  </w:num>
  <w:num w:numId="3">
    <w:abstractNumId w:val="2"/>
  </w:num>
  <w:num w:numId="4">
    <w:abstractNumId w:val="7"/>
  </w:num>
  <w:num w:numId="5">
    <w:abstractNumId w:val="5"/>
  </w:num>
  <w:num w:numId="6">
    <w:abstractNumId w:val="1"/>
  </w:num>
  <w:num w:numId="7">
    <w:abstractNumId w:val="8"/>
  </w:num>
  <w:num w:numId="8">
    <w:abstractNumId w:val="6"/>
  </w:num>
  <w:num w:numId="9">
    <w:abstractNumId w:val="4"/>
  </w:num>
  <w:num w:numId="10">
    <w:abstractNumId w:val="0"/>
  </w:num>
  <w:num w:numId="11">
    <w:abstractNumId w:val="10"/>
  </w:num>
  <w:num w:numId="12">
    <w:abstractNumId w:val="12"/>
  </w:num>
  <w:num w:numId="1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1E3"/>
    <w:rsid w:val="00002385"/>
    <w:rsid w:val="00004375"/>
    <w:rsid w:val="000043C1"/>
    <w:rsid w:val="000064DB"/>
    <w:rsid w:val="00006791"/>
    <w:rsid w:val="00011F6F"/>
    <w:rsid w:val="00012DE7"/>
    <w:rsid w:val="00016B02"/>
    <w:rsid w:val="00020C05"/>
    <w:rsid w:val="000244C7"/>
    <w:rsid w:val="0002492C"/>
    <w:rsid w:val="000272FD"/>
    <w:rsid w:val="00032A1C"/>
    <w:rsid w:val="000360D4"/>
    <w:rsid w:val="00043DB9"/>
    <w:rsid w:val="000477D1"/>
    <w:rsid w:val="00054DFD"/>
    <w:rsid w:val="0005662B"/>
    <w:rsid w:val="000570F5"/>
    <w:rsid w:val="00060528"/>
    <w:rsid w:val="00064B37"/>
    <w:rsid w:val="00064C39"/>
    <w:rsid w:val="000671B8"/>
    <w:rsid w:val="00067C0A"/>
    <w:rsid w:val="00075176"/>
    <w:rsid w:val="00076D97"/>
    <w:rsid w:val="00083EFC"/>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34B5"/>
    <w:rsid w:val="000D59E0"/>
    <w:rsid w:val="000D79BD"/>
    <w:rsid w:val="000E1F57"/>
    <w:rsid w:val="000E362C"/>
    <w:rsid w:val="000E3B39"/>
    <w:rsid w:val="000E7374"/>
    <w:rsid w:val="000E79B2"/>
    <w:rsid w:val="000E7E53"/>
    <w:rsid w:val="000F03D1"/>
    <w:rsid w:val="000F0DAA"/>
    <w:rsid w:val="000F11EF"/>
    <w:rsid w:val="000F22F8"/>
    <w:rsid w:val="000F2AE0"/>
    <w:rsid w:val="00100A05"/>
    <w:rsid w:val="00100CA5"/>
    <w:rsid w:val="00101160"/>
    <w:rsid w:val="001017A7"/>
    <w:rsid w:val="00102379"/>
    <w:rsid w:val="00102C18"/>
    <w:rsid w:val="001038AE"/>
    <w:rsid w:val="001047E3"/>
    <w:rsid w:val="00104AD4"/>
    <w:rsid w:val="001122DB"/>
    <w:rsid w:val="001177FE"/>
    <w:rsid w:val="00125867"/>
    <w:rsid w:val="00125AF2"/>
    <w:rsid w:val="0013135D"/>
    <w:rsid w:val="001325BE"/>
    <w:rsid w:val="00135D26"/>
    <w:rsid w:val="0013732F"/>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76C6B"/>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38F4"/>
    <w:rsid w:val="001F4BE2"/>
    <w:rsid w:val="001F63FB"/>
    <w:rsid w:val="00203CA9"/>
    <w:rsid w:val="00206410"/>
    <w:rsid w:val="002076D1"/>
    <w:rsid w:val="00215D3E"/>
    <w:rsid w:val="00221245"/>
    <w:rsid w:val="002220E2"/>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A3A99"/>
    <w:rsid w:val="002A4A63"/>
    <w:rsid w:val="002A5FB7"/>
    <w:rsid w:val="002B07F2"/>
    <w:rsid w:val="002B0CBB"/>
    <w:rsid w:val="002B1174"/>
    <w:rsid w:val="002B1DB4"/>
    <w:rsid w:val="002B3D27"/>
    <w:rsid w:val="002B791A"/>
    <w:rsid w:val="002C2B35"/>
    <w:rsid w:val="002C3726"/>
    <w:rsid w:val="002C6018"/>
    <w:rsid w:val="002D1C0B"/>
    <w:rsid w:val="002D2689"/>
    <w:rsid w:val="002D6FC4"/>
    <w:rsid w:val="002E1321"/>
    <w:rsid w:val="002E2764"/>
    <w:rsid w:val="002E36FF"/>
    <w:rsid w:val="002E5C13"/>
    <w:rsid w:val="002F316E"/>
    <w:rsid w:val="002F3B4F"/>
    <w:rsid w:val="002F4A52"/>
    <w:rsid w:val="002F4E34"/>
    <w:rsid w:val="002F5682"/>
    <w:rsid w:val="002F78A9"/>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365B"/>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E91"/>
    <w:rsid w:val="0046361E"/>
    <w:rsid w:val="00463B4C"/>
    <w:rsid w:val="00463FF9"/>
    <w:rsid w:val="0046516E"/>
    <w:rsid w:val="00466270"/>
    <w:rsid w:val="00471088"/>
    <w:rsid w:val="0047251A"/>
    <w:rsid w:val="00474423"/>
    <w:rsid w:val="00490D04"/>
    <w:rsid w:val="0049285D"/>
    <w:rsid w:val="00493444"/>
    <w:rsid w:val="00496B65"/>
    <w:rsid w:val="004A0BA2"/>
    <w:rsid w:val="004A2FF0"/>
    <w:rsid w:val="004A4458"/>
    <w:rsid w:val="004A4F65"/>
    <w:rsid w:val="004A4F98"/>
    <w:rsid w:val="004A5979"/>
    <w:rsid w:val="004A6726"/>
    <w:rsid w:val="004A67DB"/>
    <w:rsid w:val="004A78DD"/>
    <w:rsid w:val="004B227B"/>
    <w:rsid w:val="004C1378"/>
    <w:rsid w:val="004C3F9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5160"/>
    <w:rsid w:val="004F64E5"/>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3D88"/>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E0EEB"/>
    <w:rsid w:val="005E63B5"/>
    <w:rsid w:val="005F12C8"/>
    <w:rsid w:val="005F14DA"/>
    <w:rsid w:val="005F398E"/>
    <w:rsid w:val="005F585E"/>
    <w:rsid w:val="005F5D0A"/>
    <w:rsid w:val="005F67A2"/>
    <w:rsid w:val="006015BE"/>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2B65"/>
    <w:rsid w:val="00644984"/>
    <w:rsid w:val="0065313B"/>
    <w:rsid w:val="006534E3"/>
    <w:rsid w:val="0065402D"/>
    <w:rsid w:val="00655072"/>
    <w:rsid w:val="006577BF"/>
    <w:rsid w:val="00657963"/>
    <w:rsid w:val="006605BB"/>
    <w:rsid w:val="00661001"/>
    <w:rsid w:val="00681155"/>
    <w:rsid w:val="0068344D"/>
    <w:rsid w:val="00683458"/>
    <w:rsid w:val="00683EA1"/>
    <w:rsid w:val="00684F49"/>
    <w:rsid w:val="006869F5"/>
    <w:rsid w:val="00686DE2"/>
    <w:rsid w:val="00687E64"/>
    <w:rsid w:val="006912DE"/>
    <w:rsid w:val="00693618"/>
    <w:rsid w:val="00694A56"/>
    <w:rsid w:val="00694D98"/>
    <w:rsid w:val="0069601F"/>
    <w:rsid w:val="006A2BB8"/>
    <w:rsid w:val="006A78C2"/>
    <w:rsid w:val="006B16F1"/>
    <w:rsid w:val="006B264F"/>
    <w:rsid w:val="006B4FB2"/>
    <w:rsid w:val="006B5852"/>
    <w:rsid w:val="006B7242"/>
    <w:rsid w:val="006B72E0"/>
    <w:rsid w:val="006B765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2094"/>
    <w:rsid w:val="00702182"/>
    <w:rsid w:val="00704134"/>
    <w:rsid w:val="00704630"/>
    <w:rsid w:val="007101D9"/>
    <w:rsid w:val="00711911"/>
    <w:rsid w:val="007124B6"/>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74D5"/>
    <w:rsid w:val="0074756A"/>
    <w:rsid w:val="007502C7"/>
    <w:rsid w:val="00751191"/>
    <w:rsid w:val="007521F2"/>
    <w:rsid w:val="00752B3F"/>
    <w:rsid w:val="00755287"/>
    <w:rsid w:val="00755953"/>
    <w:rsid w:val="00756633"/>
    <w:rsid w:val="0076125D"/>
    <w:rsid w:val="00762872"/>
    <w:rsid w:val="00763C5B"/>
    <w:rsid w:val="00763D10"/>
    <w:rsid w:val="00765FB9"/>
    <w:rsid w:val="00770571"/>
    <w:rsid w:val="00771788"/>
    <w:rsid w:val="00775330"/>
    <w:rsid w:val="00777029"/>
    <w:rsid w:val="00780C02"/>
    <w:rsid w:val="00780C7D"/>
    <w:rsid w:val="007819E7"/>
    <w:rsid w:val="0078558E"/>
    <w:rsid w:val="00785D48"/>
    <w:rsid w:val="007864FD"/>
    <w:rsid w:val="0078734C"/>
    <w:rsid w:val="007903A2"/>
    <w:rsid w:val="007939C7"/>
    <w:rsid w:val="007940CD"/>
    <w:rsid w:val="00794590"/>
    <w:rsid w:val="007976AC"/>
    <w:rsid w:val="0079786C"/>
    <w:rsid w:val="007A4EF2"/>
    <w:rsid w:val="007B2471"/>
    <w:rsid w:val="007B574F"/>
    <w:rsid w:val="007C15BB"/>
    <w:rsid w:val="007C1EF2"/>
    <w:rsid w:val="007C2B6D"/>
    <w:rsid w:val="007C3815"/>
    <w:rsid w:val="007C51FD"/>
    <w:rsid w:val="007C6218"/>
    <w:rsid w:val="007D4D89"/>
    <w:rsid w:val="007D5672"/>
    <w:rsid w:val="007D6276"/>
    <w:rsid w:val="007D6A9A"/>
    <w:rsid w:val="007D70AC"/>
    <w:rsid w:val="007E1D07"/>
    <w:rsid w:val="007E5DCE"/>
    <w:rsid w:val="007E7E38"/>
    <w:rsid w:val="007F1A08"/>
    <w:rsid w:val="007F1A47"/>
    <w:rsid w:val="007F30DF"/>
    <w:rsid w:val="007F4519"/>
    <w:rsid w:val="007F4D0D"/>
    <w:rsid w:val="007F673D"/>
    <w:rsid w:val="00804443"/>
    <w:rsid w:val="00807DC4"/>
    <w:rsid w:val="008121F0"/>
    <w:rsid w:val="00812FE2"/>
    <w:rsid w:val="00815212"/>
    <w:rsid w:val="00815ED2"/>
    <w:rsid w:val="008226F4"/>
    <w:rsid w:val="00822904"/>
    <w:rsid w:val="00823FFA"/>
    <w:rsid w:val="00827088"/>
    <w:rsid w:val="008279CE"/>
    <w:rsid w:val="00827D80"/>
    <w:rsid w:val="00830457"/>
    <w:rsid w:val="00830E0A"/>
    <w:rsid w:val="008330E5"/>
    <w:rsid w:val="0083347D"/>
    <w:rsid w:val="00833C18"/>
    <w:rsid w:val="00833C64"/>
    <w:rsid w:val="00833E55"/>
    <w:rsid w:val="00837A70"/>
    <w:rsid w:val="00837FA6"/>
    <w:rsid w:val="008402D9"/>
    <w:rsid w:val="0084043B"/>
    <w:rsid w:val="008405B6"/>
    <w:rsid w:val="00840BF0"/>
    <w:rsid w:val="008414EF"/>
    <w:rsid w:val="0084195E"/>
    <w:rsid w:val="00843661"/>
    <w:rsid w:val="00843E38"/>
    <w:rsid w:val="00844C6F"/>
    <w:rsid w:val="00851614"/>
    <w:rsid w:val="00852B0E"/>
    <w:rsid w:val="00856580"/>
    <w:rsid w:val="00857079"/>
    <w:rsid w:val="008579BF"/>
    <w:rsid w:val="008611E9"/>
    <w:rsid w:val="00862867"/>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C005B"/>
    <w:rsid w:val="008C05DB"/>
    <w:rsid w:val="008C1D4B"/>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F1E3C"/>
    <w:rsid w:val="008F455F"/>
    <w:rsid w:val="008F5CE9"/>
    <w:rsid w:val="008F5F56"/>
    <w:rsid w:val="00901C2E"/>
    <w:rsid w:val="00905E15"/>
    <w:rsid w:val="00906196"/>
    <w:rsid w:val="009063AA"/>
    <w:rsid w:val="00910762"/>
    <w:rsid w:val="009118A2"/>
    <w:rsid w:val="00915894"/>
    <w:rsid w:val="00926040"/>
    <w:rsid w:val="0092740A"/>
    <w:rsid w:val="009274BB"/>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312C"/>
    <w:rsid w:val="009A4216"/>
    <w:rsid w:val="009A50D9"/>
    <w:rsid w:val="009A5EBB"/>
    <w:rsid w:val="009A63E6"/>
    <w:rsid w:val="009A73B3"/>
    <w:rsid w:val="009B2A55"/>
    <w:rsid w:val="009B335A"/>
    <w:rsid w:val="009C00D6"/>
    <w:rsid w:val="009C3444"/>
    <w:rsid w:val="009C3C46"/>
    <w:rsid w:val="009C5525"/>
    <w:rsid w:val="009D031B"/>
    <w:rsid w:val="009D081A"/>
    <w:rsid w:val="009D2414"/>
    <w:rsid w:val="009D462E"/>
    <w:rsid w:val="009D4D91"/>
    <w:rsid w:val="009D54FD"/>
    <w:rsid w:val="009D5753"/>
    <w:rsid w:val="009E08EC"/>
    <w:rsid w:val="009E2D73"/>
    <w:rsid w:val="009E5818"/>
    <w:rsid w:val="009F55EB"/>
    <w:rsid w:val="00A019A6"/>
    <w:rsid w:val="00A0257B"/>
    <w:rsid w:val="00A07FDD"/>
    <w:rsid w:val="00A10FB3"/>
    <w:rsid w:val="00A1153A"/>
    <w:rsid w:val="00A11B43"/>
    <w:rsid w:val="00A1295B"/>
    <w:rsid w:val="00A143E5"/>
    <w:rsid w:val="00A22649"/>
    <w:rsid w:val="00A23149"/>
    <w:rsid w:val="00A2320B"/>
    <w:rsid w:val="00A240DA"/>
    <w:rsid w:val="00A254E0"/>
    <w:rsid w:val="00A25671"/>
    <w:rsid w:val="00A2743D"/>
    <w:rsid w:val="00A32D0A"/>
    <w:rsid w:val="00A34298"/>
    <w:rsid w:val="00A3543A"/>
    <w:rsid w:val="00A358A0"/>
    <w:rsid w:val="00A36411"/>
    <w:rsid w:val="00A41AFD"/>
    <w:rsid w:val="00A42145"/>
    <w:rsid w:val="00A4301D"/>
    <w:rsid w:val="00A43A71"/>
    <w:rsid w:val="00A44253"/>
    <w:rsid w:val="00A44326"/>
    <w:rsid w:val="00A45C14"/>
    <w:rsid w:val="00A47123"/>
    <w:rsid w:val="00A56049"/>
    <w:rsid w:val="00A56484"/>
    <w:rsid w:val="00A60252"/>
    <w:rsid w:val="00A61B9F"/>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1FAF"/>
    <w:rsid w:val="00AA293F"/>
    <w:rsid w:val="00AA4E6C"/>
    <w:rsid w:val="00AA547E"/>
    <w:rsid w:val="00AA7E28"/>
    <w:rsid w:val="00AB101F"/>
    <w:rsid w:val="00AB12C0"/>
    <w:rsid w:val="00AB1F63"/>
    <w:rsid w:val="00AB3CD4"/>
    <w:rsid w:val="00AB4F7D"/>
    <w:rsid w:val="00AB621D"/>
    <w:rsid w:val="00AC261B"/>
    <w:rsid w:val="00AC3878"/>
    <w:rsid w:val="00AC5203"/>
    <w:rsid w:val="00AC5EB7"/>
    <w:rsid w:val="00AD3839"/>
    <w:rsid w:val="00AD73D6"/>
    <w:rsid w:val="00AD760F"/>
    <w:rsid w:val="00AE402A"/>
    <w:rsid w:val="00AE60D4"/>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0CAC"/>
    <w:rsid w:val="00B769E9"/>
    <w:rsid w:val="00B77E22"/>
    <w:rsid w:val="00B8554C"/>
    <w:rsid w:val="00B85746"/>
    <w:rsid w:val="00B911F5"/>
    <w:rsid w:val="00B960E2"/>
    <w:rsid w:val="00B96E5C"/>
    <w:rsid w:val="00B9717E"/>
    <w:rsid w:val="00BA2A8A"/>
    <w:rsid w:val="00BB0E00"/>
    <w:rsid w:val="00BB1133"/>
    <w:rsid w:val="00BB27CF"/>
    <w:rsid w:val="00BB36BB"/>
    <w:rsid w:val="00BB371B"/>
    <w:rsid w:val="00BB454C"/>
    <w:rsid w:val="00BB646C"/>
    <w:rsid w:val="00BC1BA2"/>
    <w:rsid w:val="00BC1BB5"/>
    <w:rsid w:val="00BC4624"/>
    <w:rsid w:val="00BC5F7A"/>
    <w:rsid w:val="00BC6E81"/>
    <w:rsid w:val="00BD1BEE"/>
    <w:rsid w:val="00BD2146"/>
    <w:rsid w:val="00BD35DF"/>
    <w:rsid w:val="00BD4409"/>
    <w:rsid w:val="00BD4CAF"/>
    <w:rsid w:val="00BD5686"/>
    <w:rsid w:val="00BD6542"/>
    <w:rsid w:val="00BD6FEB"/>
    <w:rsid w:val="00BD711A"/>
    <w:rsid w:val="00BD7E52"/>
    <w:rsid w:val="00BE39A7"/>
    <w:rsid w:val="00BE3F97"/>
    <w:rsid w:val="00BE42B7"/>
    <w:rsid w:val="00BE677D"/>
    <w:rsid w:val="00BE7713"/>
    <w:rsid w:val="00BF0ADC"/>
    <w:rsid w:val="00BF1734"/>
    <w:rsid w:val="00BF366A"/>
    <w:rsid w:val="00BF39FB"/>
    <w:rsid w:val="00C0309F"/>
    <w:rsid w:val="00C04BC6"/>
    <w:rsid w:val="00C04E33"/>
    <w:rsid w:val="00C14C36"/>
    <w:rsid w:val="00C223CC"/>
    <w:rsid w:val="00C23433"/>
    <w:rsid w:val="00C241B3"/>
    <w:rsid w:val="00C245E4"/>
    <w:rsid w:val="00C25F59"/>
    <w:rsid w:val="00C26C3C"/>
    <w:rsid w:val="00C27A5C"/>
    <w:rsid w:val="00C334C2"/>
    <w:rsid w:val="00C340E2"/>
    <w:rsid w:val="00C40063"/>
    <w:rsid w:val="00C40511"/>
    <w:rsid w:val="00C4681C"/>
    <w:rsid w:val="00C50D7E"/>
    <w:rsid w:val="00C52691"/>
    <w:rsid w:val="00C547CB"/>
    <w:rsid w:val="00C55A3D"/>
    <w:rsid w:val="00C56701"/>
    <w:rsid w:val="00C60855"/>
    <w:rsid w:val="00C61E08"/>
    <w:rsid w:val="00C6324E"/>
    <w:rsid w:val="00C63841"/>
    <w:rsid w:val="00C63B9B"/>
    <w:rsid w:val="00C64CE1"/>
    <w:rsid w:val="00C70530"/>
    <w:rsid w:val="00C72899"/>
    <w:rsid w:val="00C736BB"/>
    <w:rsid w:val="00C73DE7"/>
    <w:rsid w:val="00C74703"/>
    <w:rsid w:val="00C759CC"/>
    <w:rsid w:val="00C772E0"/>
    <w:rsid w:val="00C801F6"/>
    <w:rsid w:val="00C81183"/>
    <w:rsid w:val="00C850A1"/>
    <w:rsid w:val="00C868AC"/>
    <w:rsid w:val="00C9022B"/>
    <w:rsid w:val="00C90F30"/>
    <w:rsid w:val="00C92B68"/>
    <w:rsid w:val="00C976A0"/>
    <w:rsid w:val="00C9779D"/>
    <w:rsid w:val="00CA12AE"/>
    <w:rsid w:val="00CA2312"/>
    <w:rsid w:val="00CA2DE5"/>
    <w:rsid w:val="00CA3441"/>
    <w:rsid w:val="00CA393D"/>
    <w:rsid w:val="00CA50D2"/>
    <w:rsid w:val="00CA79C2"/>
    <w:rsid w:val="00CB08E6"/>
    <w:rsid w:val="00CB1D4D"/>
    <w:rsid w:val="00CB1F92"/>
    <w:rsid w:val="00CB3935"/>
    <w:rsid w:val="00CB3EB3"/>
    <w:rsid w:val="00CB5642"/>
    <w:rsid w:val="00CB6E83"/>
    <w:rsid w:val="00CB6F7F"/>
    <w:rsid w:val="00CC20CA"/>
    <w:rsid w:val="00CC4BA1"/>
    <w:rsid w:val="00CD09AD"/>
    <w:rsid w:val="00CD4699"/>
    <w:rsid w:val="00CD76E2"/>
    <w:rsid w:val="00CE6324"/>
    <w:rsid w:val="00CE7150"/>
    <w:rsid w:val="00CF466D"/>
    <w:rsid w:val="00CF6985"/>
    <w:rsid w:val="00CF740E"/>
    <w:rsid w:val="00D00632"/>
    <w:rsid w:val="00D03DE7"/>
    <w:rsid w:val="00D06470"/>
    <w:rsid w:val="00D06FBB"/>
    <w:rsid w:val="00D07BDC"/>
    <w:rsid w:val="00D13687"/>
    <w:rsid w:val="00D1537B"/>
    <w:rsid w:val="00D1661F"/>
    <w:rsid w:val="00D1685C"/>
    <w:rsid w:val="00D2048E"/>
    <w:rsid w:val="00D20D54"/>
    <w:rsid w:val="00D20EF8"/>
    <w:rsid w:val="00D215F0"/>
    <w:rsid w:val="00D22334"/>
    <w:rsid w:val="00D2397A"/>
    <w:rsid w:val="00D2556E"/>
    <w:rsid w:val="00D259E1"/>
    <w:rsid w:val="00D25F10"/>
    <w:rsid w:val="00D2682B"/>
    <w:rsid w:val="00D30197"/>
    <w:rsid w:val="00D314EE"/>
    <w:rsid w:val="00D31DE0"/>
    <w:rsid w:val="00D324A0"/>
    <w:rsid w:val="00D34008"/>
    <w:rsid w:val="00D361A8"/>
    <w:rsid w:val="00D37822"/>
    <w:rsid w:val="00D47895"/>
    <w:rsid w:val="00D478F7"/>
    <w:rsid w:val="00D50559"/>
    <w:rsid w:val="00D525F0"/>
    <w:rsid w:val="00D544A4"/>
    <w:rsid w:val="00D5738A"/>
    <w:rsid w:val="00D57E3E"/>
    <w:rsid w:val="00D6060C"/>
    <w:rsid w:val="00D61C8D"/>
    <w:rsid w:val="00D6206C"/>
    <w:rsid w:val="00D66E3C"/>
    <w:rsid w:val="00D6791C"/>
    <w:rsid w:val="00D73BFF"/>
    <w:rsid w:val="00D7458B"/>
    <w:rsid w:val="00D761A1"/>
    <w:rsid w:val="00D8119F"/>
    <w:rsid w:val="00D849EE"/>
    <w:rsid w:val="00D85BF4"/>
    <w:rsid w:val="00D8609B"/>
    <w:rsid w:val="00D8631B"/>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44DC"/>
    <w:rsid w:val="00DC595E"/>
    <w:rsid w:val="00DC7446"/>
    <w:rsid w:val="00DD0BB2"/>
    <w:rsid w:val="00DD0DAF"/>
    <w:rsid w:val="00DD22D0"/>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AF1"/>
    <w:rsid w:val="00E9255D"/>
    <w:rsid w:val="00E9374A"/>
    <w:rsid w:val="00E961AA"/>
    <w:rsid w:val="00EA0128"/>
    <w:rsid w:val="00EA29A1"/>
    <w:rsid w:val="00EA2D7A"/>
    <w:rsid w:val="00EA4949"/>
    <w:rsid w:val="00EA4982"/>
    <w:rsid w:val="00EA5906"/>
    <w:rsid w:val="00EB0791"/>
    <w:rsid w:val="00EB172E"/>
    <w:rsid w:val="00EB1B2E"/>
    <w:rsid w:val="00EB1F36"/>
    <w:rsid w:val="00EB204C"/>
    <w:rsid w:val="00EB32E0"/>
    <w:rsid w:val="00EB41E4"/>
    <w:rsid w:val="00EB4254"/>
    <w:rsid w:val="00EB5A69"/>
    <w:rsid w:val="00EB5F09"/>
    <w:rsid w:val="00EC06C9"/>
    <w:rsid w:val="00EC0789"/>
    <w:rsid w:val="00EC1945"/>
    <w:rsid w:val="00EC746E"/>
    <w:rsid w:val="00ED1045"/>
    <w:rsid w:val="00ED105B"/>
    <w:rsid w:val="00ED2284"/>
    <w:rsid w:val="00ED3621"/>
    <w:rsid w:val="00ED3949"/>
    <w:rsid w:val="00ED48AE"/>
    <w:rsid w:val="00ED4D94"/>
    <w:rsid w:val="00EE1120"/>
    <w:rsid w:val="00EE1A5F"/>
    <w:rsid w:val="00EE23B0"/>
    <w:rsid w:val="00EE289A"/>
    <w:rsid w:val="00EE3D6D"/>
    <w:rsid w:val="00EE62B0"/>
    <w:rsid w:val="00EF2FEE"/>
    <w:rsid w:val="00EF5AE3"/>
    <w:rsid w:val="00EF741C"/>
    <w:rsid w:val="00F00C44"/>
    <w:rsid w:val="00F01156"/>
    <w:rsid w:val="00F06BB4"/>
    <w:rsid w:val="00F13552"/>
    <w:rsid w:val="00F13C76"/>
    <w:rsid w:val="00F15323"/>
    <w:rsid w:val="00F17C6E"/>
    <w:rsid w:val="00F22681"/>
    <w:rsid w:val="00F30BC4"/>
    <w:rsid w:val="00F30EEA"/>
    <w:rsid w:val="00F31A4E"/>
    <w:rsid w:val="00F341C9"/>
    <w:rsid w:val="00F34784"/>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E3431"/>
    <w:rsid w:val="00FE49A3"/>
    <w:rsid w:val="00FE5F74"/>
    <w:rsid w:val="00FE71E3"/>
    <w:rsid w:val="00FE7DC0"/>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89A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caption" w:uiPriority="35" w:qFormat="1"/>
    <w:lsdException w:name="annotation reference"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customStyle="1" w:styleId="UnresolvedMention">
    <w:name w:val="Unresolved Mention"/>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 w:type="paragraph" w:styleId="Recuodecorpodetexto3">
    <w:name w:val="Body Text Indent 3"/>
    <w:basedOn w:val="Normal"/>
    <w:link w:val="Recuodecorpodetexto3Char"/>
    <w:uiPriority w:val="99"/>
    <w:semiHidden/>
    <w:unhideWhenUsed/>
    <w:rsid w:val="00176C6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76C6B"/>
    <w:rPr>
      <w:rFonts w:eastAsiaTheme="minorEastAsia"/>
      <w:sz w:val="16"/>
      <w:szCs w:val="16"/>
      <w:lang w:eastAsia="pt-BR"/>
    </w:rPr>
  </w:style>
  <w:style w:type="paragraph" w:styleId="Ttulo">
    <w:name w:val="Title"/>
    <w:basedOn w:val="Normal"/>
    <w:link w:val="TtuloChar"/>
    <w:qFormat/>
    <w:rsid w:val="00176C6B"/>
    <w:pPr>
      <w:spacing w:after="0" w:line="360" w:lineRule="auto"/>
      <w:jc w:val="center"/>
    </w:pPr>
    <w:rPr>
      <w:rFonts w:ascii="Arial" w:eastAsia="Times New Roman" w:hAnsi="Arial" w:cs="Times New Roman"/>
      <w:sz w:val="28"/>
      <w:szCs w:val="20"/>
      <w:u w:val="single"/>
    </w:rPr>
  </w:style>
  <w:style w:type="character" w:customStyle="1" w:styleId="TtuloChar">
    <w:name w:val="Título Char"/>
    <w:basedOn w:val="Fontepargpadro"/>
    <w:link w:val="Ttulo"/>
    <w:rsid w:val="00176C6B"/>
    <w:rPr>
      <w:rFonts w:ascii="Arial" w:eastAsia="Times New Roman" w:hAnsi="Arial" w:cs="Times New Roman"/>
      <w:sz w:val="28"/>
      <w:szCs w:val="20"/>
      <w:u w:val="single"/>
      <w:lang w:eastAsia="pt-BR"/>
    </w:rPr>
  </w:style>
  <w:style w:type="paragraph" w:customStyle="1" w:styleId="BodyText21">
    <w:name w:val="Body Text 21"/>
    <w:basedOn w:val="Normal"/>
    <w:rsid w:val="00176C6B"/>
    <w:pPr>
      <w:widowControl w:val="0"/>
      <w:spacing w:after="0" w:line="240" w:lineRule="auto"/>
      <w:jc w:val="both"/>
    </w:pPr>
    <w:rPr>
      <w:rFonts w:ascii="Times New Roman" w:eastAsia="Times New Roman" w:hAnsi="Times New Roman" w:cs="Times New Roman"/>
      <w:snapToGrid w:val="0"/>
      <w:sz w:val="24"/>
      <w:szCs w:val="20"/>
    </w:rPr>
  </w:style>
  <w:style w:type="paragraph" w:customStyle="1" w:styleId="Default">
    <w:name w:val="Default"/>
    <w:rsid w:val="00176C6B"/>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Textocmarcadoresfinal">
    <w:name w:val="Texto c/ marcadores final"/>
    <w:basedOn w:val="Normal"/>
    <w:rsid w:val="00176C6B"/>
    <w:pPr>
      <w:tabs>
        <w:tab w:val="num" w:pos="360"/>
      </w:tabs>
      <w:spacing w:before="120" w:after="120" w:line="360" w:lineRule="auto"/>
      <w:ind w:left="360" w:hanging="360"/>
      <w:jc w:val="both"/>
    </w:pPr>
    <w:rPr>
      <w:rFonts w:ascii="Arial" w:eastAsia="Times New Roman" w:hAnsi="Arial"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uiPriority="0"/>
    <w:lsdException w:name="footer" w:uiPriority="0"/>
    <w:lsdException w:name="caption" w:uiPriority="35" w:qFormat="1"/>
    <w:lsdException w:name="annotation reference"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customStyle="1" w:styleId="UnresolvedMention">
    <w:name w:val="Unresolved Mention"/>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 w:type="paragraph" w:styleId="Recuodecorpodetexto3">
    <w:name w:val="Body Text Indent 3"/>
    <w:basedOn w:val="Normal"/>
    <w:link w:val="Recuodecorpodetexto3Char"/>
    <w:uiPriority w:val="99"/>
    <w:semiHidden/>
    <w:unhideWhenUsed/>
    <w:rsid w:val="00176C6B"/>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176C6B"/>
    <w:rPr>
      <w:rFonts w:eastAsiaTheme="minorEastAsia"/>
      <w:sz w:val="16"/>
      <w:szCs w:val="16"/>
      <w:lang w:eastAsia="pt-BR"/>
    </w:rPr>
  </w:style>
  <w:style w:type="paragraph" w:styleId="Ttulo">
    <w:name w:val="Title"/>
    <w:basedOn w:val="Normal"/>
    <w:link w:val="TtuloChar"/>
    <w:qFormat/>
    <w:rsid w:val="00176C6B"/>
    <w:pPr>
      <w:spacing w:after="0" w:line="360" w:lineRule="auto"/>
      <w:jc w:val="center"/>
    </w:pPr>
    <w:rPr>
      <w:rFonts w:ascii="Arial" w:eastAsia="Times New Roman" w:hAnsi="Arial" w:cs="Times New Roman"/>
      <w:sz w:val="28"/>
      <w:szCs w:val="20"/>
      <w:u w:val="single"/>
    </w:rPr>
  </w:style>
  <w:style w:type="character" w:customStyle="1" w:styleId="TtuloChar">
    <w:name w:val="Título Char"/>
    <w:basedOn w:val="Fontepargpadro"/>
    <w:link w:val="Ttulo"/>
    <w:rsid w:val="00176C6B"/>
    <w:rPr>
      <w:rFonts w:ascii="Arial" w:eastAsia="Times New Roman" w:hAnsi="Arial" w:cs="Times New Roman"/>
      <w:sz w:val="28"/>
      <w:szCs w:val="20"/>
      <w:u w:val="single"/>
      <w:lang w:eastAsia="pt-BR"/>
    </w:rPr>
  </w:style>
  <w:style w:type="paragraph" w:customStyle="1" w:styleId="BodyText21">
    <w:name w:val="Body Text 21"/>
    <w:basedOn w:val="Normal"/>
    <w:rsid w:val="00176C6B"/>
    <w:pPr>
      <w:widowControl w:val="0"/>
      <w:spacing w:after="0" w:line="240" w:lineRule="auto"/>
      <w:jc w:val="both"/>
    </w:pPr>
    <w:rPr>
      <w:rFonts w:ascii="Times New Roman" w:eastAsia="Times New Roman" w:hAnsi="Times New Roman" w:cs="Times New Roman"/>
      <w:snapToGrid w:val="0"/>
      <w:sz w:val="24"/>
      <w:szCs w:val="20"/>
    </w:rPr>
  </w:style>
  <w:style w:type="paragraph" w:customStyle="1" w:styleId="Default">
    <w:name w:val="Default"/>
    <w:rsid w:val="00176C6B"/>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Textocmarcadoresfinal">
    <w:name w:val="Texto c/ marcadores final"/>
    <w:basedOn w:val="Normal"/>
    <w:rsid w:val="00176C6B"/>
    <w:pPr>
      <w:tabs>
        <w:tab w:val="num" w:pos="360"/>
      </w:tabs>
      <w:spacing w:before="120" w:after="120" w:line="360" w:lineRule="auto"/>
      <w:ind w:left="360" w:hanging="360"/>
      <w:jc w:val="both"/>
    </w:pPr>
    <w:rPr>
      <w:rFonts w:ascii="Arial" w:eastAsia="Times New Roman"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90AF1C-E198-4DFA-BE03-1E892BD04FC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27705C9-2C68-43AC-8C5A-67853478F50B}">
  <ds:schemaRefs>
    <ds:schemaRef ds:uri="http://schemas.microsoft.com/sharepoint/v3/contenttype/forms"/>
  </ds:schemaRefs>
</ds:datastoreItem>
</file>

<file path=customXml/itemProps3.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FF82BB-212A-4B15-8FCD-D397D1826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32</Pages>
  <Words>9133</Words>
  <Characters>49319</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Ali Tarif</dc:creator>
  <cp:lastModifiedBy>valmi</cp:lastModifiedBy>
  <cp:revision>4</cp:revision>
  <cp:lastPrinted>2024-03-27T13:15:00Z</cp:lastPrinted>
  <dcterms:created xsi:type="dcterms:W3CDTF">2024-04-17T14:02:00Z</dcterms:created>
  <dcterms:modified xsi:type="dcterms:W3CDTF">2024-04-17T17:38:00Z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