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1E54" w14:textId="08EB48BB" w:rsidR="00723DF0" w:rsidRPr="00160820" w:rsidRDefault="00723DF0" w:rsidP="00414CB9">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03F651B7" w14:textId="77777777" w:rsidR="00723DF0" w:rsidRPr="00783A78" w:rsidRDefault="00723DF0" w:rsidP="0083174A">
      <w:pPr>
        <w:pStyle w:val="Ttulo"/>
        <w:spacing w:line="360" w:lineRule="auto"/>
        <w:jc w:val="both"/>
        <w:rPr>
          <w:rFonts w:ascii="Arial" w:hAnsi="Arial" w:cs="Arial"/>
          <w:sz w:val="10"/>
          <w:szCs w:val="10"/>
        </w:rPr>
      </w:pPr>
    </w:p>
    <w:p w14:paraId="1BA97AC0" w14:textId="6CB4DA03"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502463">
        <w:rPr>
          <w:rFonts w:ascii="Arial" w:hAnsi="Arial" w:cs="Arial"/>
          <w:sz w:val="24"/>
          <w:szCs w:val="28"/>
        </w:rPr>
        <w:t>0</w:t>
      </w:r>
      <w:r w:rsidR="001509C8">
        <w:rPr>
          <w:rFonts w:ascii="Arial" w:hAnsi="Arial" w:cs="Arial"/>
          <w:sz w:val="24"/>
          <w:szCs w:val="28"/>
        </w:rPr>
        <w:t>26</w:t>
      </w:r>
      <w:r w:rsidR="001765F7">
        <w:rPr>
          <w:rFonts w:ascii="Arial" w:hAnsi="Arial" w:cs="Arial"/>
          <w:sz w:val="24"/>
          <w:szCs w:val="28"/>
        </w:rPr>
        <w:t>/2023</w:t>
      </w:r>
    </w:p>
    <w:p w14:paraId="4FD6E41A" w14:textId="701E2119"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1765F7">
        <w:rPr>
          <w:rFonts w:ascii="Arial" w:hAnsi="Arial" w:cs="Arial"/>
          <w:sz w:val="24"/>
          <w:szCs w:val="28"/>
        </w:rPr>
        <w:t>1</w:t>
      </w:r>
      <w:r w:rsidR="001509C8">
        <w:rPr>
          <w:rFonts w:ascii="Arial" w:hAnsi="Arial" w:cs="Arial"/>
          <w:sz w:val="24"/>
          <w:szCs w:val="28"/>
        </w:rPr>
        <w:t>6</w:t>
      </w:r>
      <w:r w:rsidR="001765F7">
        <w:rPr>
          <w:rFonts w:ascii="Arial" w:hAnsi="Arial" w:cs="Arial"/>
          <w:sz w:val="24"/>
          <w:szCs w:val="28"/>
        </w:rPr>
        <w:t>/2023</w:t>
      </w:r>
    </w:p>
    <w:p w14:paraId="01F996CF" w14:textId="77777777" w:rsidR="00723DF0" w:rsidRDefault="00723DF0" w:rsidP="0083174A">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00EA25EA">
        <w:rPr>
          <w:rFonts w:ascii="Arial" w:hAnsi="Arial" w:cs="Arial"/>
          <w:b/>
          <w:caps/>
          <w:sz w:val="24"/>
          <w:szCs w:val="28"/>
        </w:rPr>
        <w:t xml:space="preserve">MENOR PREÇO </w:t>
      </w:r>
      <w:r w:rsidR="00D1423A">
        <w:rPr>
          <w:rFonts w:ascii="Arial" w:hAnsi="Arial" w:cs="Arial"/>
          <w:b/>
          <w:caps/>
          <w:sz w:val="24"/>
          <w:szCs w:val="28"/>
        </w:rPr>
        <w:t>ITEM</w:t>
      </w:r>
    </w:p>
    <w:p w14:paraId="5F1B431D" w14:textId="77777777" w:rsidR="00E741E7" w:rsidRPr="00E741E7" w:rsidRDefault="00E741E7" w:rsidP="0083174A">
      <w:pPr>
        <w:spacing w:after="0" w:line="360" w:lineRule="auto"/>
        <w:jc w:val="both"/>
        <w:rPr>
          <w:rFonts w:ascii="Arial" w:hAnsi="Arial" w:cs="Arial"/>
          <w:b/>
          <w:caps/>
          <w:sz w:val="24"/>
          <w:szCs w:val="24"/>
          <w:highlight w:val="yellow"/>
          <w:u w:val="single"/>
        </w:rPr>
      </w:pPr>
    </w:p>
    <w:p w14:paraId="33EA870E"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474BF48F" w14:textId="73A8B9F9" w:rsidR="00860ED4" w:rsidRPr="000A418C" w:rsidRDefault="001B279A" w:rsidP="00502463">
      <w:pPr>
        <w:pStyle w:val="Corpodetexto"/>
        <w:tabs>
          <w:tab w:val="num" w:pos="709"/>
        </w:tabs>
        <w:suppressAutoHyphens/>
        <w:spacing w:line="360" w:lineRule="auto"/>
        <w:rPr>
          <w:rFonts w:ascii="Arial" w:hAnsi="Arial" w:cs="Arial"/>
        </w:rPr>
      </w:pPr>
      <w:r>
        <w:rPr>
          <w:rFonts w:ascii="Arial" w:hAnsi="Arial" w:cs="Arial"/>
        </w:rPr>
        <w:tab/>
      </w:r>
      <w:r w:rsidR="00FB47C2" w:rsidRPr="00D00F6A">
        <w:rPr>
          <w:rFonts w:ascii="Arial" w:hAnsi="Arial" w:cs="Arial"/>
        </w:rPr>
        <w:t xml:space="preserve">O Município de </w:t>
      </w:r>
      <w:r w:rsidR="00F469CA" w:rsidRPr="00D00F6A">
        <w:rPr>
          <w:rFonts w:ascii="Arial" w:hAnsi="Arial" w:cs="Arial"/>
        </w:rPr>
        <w:t>Entre Folhas</w:t>
      </w:r>
      <w:r w:rsidR="00FB47C2" w:rsidRPr="00D00F6A">
        <w:rPr>
          <w:rFonts w:ascii="Arial" w:hAnsi="Arial" w:cs="Arial"/>
        </w:rPr>
        <w:t xml:space="preserve"> - MG, pessoa jurídica de direito público interno, com sede na cidade de </w:t>
      </w:r>
      <w:r w:rsidR="00F469CA" w:rsidRPr="00D00F6A">
        <w:rPr>
          <w:rFonts w:ascii="Arial" w:hAnsi="Arial" w:cs="Arial"/>
        </w:rPr>
        <w:t>Entre Folhas</w:t>
      </w:r>
      <w:r w:rsidR="00FB47C2" w:rsidRPr="00D00F6A">
        <w:rPr>
          <w:rFonts w:ascii="Arial" w:hAnsi="Arial" w:cs="Arial"/>
        </w:rPr>
        <w:t xml:space="preserve">/MG, na </w:t>
      </w:r>
      <w:r w:rsidR="00F469CA" w:rsidRPr="00D00F6A">
        <w:rPr>
          <w:rFonts w:ascii="Arial" w:hAnsi="Arial" w:cs="Arial"/>
        </w:rPr>
        <w:t xml:space="preserve">Praça da Matriz, </w:t>
      </w:r>
      <w:r w:rsidR="00D273C3" w:rsidRPr="00D00F6A">
        <w:rPr>
          <w:rFonts w:ascii="Arial" w:hAnsi="Arial" w:cs="Arial"/>
        </w:rPr>
        <w:t>n. º</w:t>
      </w:r>
      <w:r w:rsidR="00F469CA" w:rsidRPr="00D00F6A">
        <w:rPr>
          <w:rFonts w:ascii="Arial" w:hAnsi="Arial" w:cs="Arial"/>
        </w:rPr>
        <w:t xml:space="preserve"> 69, Centro</w:t>
      </w:r>
      <w:r w:rsidR="00FB47C2" w:rsidRPr="00D00F6A">
        <w:rPr>
          <w:rFonts w:ascii="Arial" w:hAnsi="Arial" w:cs="Arial"/>
        </w:rPr>
        <w:t xml:space="preserve">, inscrito no CNPJ sob o Nº. </w:t>
      </w:r>
      <w:r w:rsidR="00F469CA" w:rsidRPr="00D00F6A">
        <w:rPr>
          <w:rFonts w:ascii="Arial" w:hAnsi="Arial" w:cs="Arial"/>
        </w:rPr>
        <w:t>66.229.626/0001-82</w:t>
      </w:r>
      <w:r w:rsidR="00FB47C2" w:rsidRPr="00D00F6A">
        <w:rPr>
          <w:rFonts w:ascii="Arial" w:hAnsi="Arial" w:cs="Arial"/>
        </w:rPr>
        <w:t xml:space="preserve">, por intermédio </w:t>
      </w:r>
      <w:r w:rsidR="00A41CEA" w:rsidRPr="00D00F6A">
        <w:rPr>
          <w:rFonts w:ascii="Arial" w:hAnsi="Arial" w:cs="Arial"/>
        </w:rPr>
        <w:t>do Pregoeiro</w:t>
      </w:r>
      <w:r w:rsidR="00FB47C2" w:rsidRPr="00D00F6A">
        <w:rPr>
          <w:rFonts w:ascii="Arial" w:hAnsi="Arial" w:cs="Arial"/>
        </w:rPr>
        <w:t xml:space="preserve"> nomead</w:t>
      </w:r>
      <w:r w:rsidR="00A41CEA" w:rsidRPr="00D00F6A">
        <w:rPr>
          <w:rFonts w:ascii="Arial" w:hAnsi="Arial" w:cs="Arial"/>
        </w:rPr>
        <w:t>o</w:t>
      </w:r>
      <w:r w:rsidR="00FB47C2" w:rsidRPr="00D00F6A">
        <w:rPr>
          <w:rFonts w:ascii="Arial" w:hAnsi="Arial" w:cs="Arial"/>
        </w:rPr>
        <w:t xml:space="preserve"> pela </w:t>
      </w:r>
      <w:r w:rsidR="00AC687C" w:rsidRPr="00D00F6A">
        <w:rPr>
          <w:rFonts w:ascii="Arial" w:hAnsi="Arial" w:cs="Arial"/>
        </w:rPr>
        <w:t xml:space="preserve">Portaria </w:t>
      </w:r>
      <w:r w:rsidR="00D00F6A" w:rsidRPr="00D00F6A">
        <w:rPr>
          <w:rFonts w:ascii="Arial" w:hAnsi="Arial" w:cs="Arial"/>
        </w:rPr>
        <w:t>n.º 01/202</w:t>
      </w:r>
      <w:r w:rsidR="001765F7">
        <w:rPr>
          <w:rFonts w:ascii="Arial" w:hAnsi="Arial" w:cs="Arial"/>
        </w:rPr>
        <w:t>3</w:t>
      </w:r>
      <w:r w:rsidR="00D00F6A" w:rsidRPr="00D00F6A">
        <w:rPr>
          <w:rFonts w:ascii="Arial" w:hAnsi="Arial" w:cs="Arial"/>
        </w:rPr>
        <w:t>,</w:t>
      </w:r>
      <w:r w:rsidR="00B67C88" w:rsidRPr="00D00F6A">
        <w:rPr>
          <w:rFonts w:ascii="Arial" w:hAnsi="Arial" w:cs="Arial"/>
        </w:rPr>
        <w:t xml:space="preserve"> </w:t>
      </w:r>
      <w:r w:rsidR="00FB47C2" w:rsidRPr="00D00F6A">
        <w:rPr>
          <w:rFonts w:ascii="Arial" w:hAnsi="Arial" w:cs="Arial"/>
        </w:rPr>
        <w:t>torna público que realizará licitação na modalidade Pregão</w:t>
      </w:r>
      <w:r w:rsidR="00723DF0" w:rsidRPr="00D00F6A">
        <w:rPr>
          <w:rFonts w:ascii="Arial" w:hAnsi="Arial" w:cs="Arial"/>
        </w:rPr>
        <w:t xml:space="preserve"> Presencial</w:t>
      </w:r>
      <w:r w:rsidR="00502463" w:rsidRPr="00D00F6A">
        <w:rPr>
          <w:rFonts w:ascii="Arial" w:hAnsi="Arial" w:cs="Arial"/>
        </w:rPr>
        <w:t xml:space="preserve"> </w:t>
      </w:r>
      <w:r w:rsidR="009C7871" w:rsidRPr="00D00F6A">
        <w:rPr>
          <w:rFonts w:ascii="Arial" w:hAnsi="Arial" w:cs="Arial"/>
        </w:rPr>
        <w:t xml:space="preserve">Registro de Preço </w:t>
      </w:r>
      <w:r w:rsidR="00FB47C2" w:rsidRPr="00D00F6A">
        <w:rPr>
          <w:rFonts w:ascii="Arial" w:hAnsi="Arial" w:cs="Arial"/>
        </w:rPr>
        <w:t xml:space="preserve">- Tipo: </w:t>
      </w:r>
      <w:r w:rsidR="00FB47C2" w:rsidRPr="00435214">
        <w:rPr>
          <w:rFonts w:ascii="Arial" w:hAnsi="Arial" w:cs="Arial"/>
        </w:rPr>
        <w:t xml:space="preserve">Menor Preço </w:t>
      </w:r>
      <w:r w:rsidR="00D1423A" w:rsidRPr="00435214">
        <w:rPr>
          <w:rFonts w:ascii="Arial" w:hAnsi="Arial" w:cs="Arial"/>
        </w:rPr>
        <w:t>por item</w:t>
      </w:r>
      <w:r w:rsidR="00FB47C2" w:rsidRPr="00435214">
        <w:rPr>
          <w:rFonts w:ascii="Arial" w:hAnsi="Arial" w:cs="Arial"/>
        </w:rPr>
        <w:t>, nos termos das Leis Federais N. 8.666/93, N. 10.520/2002 e Lei Complementar N. 123/2006</w:t>
      </w:r>
      <w:r w:rsidR="000E7866" w:rsidRPr="00435214">
        <w:rPr>
          <w:rFonts w:ascii="Arial" w:hAnsi="Arial" w:cs="Arial"/>
        </w:rPr>
        <w:t xml:space="preserve">, alterada </w:t>
      </w:r>
      <w:r w:rsidR="00D273C3" w:rsidRPr="00435214">
        <w:rPr>
          <w:rFonts w:ascii="Arial" w:hAnsi="Arial" w:cs="Arial"/>
        </w:rPr>
        <w:t>pela</w:t>
      </w:r>
      <w:r w:rsidR="00652BF0" w:rsidRPr="00435214">
        <w:rPr>
          <w:rFonts w:ascii="Arial" w:hAnsi="Arial" w:cs="Arial"/>
        </w:rPr>
        <w:t xml:space="preserve"> L</w:t>
      </w:r>
      <w:r w:rsidR="00D273C3" w:rsidRPr="00435214">
        <w:rPr>
          <w:rFonts w:ascii="Arial" w:hAnsi="Arial" w:cs="Arial"/>
        </w:rPr>
        <w:t>ei</w:t>
      </w:r>
      <w:r w:rsidR="000E7866" w:rsidRPr="00435214">
        <w:rPr>
          <w:rFonts w:ascii="Arial" w:hAnsi="Arial" w:cs="Arial"/>
        </w:rPr>
        <w:t xml:space="preserve"> Complementar nº. 147/2014,</w:t>
      </w:r>
      <w:r w:rsidR="00A85EDF" w:rsidRPr="00435214">
        <w:rPr>
          <w:rFonts w:ascii="Arial" w:hAnsi="Arial" w:cs="Arial"/>
        </w:rPr>
        <w:t xml:space="preserve"> </w:t>
      </w:r>
      <w:r w:rsidR="00D00F6A" w:rsidRPr="00435214">
        <w:rPr>
          <w:rFonts w:ascii="Arial" w:hAnsi="Arial" w:cs="Arial"/>
        </w:rPr>
        <w:t>c</w:t>
      </w:r>
      <w:r w:rsidR="00A85EDF" w:rsidRPr="00435214">
        <w:rPr>
          <w:rFonts w:ascii="Arial" w:hAnsi="Arial" w:cs="Arial"/>
        </w:rPr>
        <w:t>onforme Decreto Municipal,</w:t>
      </w:r>
      <w:r w:rsidR="009E55CE" w:rsidRPr="00435214">
        <w:rPr>
          <w:rFonts w:ascii="Arial" w:hAnsi="Arial" w:cs="Arial"/>
        </w:rPr>
        <w:t xml:space="preserve"> </w:t>
      </w:r>
      <w:r w:rsidR="00FB47C2" w:rsidRPr="00435214">
        <w:rPr>
          <w:rFonts w:ascii="Arial" w:hAnsi="Arial" w:cs="Arial"/>
        </w:rPr>
        <w:t xml:space="preserve">com objetivo </w:t>
      </w:r>
      <w:r w:rsidR="00D00F6A" w:rsidRPr="00435214">
        <w:rPr>
          <w:rFonts w:ascii="Arial" w:hAnsi="Arial" w:cs="Arial"/>
        </w:rPr>
        <w:t xml:space="preserve">o </w:t>
      </w:r>
      <w:r w:rsidR="004E6FEC" w:rsidRPr="00435214">
        <w:rPr>
          <w:rFonts w:ascii="Arial" w:hAnsi="Arial" w:cs="Arial"/>
        </w:rPr>
        <w:t xml:space="preserve">Registro de preço para </w:t>
      </w:r>
      <w:r w:rsidR="00435214" w:rsidRPr="00435214">
        <w:rPr>
          <w:rFonts w:ascii="Arial" w:hAnsi="Arial" w:cs="Arial"/>
        </w:rPr>
        <w:t xml:space="preserve">contratação de empresa para fornecimento de uma ambulância tipo a – simples remoção – furgão – 0 km, fabricado, no máximo, há </w:t>
      </w:r>
      <w:proofErr w:type="gramStart"/>
      <w:r w:rsidR="00435214" w:rsidRPr="00435214">
        <w:rPr>
          <w:rFonts w:ascii="Arial" w:hAnsi="Arial" w:cs="Arial"/>
        </w:rPr>
        <w:t>6</w:t>
      </w:r>
      <w:proofErr w:type="gramEnd"/>
      <w:r w:rsidR="00435214" w:rsidRPr="00435214">
        <w:rPr>
          <w:rFonts w:ascii="Arial" w:hAnsi="Arial" w:cs="Arial"/>
        </w:rPr>
        <w:t xml:space="preserve"> (seis) meses, </w:t>
      </w:r>
      <w:r>
        <w:rPr>
          <w:rFonts w:ascii="Arial" w:hAnsi="Arial" w:cs="Arial"/>
        </w:rPr>
        <w:t xml:space="preserve">conforme </w:t>
      </w:r>
      <w:r w:rsidR="00D273C3" w:rsidRPr="00435214">
        <w:rPr>
          <w:rFonts w:ascii="Arial" w:hAnsi="Arial" w:cs="Arial"/>
        </w:rPr>
        <w:t>certame</w:t>
      </w:r>
      <w:r w:rsidR="00860ED4" w:rsidRPr="00435214">
        <w:rPr>
          <w:rFonts w:ascii="Arial" w:hAnsi="Arial" w:cs="Arial"/>
        </w:rPr>
        <w:t xml:space="preserve"> que se regerá pelas disposições legais aplicáveis e condições fixadas no </w:t>
      </w:r>
      <w:r w:rsidR="00D273C3" w:rsidRPr="00435214">
        <w:rPr>
          <w:rFonts w:ascii="Arial" w:hAnsi="Arial" w:cs="Arial"/>
        </w:rPr>
        <w:t>presente instrumento</w:t>
      </w:r>
      <w:r w:rsidR="00860ED4" w:rsidRPr="00435214">
        <w:rPr>
          <w:rFonts w:ascii="Arial" w:hAnsi="Arial" w:cs="Arial"/>
        </w:rPr>
        <w:t xml:space="preserve"> convocatório.</w:t>
      </w:r>
    </w:p>
    <w:p w14:paraId="47F1EEEF" w14:textId="77777777" w:rsidR="00E5169D" w:rsidRPr="00502463" w:rsidRDefault="00E5169D" w:rsidP="0007048A">
      <w:pPr>
        <w:pStyle w:val="SemEspaamento"/>
        <w:spacing w:line="360" w:lineRule="auto"/>
        <w:jc w:val="both"/>
        <w:rPr>
          <w:rFonts w:ascii="Arial" w:eastAsia="Times New Roman" w:hAnsi="Arial" w:cs="Arial"/>
          <w:sz w:val="24"/>
          <w:szCs w:val="24"/>
        </w:rPr>
      </w:pPr>
    </w:p>
    <w:p w14:paraId="276830A0" w14:textId="77777777" w:rsidR="00723DF0" w:rsidRDefault="00723DF0" w:rsidP="00D50E3E">
      <w:pPr>
        <w:autoSpaceDE w:val="0"/>
        <w:autoSpaceDN w:val="0"/>
        <w:adjustRightInd w:val="0"/>
        <w:spacing w:after="0" w:line="360" w:lineRule="auto"/>
        <w:ind w:firstLine="708"/>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D273C3"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31E2FE2"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181FCF10" w14:textId="77777777" w:rsidR="00723DF0" w:rsidRDefault="00723DF0" w:rsidP="00D50E3E">
      <w:pPr>
        <w:autoSpaceDE w:val="0"/>
        <w:autoSpaceDN w:val="0"/>
        <w:adjustRightInd w:val="0"/>
        <w:spacing w:after="0" w:line="360" w:lineRule="auto"/>
        <w:ind w:firstLine="708"/>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17576A1D" w14:textId="77777777" w:rsidR="00A85EDF" w:rsidRDefault="00A85EDF" w:rsidP="0007048A">
      <w:pPr>
        <w:autoSpaceDE w:val="0"/>
        <w:autoSpaceDN w:val="0"/>
        <w:adjustRightInd w:val="0"/>
        <w:spacing w:after="0" w:line="360" w:lineRule="auto"/>
        <w:jc w:val="both"/>
        <w:rPr>
          <w:rFonts w:ascii="Arial" w:hAnsi="Arial" w:cs="Arial"/>
          <w:sz w:val="24"/>
          <w:szCs w:val="24"/>
        </w:rPr>
      </w:pPr>
    </w:p>
    <w:p w14:paraId="0F8E9116" w14:textId="77777777" w:rsidR="00E741E7" w:rsidRPr="00723DF0" w:rsidRDefault="00E741E7" w:rsidP="0007048A">
      <w:pPr>
        <w:autoSpaceDE w:val="0"/>
        <w:autoSpaceDN w:val="0"/>
        <w:adjustRightInd w:val="0"/>
        <w:spacing w:after="0" w:line="360" w:lineRule="auto"/>
        <w:jc w:val="both"/>
        <w:rPr>
          <w:rFonts w:ascii="Arial" w:hAnsi="Arial" w:cs="Arial"/>
          <w:sz w:val="24"/>
          <w:szCs w:val="24"/>
        </w:rPr>
      </w:pPr>
    </w:p>
    <w:p w14:paraId="6B60B575" w14:textId="77777777" w:rsidR="00710222" w:rsidRDefault="00710222" w:rsidP="0083174A">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D50E3E" w14:paraId="3A9A321F" w14:textId="77777777" w:rsidTr="003C1D88">
        <w:trPr>
          <w:jc w:val="center"/>
        </w:trPr>
        <w:tc>
          <w:tcPr>
            <w:tcW w:w="10839" w:type="dxa"/>
            <w:vAlign w:val="center"/>
          </w:tcPr>
          <w:p w14:paraId="781E39BE" w14:textId="77777777" w:rsidR="00710222" w:rsidRPr="00D50E3E" w:rsidRDefault="00710222" w:rsidP="0083174A">
            <w:pPr>
              <w:spacing w:after="0" w:line="360" w:lineRule="auto"/>
              <w:jc w:val="both"/>
              <w:rPr>
                <w:rFonts w:ascii="Arial" w:hAnsi="Arial" w:cs="Arial"/>
                <w:b/>
                <w:color w:val="000000"/>
                <w:sz w:val="24"/>
                <w:szCs w:val="24"/>
              </w:rPr>
            </w:pPr>
            <w:r w:rsidRPr="00D50E3E">
              <w:rPr>
                <w:rFonts w:ascii="Arial" w:hAnsi="Arial" w:cs="Arial"/>
                <w:b/>
                <w:caps/>
                <w:color w:val="000000"/>
                <w:sz w:val="24"/>
                <w:szCs w:val="24"/>
              </w:rPr>
              <w:t>Local</w:t>
            </w:r>
            <w:r w:rsidRPr="00D50E3E">
              <w:rPr>
                <w:rFonts w:ascii="Arial" w:hAnsi="Arial" w:cs="Arial"/>
                <w:b/>
                <w:color w:val="000000"/>
                <w:sz w:val="24"/>
                <w:szCs w:val="24"/>
              </w:rPr>
              <w:t xml:space="preserve">: </w:t>
            </w:r>
            <w:r w:rsidR="00F469CA" w:rsidRPr="00D50E3E">
              <w:rPr>
                <w:rFonts w:ascii="Arial" w:hAnsi="Arial" w:cs="Arial"/>
                <w:b/>
                <w:caps/>
                <w:sz w:val="24"/>
                <w:szCs w:val="24"/>
              </w:rPr>
              <w:t xml:space="preserve">Praça da Matriz, </w:t>
            </w:r>
            <w:r w:rsidR="00D273C3" w:rsidRPr="00D50E3E">
              <w:rPr>
                <w:rFonts w:ascii="Arial" w:hAnsi="Arial" w:cs="Arial"/>
                <w:b/>
                <w:caps/>
                <w:sz w:val="24"/>
                <w:szCs w:val="24"/>
              </w:rPr>
              <w:t>N. º</w:t>
            </w:r>
            <w:r w:rsidR="00F469CA" w:rsidRPr="00D50E3E">
              <w:rPr>
                <w:rFonts w:ascii="Arial" w:hAnsi="Arial" w:cs="Arial"/>
                <w:b/>
                <w:caps/>
                <w:sz w:val="24"/>
                <w:szCs w:val="24"/>
              </w:rPr>
              <w:t xml:space="preserve"> 69, Centro</w:t>
            </w:r>
            <w:r w:rsidRPr="00D50E3E">
              <w:rPr>
                <w:rFonts w:ascii="Arial" w:hAnsi="Arial" w:cs="Arial"/>
                <w:b/>
                <w:caps/>
                <w:sz w:val="24"/>
                <w:szCs w:val="24"/>
              </w:rPr>
              <w:t xml:space="preserve">, </w:t>
            </w:r>
            <w:r w:rsidR="00F469CA" w:rsidRPr="00D50E3E">
              <w:rPr>
                <w:rFonts w:ascii="Arial" w:hAnsi="Arial" w:cs="Arial"/>
                <w:b/>
                <w:caps/>
                <w:sz w:val="24"/>
                <w:szCs w:val="24"/>
              </w:rPr>
              <w:t>Entre Folhas</w:t>
            </w:r>
            <w:r w:rsidRPr="00D50E3E">
              <w:rPr>
                <w:rFonts w:ascii="Arial" w:hAnsi="Arial" w:cs="Arial"/>
                <w:b/>
                <w:caps/>
                <w:sz w:val="24"/>
                <w:szCs w:val="24"/>
              </w:rPr>
              <w:t xml:space="preserve"> / MG</w:t>
            </w:r>
          </w:p>
        </w:tc>
      </w:tr>
      <w:tr w:rsidR="009E55CE" w:rsidRPr="00D50E3E" w14:paraId="5AE2272B" w14:textId="77777777" w:rsidTr="00BC651F">
        <w:trPr>
          <w:jc w:val="center"/>
        </w:trPr>
        <w:tc>
          <w:tcPr>
            <w:tcW w:w="10839" w:type="dxa"/>
            <w:vAlign w:val="center"/>
          </w:tcPr>
          <w:p w14:paraId="4881B218" w14:textId="77777777" w:rsidR="009E55CE" w:rsidRPr="00D50E3E" w:rsidRDefault="009E55CE" w:rsidP="00BC651F">
            <w:pPr>
              <w:spacing w:after="0" w:line="360" w:lineRule="auto"/>
              <w:jc w:val="both"/>
              <w:rPr>
                <w:rFonts w:ascii="Arial" w:hAnsi="Arial" w:cs="Arial"/>
                <w:b/>
                <w:caps/>
                <w:color w:val="000000"/>
                <w:sz w:val="24"/>
                <w:szCs w:val="24"/>
              </w:rPr>
            </w:pPr>
            <w:r w:rsidRPr="00D50E3E">
              <w:rPr>
                <w:rFonts w:ascii="Arial" w:hAnsi="Arial" w:cs="Arial"/>
                <w:b/>
                <w:caps/>
                <w:color w:val="000000"/>
                <w:sz w:val="24"/>
                <w:szCs w:val="24"/>
              </w:rPr>
              <w:t>Data e horário limite para enrega dos envelopes –</w:t>
            </w:r>
          </w:p>
          <w:p w14:paraId="329A0C99" w14:textId="71C56E92" w:rsidR="009E55CE" w:rsidRPr="001B279A" w:rsidRDefault="00D50E3E" w:rsidP="00566310">
            <w:pPr>
              <w:spacing w:after="0" w:line="360" w:lineRule="auto"/>
              <w:jc w:val="both"/>
              <w:rPr>
                <w:rFonts w:ascii="Arial" w:hAnsi="Arial" w:cs="Arial"/>
                <w:caps/>
                <w:color w:val="000000"/>
                <w:sz w:val="24"/>
                <w:szCs w:val="24"/>
              </w:rPr>
            </w:pPr>
            <w:r w:rsidRPr="001B279A">
              <w:rPr>
                <w:rFonts w:ascii="Arial" w:hAnsi="Arial" w:cs="Arial"/>
                <w:sz w:val="24"/>
                <w:szCs w:val="24"/>
              </w:rPr>
              <w:t xml:space="preserve">17 DE MAIO DE 2023 AS </w:t>
            </w:r>
            <w:proofErr w:type="gramStart"/>
            <w:r w:rsidRPr="001B279A">
              <w:rPr>
                <w:rFonts w:ascii="Arial" w:hAnsi="Arial" w:cs="Arial"/>
                <w:sz w:val="24"/>
                <w:szCs w:val="24"/>
              </w:rPr>
              <w:t>13:00</w:t>
            </w:r>
            <w:proofErr w:type="gramEnd"/>
            <w:r w:rsidRPr="001B279A">
              <w:rPr>
                <w:rFonts w:ascii="Arial" w:hAnsi="Arial" w:cs="Arial"/>
                <w:sz w:val="24"/>
                <w:szCs w:val="24"/>
              </w:rPr>
              <w:t xml:space="preserve"> HORAS </w:t>
            </w:r>
          </w:p>
        </w:tc>
      </w:tr>
      <w:tr w:rsidR="009E55CE" w:rsidRPr="00D50E3E" w14:paraId="2F2FF6D9" w14:textId="77777777" w:rsidTr="00BC651F">
        <w:trPr>
          <w:jc w:val="center"/>
        </w:trPr>
        <w:tc>
          <w:tcPr>
            <w:tcW w:w="10839" w:type="dxa"/>
            <w:vAlign w:val="center"/>
          </w:tcPr>
          <w:p w14:paraId="31057171" w14:textId="77777777" w:rsidR="009E55CE" w:rsidRPr="00D50E3E" w:rsidRDefault="009E55CE" w:rsidP="00BC651F">
            <w:pPr>
              <w:spacing w:after="0" w:line="360" w:lineRule="auto"/>
              <w:jc w:val="both"/>
              <w:rPr>
                <w:rFonts w:ascii="Arial" w:hAnsi="Arial" w:cs="Arial"/>
                <w:b/>
                <w:caps/>
                <w:color w:val="000000"/>
                <w:sz w:val="24"/>
                <w:szCs w:val="24"/>
              </w:rPr>
            </w:pPr>
            <w:r w:rsidRPr="00D50E3E">
              <w:rPr>
                <w:rFonts w:ascii="Arial" w:hAnsi="Arial" w:cs="Arial"/>
                <w:b/>
                <w:caps/>
                <w:color w:val="000000"/>
                <w:sz w:val="24"/>
                <w:szCs w:val="24"/>
              </w:rPr>
              <w:t>Abertura da sessão e Credenciamento de participantes</w:t>
            </w:r>
          </w:p>
          <w:p w14:paraId="38DDC734" w14:textId="60B46A4F" w:rsidR="009E55CE" w:rsidRPr="001B279A" w:rsidRDefault="00D50E3E" w:rsidP="00566310">
            <w:pPr>
              <w:pStyle w:val="Ttulo4"/>
              <w:spacing w:before="0" w:after="0" w:line="360" w:lineRule="auto"/>
              <w:jc w:val="both"/>
              <w:rPr>
                <w:rFonts w:ascii="Arial" w:hAnsi="Arial" w:cs="Arial"/>
                <w:b w:val="0"/>
                <w:bCs w:val="0"/>
                <w:sz w:val="24"/>
                <w:szCs w:val="24"/>
              </w:rPr>
            </w:pPr>
            <w:r w:rsidRPr="001B279A">
              <w:rPr>
                <w:rFonts w:ascii="Arial" w:hAnsi="Arial" w:cs="Arial"/>
                <w:b w:val="0"/>
                <w:bCs w:val="0"/>
                <w:sz w:val="24"/>
                <w:szCs w:val="24"/>
              </w:rPr>
              <w:t xml:space="preserve">17 DE MAIO DE 2023 AS </w:t>
            </w:r>
            <w:proofErr w:type="gramStart"/>
            <w:r w:rsidRPr="001B279A">
              <w:rPr>
                <w:rFonts w:ascii="Arial" w:hAnsi="Arial" w:cs="Arial"/>
                <w:b w:val="0"/>
                <w:bCs w:val="0"/>
                <w:sz w:val="24"/>
                <w:szCs w:val="24"/>
              </w:rPr>
              <w:t>13:00</w:t>
            </w:r>
            <w:proofErr w:type="gramEnd"/>
            <w:r w:rsidRPr="001B279A">
              <w:rPr>
                <w:rFonts w:ascii="Arial" w:hAnsi="Arial" w:cs="Arial"/>
                <w:b w:val="0"/>
                <w:bCs w:val="0"/>
                <w:sz w:val="24"/>
                <w:szCs w:val="24"/>
              </w:rPr>
              <w:t xml:space="preserve"> HORAS</w:t>
            </w:r>
          </w:p>
        </w:tc>
      </w:tr>
      <w:tr w:rsidR="009E55CE" w:rsidRPr="00D50E3E" w14:paraId="49D9C584" w14:textId="77777777" w:rsidTr="00BC651F">
        <w:trPr>
          <w:jc w:val="center"/>
        </w:trPr>
        <w:tc>
          <w:tcPr>
            <w:tcW w:w="10839" w:type="dxa"/>
          </w:tcPr>
          <w:p w14:paraId="5E1DBE51" w14:textId="77777777" w:rsidR="009E55CE" w:rsidRPr="00D50E3E" w:rsidRDefault="009E55CE" w:rsidP="00BC651F">
            <w:pPr>
              <w:spacing w:after="0" w:line="360" w:lineRule="auto"/>
              <w:jc w:val="both"/>
              <w:rPr>
                <w:rFonts w:ascii="Arial" w:hAnsi="Arial" w:cs="Arial"/>
                <w:b/>
                <w:caps/>
                <w:color w:val="000000"/>
                <w:sz w:val="24"/>
                <w:szCs w:val="24"/>
              </w:rPr>
            </w:pPr>
            <w:r w:rsidRPr="00D50E3E">
              <w:rPr>
                <w:rFonts w:ascii="Arial" w:hAnsi="Arial" w:cs="Arial"/>
                <w:b/>
                <w:caps/>
                <w:color w:val="000000"/>
                <w:sz w:val="24"/>
                <w:szCs w:val="24"/>
              </w:rPr>
              <w:t>Abertura da proposta comercial e classificação</w:t>
            </w:r>
          </w:p>
          <w:p w14:paraId="361B2150" w14:textId="1809D3CF" w:rsidR="009E55CE" w:rsidRPr="001B279A" w:rsidRDefault="00435214" w:rsidP="00566310">
            <w:pPr>
              <w:spacing w:after="0" w:line="360" w:lineRule="auto"/>
              <w:jc w:val="both"/>
              <w:rPr>
                <w:rFonts w:ascii="Arial" w:hAnsi="Arial" w:cs="Arial"/>
                <w:color w:val="000000"/>
                <w:sz w:val="24"/>
                <w:szCs w:val="24"/>
              </w:rPr>
            </w:pPr>
            <w:r w:rsidRPr="001B279A">
              <w:rPr>
                <w:rFonts w:ascii="Arial" w:hAnsi="Arial" w:cs="Arial"/>
                <w:sz w:val="24"/>
                <w:szCs w:val="24"/>
              </w:rPr>
              <w:softHyphen/>
            </w:r>
            <w:r w:rsidR="00D50E3E" w:rsidRPr="001B279A">
              <w:rPr>
                <w:rFonts w:ascii="Arial" w:hAnsi="Arial" w:cs="Arial"/>
                <w:sz w:val="24"/>
                <w:szCs w:val="24"/>
              </w:rPr>
              <w:t xml:space="preserve">17 DE MAIO DE 2023 AS </w:t>
            </w:r>
            <w:proofErr w:type="gramStart"/>
            <w:r w:rsidR="00D50E3E" w:rsidRPr="001B279A">
              <w:rPr>
                <w:rFonts w:ascii="Arial" w:hAnsi="Arial" w:cs="Arial"/>
                <w:sz w:val="24"/>
                <w:szCs w:val="24"/>
              </w:rPr>
              <w:t>13:00</w:t>
            </w:r>
            <w:proofErr w:type="gramEnd"/>
            <w:r w:rsidR="00D50E3E" w:rsidRPr="001B279A">
              <w:rPr>
                <w:rFonts w:ascii="Arial" w:hAnsi="Arial" w:cs="Arial"/>
                <w:sz w:val="24"/>
                <w:szCs w:val="24"/>
              </w:rPr>
              <w:t xml:space="preserve"> HORAS</w:t>
            </w:r>
          </w:p>
        </w:tc>
      </w:tr>
      <w:tr w:rsidR="009E55CE" w:rsidRPr="00D50E3E" w14:paraId="7723B02D" w14:textId="77777777" w:rsidTr="00BC651F">
        <w:trPr>
          <w:jc w:val="center"/>
        </w:trPr>
        <w:tc>
          <w:tcPr>
            <w:tcW w:w="10839" w:type="dxa"/>
            <w:vAlign w:val="center"/>
          </w:tcPr>
          <w:p w14:paraId="427B2F6C" w14:textId="77777777" w:rsidR="009E55CE" w:rsidRPr="00D50E3E" w:rsidRDefault="009E55CE" w:rsidP="00BC651F">
            <w:pPr>
              <w:spacing w:after="0" w:line="360" w:lineRule="auto"/>
              <w:jc w:val="both"/>
              <w:rPr>
                <w:rFonts w:ascii="Arial" w:hAnsi="Arial" w:cs="Arial"/>
                <w:b/>
                <w:caps/>
                <w:color w:val="000000"/>
                <w:sz w:val="24"/>
                <w:szCs w:val="24"/>
              </w:rPr>
            </w:pPr>
            <w:r w:rsidRPr="00D50E3E">
              <w:rPr>
                <w:rFonts w:ascii="Arial" w:hAnsi="Arial" w:cs="Arial"/>
                <w:b/>
                <w:caps/>
                <w:color w:val="000000"/>
                <w:sz w:val="24"/>
                <w:szCs w:val="24"/>
              </w:rPr>
              <w:t xml:space="preserve">Início da sessão de disputa de lances </w:t>
            </w:r>
          </w:p>
          <w:p w14:paraId="0AD70D3E" w14:textId="7A5E8C10" w:rsidR="009E55CE" w:rsidRPr="001B279A" w:rsidRDefault="00D50E3E" w:rsidP="00566310">
            <w:pPr>
              <w:spacing w:after="0" w:line="360" w:lineRule="auto"/>
              <w:jc w:val="both"/>
              <w:rPr>
                <w:rFonts w:ascii="Arial" w:hAnsi="Arial" w:cs="Arial"/>
                <w:color w:val="000000"/>
                <w:sz w:val="24"/>
                <w:szCs w:val="24"/>
              </w:rPr>
            </w:pPr>
            <w:r w:rsidRPr="001B279A">
              <w:rPr>
                <w:rFonts w:ascii="Arial" w:hAnsi="Arial" w:cs="Arial"/>
                <w:sz w:val="24"/>
                <w:szCs w:val="24"/>
              </w:rPr>
              <w:t xml:space="preserve">17 DE MAIO DE 2023 AS </w:t>
            </w:r>
            <w:proofErr w:type="gramStart"/>
            <w:r w:rsidRPr="001B279A">
              <w:rPr>
                <w:rFonts w:ascii="Arial" w:hAnsi="Arial" w:cs="Arial"/>
                <w:sz w:val="24"/>
                <w:szCs w:val="24"/>
              </w:rPr>
              <w:t>13:00</w:t>
            </w:r>
            <w:proofErr w:type="gramEnd"/>
            <w:r w:rsidRPr="001B279A">
              <w:rPr>
                <w:rFonts w:ascii="Arial" w:hAnsi="Arial" w:cs="Arial"/>
                <w:sz w:val="24"/>
                <w:szCs w:val="24"/>
              </w:rPr>
              <w:t xml:space="preserve"> HORAS</w:t>
            </w:r>
          </w:p>
        </w:tc>
      </w:tr>
    </w:tbl>
    <w:p w14:paraId="2F2AB871" w14:textId="77777777" w:rsidR="009E55CE" w:rsidRPr="00783A78" w:rsidRDefault="009E55CE" w:rsidP="0083174A">
      <w:pPr>
        <w:spacing w:line="360" w:lineRule="auto"/>
        <w:jc w:val="both"/>
        <w:rPr>
          <w:rFonts w:ascii="Arial" w:hAnsi="Arial" w:cs="Arial"/>
          <w:b/>
          <w:sz w:val="10"/>
          <w:szCs w:val="10"/>
        </w:rPr>
      </w:pPr>
    </w:p>
    <w:p w14:paraId="14F297E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39BA2C05" w14:textId="2AF38729" w:rsidR="00FB47C2" w:rsidRDefault="00F65590" w:rsidP="00502463">
      <w:pPr>
        <w:pStyle w:val="Corpodetexto"/>
        <w:tabs>
          <w:tab w:val="num" w:pos="709"/>
        </w:tabs>
        <w:suppressAutoHyphens/>
        <w:spacing w:line="360" w:lineRule="auto"/>
        <w:rPr>
          <w:rFonts w:ascii="Arial" w:hAnsi="Arial" w:cs="Arial"/>
        </w:rPr>
      </w:pPr>
      <w:r w:rsidRPr="00723DF0">
        <w:rPr>
          <w:rFonts w:ascii="Arial" w:hAnsi="Arial" w:cs="Arial"/>
          <w:b/>
          <w:bCs/>
        </w:rPr>
        <w:t xml:space="preserve">2.1 </w:t>
      </w:r>
      <w:r w:rsidR="00FB47C2" w:rsidRPr="00723DF0">
        <w:rPr>
          <w:rFonts w:ascii="Arial" w:hAnsi="Arial" w:cs="Arial"/>
          <w:b/>
          <w:bCs/>
        </w:rPr>
        <w:t xml:space="preserve">- </w:t>
      </w:r>
      <w:r w:rsidR="00FB47C2" w:rsidRPr="00E66D25">
        <w:rPr>
          <w:rFonts w:ascii="Arial" w:hAnsi="Arial" w:cs="Arial"/>
        </w:rPr>
        <w:t xml:space="preserve">É objeto da presente licitação o </w:t>
      </w:r>
      <w:bookmarkStart w:id="0" w:name="_Hlk132806677"/>
      <w:r w:rsidR="004E6FEC" w:rsidRPr="00E66D25">
        <w:rPr>
          <w:rFonts w:ascii="Arial" w:hAnsi="Arial" w:cs="Arial"/>
        </w:rPr>
        <w:t>Registro de preço</w:t>
      </w:r>
      <w:r w:rsidR="00913770" w:rsidRPr="00E66D25">
        <w:rPr>
          <w:rFonts w:ascii="Arial" w:hAnsi="Arial" w:cs="Arial"/>
        </w:rPr>
        <w:t xml:space="preserve"> para</w:t>
      </w:r>
      <w:r w:rsidR="00435214" w:rsidRPr="00435214">
        <w:rPr>
          <w:rFonts w:ascii="Arial" w:hAnsi="Arial" w:cs="Arial"/>
        </w:rPr>
        <w:t xml:space="preserve"> contratação de empresa para fornecimento de uma ambulância tipo a – simples remoção – furgão – 0 km, fabricado, no máximo, há </w:t>
      </w:r>
      <w:proofErr w:type="gramStart"/>
      <w:r w:rsidR="00435214" w:rsidRPr="00435214">
        <w:rPr>
          <w:rFonts w:ascii="Arial" w:hAnsi="Arial" w:cs="Arial"/>
        </w:rPr>
        <w:t>6</w:t>
      </w:r>
      <w:proofErr w:type="gramEnd"/>
      <w:r w:rsidR="00435214" w:rsidRPr="00435214">
        <w:rPr>
          <w:rFonts w:ascii="Arial" w:hAnsi="Arial" w:cs="Arial"/>
        </w:rPr>
        <w:t xml:space="preserve"> (seis) meses, com todos os acessórios mínimos obrigatórios, </w:t>
      </w:r>
      <w:r w:rsidR="00860ED4" w:rsidRPr="00E66D25">
        <w:rPr>
          <w:rFonts w:ascii="Arial" w:hAnsi="Arial" w:cs="Arial"/>
        </w:rPr>
        <w:t xml:space="preserve">conforme anexos </w:t>
      </w:r>
      <w:r w:rsidR="003D388E" w:rsidRPr="00E66D25">
        <w:rPr>
          <w:rFonts w:ascii="Arial" w:hAnsi="Arial" w:cs="Arial"/>
        </w:rPr>
        <w:t>parte integrante a este instrumento convocatório</w:t>
      </w:r>
      <w:r w:rsidR="00BF1962" w:rsidRPr="00E66D25">
        <w:rPr>
          <w:rFonts w:ascii="Arial" w:hAnsi="Arial" w:cs="Arial"/>
        </w:rPr>
        <w:t xml:space="preserve"> Pregão Presencial para Registro de Preço </w:t>
      </w:r>
      <w:r w:rsidR="00502463" w:rsidRPr="00E66D25">
        <w:rPr>
          <w:rFonts w:ascii="Arial" w:hAnsi="Arial" w:cs="Arial"/>
        </w:rPr>
        <w:t>0</w:t>
      </w:r>
      <w:r w:rsidR="001765F7">
        <w:rPr>
          <w:rFonts w:ascii="Arial" w:hAnsi="Arial" w:cs="Arial"/>
        </w:rPr>
        <w:t>1</w:t>
      </w:r>
      <w:r w:rsidR="00435214">
        <w:rPr>
          <w:rFonts w:ascii="Arial" w:hAnsi="Arial" w:cs="Arial"/>
        </w:rPr>
        <w:t>6</w:t>
      </w:r>
      <w:r w:rsidR="001765F7">
        <w:rPr>
          <w:rFonts w:ascii="Arial" w:hAnsi="Arial" w:cs="Arial"/>
        </w:rPr>
        <w:t>/2023</w:t>
      </w:r>
      <w:bookmarkEnd w:id="0"/>
      <w:r w:rsidR="001765F7">
        <w:rPr>
          <w:rFonts w:ascii="Arial" w:hAnsi="Arial" w:cs="Arial"/>
        </w:rPr>
        <w:t>.</w:t>
      </w:r>
    </w:p>
    <w:p w14:paraId="36379103" w14:textId="77777777" w:rsidR="00F821C8" w:rsidRDefault="00F821C8" w:rsidP="0083174A">
      <w:pPr>
        <w:pStyle w:val="SemEspaamento"/>
        <w:spacing w:line="360" w:lineRule="auto"/>
        <w:jc w:val="both"/>
        <w:rPr>
          <w:rFonts w:ascii="Arial" w:hAnsi="Arial" w:cs="Arial"/>
          <w:b/>
          <w:bCs/>
          <w:sz w:val="24"/>
          <w:szCs w:val="24"/>
        </w:rPr>
      </w:pPr>
    </w:p>
    <w:p w14:paraId="0CC2E7BA"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2C40708F" w14:textId="77777777" w:rsidR="001D13D9" w:rsidRPr="00723DF0" w:rsidRDefault="001D13D9" w:rsidP="001D13D9">
      <w:pPr>
        <w:pStyle w:val="SemEspaamento"/>
        <w:spacing w:line="360" w:lineRule="auto"/>
        <w:jc w:val="both"/>
        <w:rPr>
          <w:rFonts w:ascii="Arial" w:hAnsi="Arial" w:cs="Arial"/>
          <w:sz w:val="24"/>
          <w:szCs w:val="24"/>
        </w:rPr>
      </w:pPr>
      <w:r w:rsidRPr="0044083D">
        <w:rPr>
          <w:rFonts w:ascii="Arial" w:hAnsi="Arial" w:cs="Arial"/>
          <w:b/>
          <w:bCs/>
          <w:sz w:val="24"/>
          <w:szCs w:val="24"/>
        </w:rPr>
        <w:t>3</w:t>
      </w:r>
      <w:r w:rsidRPr="00723DF0">
        <w:rPr>
          <w:rFonts w:ascii="Arial" w:hAnsi="Arial" w:cs="Arial"/>
          <w:b/>
          <w:bCs/>
          <w:sz w:val="24"/>
          <w:szCs w:val="24"/>
        </w:rPr>
        <w:t xml:space="preserve">3.1. </w:t>
      </w:r>
      <w:r w:rsidRPr="00723DF0">
        <w:rPr>
          <w:rFonts w:ascii="Arial" w:hAnsi="Arial" w:cs="Arial"/>
          <w:sz w:val="24"/>
          <w:szCs w:val="24"/>
        </w:rPr>
        <w:t>Poderão participar da licitação</w:t>
      </w:r>
    </w:p>
    <w:p w14:paraId="3F2AFB4F" w14:textId="77777777" w:rsidR="001D13D9" w:rsidRPr="00B94DCE"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6EF7EBF9" w14:textId="77777777" w:rsidR="001D13D9" w:rsidRPr="00B94DCE" w:rsidRDefault="001D13D9" w:rsidP="001D13D9">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3824AD5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721A9C1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01E26AF5"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662DFBC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0D2061FB"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2E5B812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 xml:space="preserve">f) Estejam descumprindo o disposto no inciso XXXIII do art. 7º da Constituição Federal. </w:t>
      </w:r>
    </w:p>
    <w:p w14:paraId="077653AB" w14:textId="77777777" w:rsidR="001D13D9" w:rsidRPr="00723DF0"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617477D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502463">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4C25B60A" w14:textId="0DB1A5F0" w:rsidR="001D13D9" w:rsidRPr="00723DF0" w:rsidRDefault="001D13D9" w:rsidP="001D13D9">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463BA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5DC5760C" w14:textId="77777777" w:rsidR="00FB47C2" w:rsidRPr="00723DF0" w:rsidRDefault="00FB47C2" w:rsidP="0083174A">
      <w:pPr>
        <w:pStyle w:val="SemEspaamento"/>
        <w:spacing w:line="360" w:lineRule="auto"/>
        <w:jc w:val="both"/>
        <w:rPr>
          <w:rFonts w:ascii="Arial" w:hAnsi="Arial" w:cs="Arial"/>
          <w:sz w:val="24"/>
          <w:szCs w:val="24"/>
        </w:rPr>
      </w:pPr>
    </w:p>
    <w:p w14:paraId="7B4E911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1020D3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56702542" w14:textId="7337A31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xml:space="preserve">- Os envelopes “Proposta Comercial” e “Documentação de habilitação” deverão </w:t>
      </w:r>
      <w:r w:rsidR="00D273C3" w:rsidRPr="00723DF0">
        <w:rPr>
          <w:rFonts w:ascii="Arial" w:hAnsi="Arial" w:cs="Arial"/>
          <w:sz w:val="24"/>
          <w:szCs w:val="24"/>
        </w:rPr>
        <w:t>ser entregues</w:t>
      </w:r>
      <w:r w:rsidR="00463BA6">
        <w:rPr>
          <w:rFonts w:ascii="Arial" w:hAnsi="Arial" w:cs="Arial"/>
          <w:sz w:val="24"/>
          <w:szCs w:val="24"/>
        </w:rPr>
        <w:t xml:space="preserve">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27524B37" w14:textId="77777777" w:rsidR="0083174A" w:rsidRDefault="0083174A" w:rsidP="0083174A">
      <w:pPr>
        <w:pStyle w:val="SemEspaamento"/>
        <w:spacing w:line="360" w:lineRule="auto"/>
        <w:jc w:val="both"/>
        <w:rPr>
          <w:rFonts w:ascii="Arial" w:hAnsi="Arial" w:cs="Arial"/>
          <w:b/>
          <w:bCs/>
          <w:sz w:val="24"/>
          <w:szCs w:val="24"/>
        </w:rPr>
      </w:pPr>
    </w:p>
    <w:p w14:paraId="1B1C4896" w14:textId="27B4E931" w:rsidR="00FB47C2" w:rsidRPr="00723DF0" w:rsidRDefault="003E7F4B"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sidR="00D50E3E">
        <w:rPr>
          <w:rFonts w:ascii="Arial" w:hAnsi="Arial" w:cs="Arial"/>
          <w:caps/>
          <w:sz w:val="24"/>
          <w:szCs w:val="24"/>
        </w:rPr>
        <w:t>17 DE MAIO DE 2023</w:t>
      </w:r>
      <w:r w:rsidR="001765F7">
        <w:rPr>
          <w:rFonts w:ascii="Arial" w:hAnsi="Arial" w:cs="Arial"/>
          <w:caps/>
          <w:sz w:val="24"/>
          <w:szCs w:val="24"/>
        </w:rPr>
        <w:t xml:space="preserve"> as </w:t>
      </w:r>
      <w:r w:rsidR="00D50E3E">
        <w:rPr>
          <w:rFonts w:ascii="Arial" w:hAnsi="Arial" w:cs="Arial"/>
          <w:caps/>
          <w:sz w:val="24"/>
          <w:szCs w:val="24"/>
        </w:rPr>
        <w:t>13:00</w:t>
      </w:r>
    </w:p>
    <w:p w14:paraId="13992A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 xml:space="preserve">/MG na sala de reuniões </w:t>
      </w:r>
      <w:r w:rsidR="00D273C3" w:rsidRPr="00723DF0">
        <w:rPr>
          <w:rFonts w:ascii="Arial" w:hAnsi="Arial" w:cs="Arial"/>
          <w:sz w:val="24"/>
          <w:szCs w:val="24"/>
        </w:rPr>
        <w:t>da Prefeitura</w:t>
      </w:r>
      <w:r w:rsidRPr="00723DF0">
        <w:rPr>
          <w:rFonts w:ascii="Arial" w:hAnsi="Arial" w:cs="Arial"/>
          <w:sz w:val="24"/>
          <w:szCs w:val="24"/>
        </w:rPr>
        <w:t xml:space="preserve"> Municipal de </w:t>
      </w:r>
      <w:r w:rsidR="00F469CA">
        <w:rPr>
          <w:rFonts w:ascii="Arial" w:hAnsi="Arial" w:cs="Arial"/>
          <w:sz w:val="24"/>
          <w:szCs w:val="24"/>
        </w:rPr>
        <w:t>Entre Folhas</w:t>
      </w:r>
      <w:r w:rsidRPr="00723DF0">
        <w:rPr>
          <w:rFonts w:ascii="Arial" w:hAnsi="Arial" w:cs="Arial"/>
          <w:sz w:val="24"/>
          <w:szCs w:val="24"/>
        </w:rPr>
        <w:t>.</w:t>
      </w:r>
    </w:p>
    <w:p w14:paraId="7601772C" w14:textId="77777777" w:rsidR="00F65590" w:rsidRPr="00723DF0" w:rsidRDefault="00F65590" w:rsidP="0083174A">
      <w:pPr>
        <w:pStyle w:val="SemEspaamento"/>
        <w:spacing w:line="360" w:lineRule="auto"/>
        <w:jc w:val="both"/>
        <w:rPr>
          <w:rFonts w:ascii="Arial" w:hAnsi="Arial" w:cs="Arial"/>
          <w:b/>
          <w:bCs/>
          <w:sz w:val="24"/>
          <w:szCs w:val="24"/>
        </w:rPr>
      </w:pPr>
    </w:p>
    <w:p w14:paraId="3145D60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5F30E545" w14:textId="77777777" w:rsidR="00FB47C2" w:rsidRPr="00723DF0" w:rsidRDefault="00FB47C2" w:rsidP="0083174A">
      <w:pPr>
        <w:pStyle w:val="SemEspaamento"/>
        <w:spacing w:line="360" w:lineRule="auto"/>
        <w:ind w:firstLine="720"/>
        <w:jc w:val="both"/>
        <w:rPr>
          <w:rFonts w:ascii="Arial" w:hAnsi="Arial" w:cs="Arial"/>
          <w:sz w:val="24"/>
          <w:szCs w:val="24"/>
        </w:rPr>
      </w:pPr>
    </w:p>
    <w:p w14:paraId="71D8654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15B22D2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6F7A512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2895E2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5B90CB85" w14:textId="27EE6198" w:rsidR="00FB47C2" w:rsidRPr="00723DF0" w:rsidRDefault="002A0F5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435214">
        <w:rPr>
          <w:rFonts w:ascii="Arial" w:hAnsi="Arial" w:cs="Arial"/>
          <w:sz w:val="24"/>
          <w:szCs w:val="24"/>
        </w:rPr>
        <w:t>6</w:t>
      </w:r>
      <w:r w:rsidR="001765F7">
        <w:rPr>
          <w:rFonts w:ascii="Arial" w:hAnsi="Arial" w:cs="Arial"/>
          <w:sz w:val="24"/>
          <w:szCs w:val="24"/>
        </w:rPr>
        <w:t>/2023</w:t>
      </w:r>
    </w:p>
    <w:p w14:paraId="5CDC8A00" w14:textId="77777777" w:rsidR="00FB47C2" w:rsidRPr="00723DF0" w:rsidRDefault="00FB47C2" w:rsidP="0083174A">
      <w:pPr>
        <w:pStyle w:val="SemEspaamento"/>
        <w:spacing w:line="360" w:lineRule="auto"/>
        <w:jc w:val="both"/>
        <w:rPr>
          <w:rFonts w:ascii="Arial" w:hAnsi="Arial" w:cs="Arial"/>
          <w:sz w:val="24"/>
          <w:szCs w:val="24"/>
        </w:rPr>
      </w:pPr>
    </w:p>
    <w:p w14:paraId="13A71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C0EEB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35F07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EMPRESA_________________________</w:t>
      </w:r>
    </w:p>
    <w:p w14:paraId="5F9FB6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7C214788" w14:textId="77A7F760" w:rsidR="00566310" w:rsidRPr="00723DF0" w:rsidRDefault="0056631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00</w:t>
      </w:r>
      <w:r w:rsidR="001765F7">
        <w:rPr>
          <w:rFonts w:ascii="Arial" w:hAnsi="Arial" w:cs="Arial"/>
          <w:sz w:val="24"/>
          <w:szCs w:val="24"/>
        </w:rPr>
        <w:t>1</w:t>
      </w:r>
      <w:r w:rsidR="00435214">
        <w:rPr>
          <w:rFonts w:ascii="Arial" w:hAnsi="Arial" w:cs="Arial"/>
          <w:sz w:val="24"/>
          <w:szCs w:val="24"/>
        </w:rPr>
        <w:t>6</w:t>
      </w:r>
      <w:r w:rsidR="001765F7">
        <w:rPr>
          <w:rFonts w:ascii="Arial" w:hAnsi="Arial" w:cs="Arial"/>
          <w:sz w:val="24"/>
          <w:szCs w:val="24"/>
        </w:rPr>
        <w:t>/2023</w:t>
      </w:r>
      <w:r w:rsidRPr="00723DF0">
        <w:rPr>
          <w:rFonts w:ascii="Arial" w:hAnsi="Arial" w:cs="Arial"/>
          <w:sz w:val="24"/>
          <w:szCs w:val="24"/>
        </w:rPr>
        <w:t xml:space="preserve"> </w:t>
      </w:r>
    </w:p>
    <w:p w14:paraId="261046C4" w14:textId="77777777" w:rsidR="00F65590" w:rsidRPr="00723DF0" w:rsidRDefault="00F65590" w:rsidP="0083174A">
      <w:pPr>
        <w:pStyle w:val="SemEspaamento"/>
        <w:spacing w:line="360" w:lineRule="auto"/>
        <w:jc w:val="both"/>
        <w:rPr>
          <w:rFonts w:ascii="Arial" w:hAnsi="Arial" w:cs="Arial"/>
          <w:sz w:val="24"/>
          <w:szCs w:val="24"/>
        </w:rPr>
      </w:pPr>
    </w:p>
    <w:p w14:paraId="5977A0E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sidR="00F469CA">
        <w:rPr>
          <w:rFonts w:ascii="Arial" w:hAnsi="Arial" w:cs="Arial"/>
          <w:sz w:val="24"/>
          <w:szCs w:val="24"/>
        </w:rPr>
        <w:t>Entre Folhas</w:t>
      </w:r>
      <w:r w:rsidRPr="00723DF0">
        <w:rPr>
          <w:rFonts w:ascii="Arial" w:hAnsi="Arial" w:cs="Arial"/>
          <w:sz w:val="24"/>
          <w:szCs w:val="24"/>
        </w:rPr>
        <w:t xml:space="preserve">/MG, não se responsabilizará por envelopes </w:t>
      </w:r>
      <w:r w:rsidR="00D273C3" w:rsidRPr="00723DF0">
        <w:rPr>
          <w:rFonts w:ascii="Arial" w:hAnsi="Arial" w:cs="Arial"/>
          <w:sz w:val="24"/>
          <w:szCs w:val="24"/>
        </w:rPr>
        <w:t>de “Proposta</w:t>
      </w:r>
      <w:r w:rsidRPr="00723DF0">
        <w:rPr>
          <w:rFonts w:ascii="Arial" w:hAnsi="Arial" w:cs="Arial"/>
          <w:sz w:val="24"/>
          <w:szCs w:val="24"/>
        </w:rPr>
        <w:t xml:space="preserve"> Comercial” e “Documentação de Habilitação” que não sejam entregues </w:t>
      </w:r>
      <w:r w:rsidR="00A41CEA" w:rsidRPr="00723DF0">
        <w:rPr>
          <w:rFonts w:ascii="Arial" w:hAnsi="Arial" w:cs="Arial"/>
          <w:sz w:val="24"/>
          <w:szCs w:val="24"/>
        </w:rPr>
        <w:t>ao Pregoeiro</w:t>
      </w:r>
      <w:r w:rsidRPr="00723DF0">
        <w:rPr>
          <w:rFonts w:ascii="Arial" w:hAnsi="Arial" w:cs="Arial"/>
          <w:sz w:val="24"/>
          <w:szCs w:val="24"/>
        </w:rPr>
        <w:t xml:space="preserve"> designada, no local, data e horário definidos neste edital.</w:t>
      </w:r>
    </w:p>
    <w:p w14:paraId="5D646D45" w14:textId="77777777" w:rsidR="00FB47C2" w:rsidRPr="00723DF0" w:rsidRDefault="00FB47C2" w:rsidP="0083174A">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70C0E8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1E941F93" w14:textId="466287F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 xml:space="preserve">O representante legal da licitante deverá, no horário indicado no preâmbulo deste </w:t>
      </w:r>
      <w:r w:rsidR="00D273C3" w:rsidRPr="00723DF0">
        <w:rPr>
          <w:rFonts w:ascii="Arial" w:hAnsi="Arial" w:cs="Arial"/>
          <w:sz w:val="24"/>
          <w:szCs w:val="24"/>
        </w:rPr>
        <w:t xml:space="preserve">Edital, </w:t>
      </w:r>
      <w:r w:rsidR="00435214" w:rsidRPr="00723DF0">
        <w:rPr>
          <w:rFonts w:ascii="Arial" w:hAnsi="Arial" w:cs="Arial"/>
          <w:sz w:val="24"/>
          <w:szCs w:val="24"/>
        </w:rPr>
        <w:t>apresentar-se</w:t>
      </w:r>
      <w:r w:rsidR="00435214">
        <w:rPr>
          <w:rFonts w:ascii="Arial" w:hAnsi="Arial" w:cs="Arial"/>
          <w:sz w:val="24"/>
          <w:szCs w:val="24"/>
        </w:rPr>
        <w:t>-ão</w:t>
      </w:r>
      <w:r w:rsidR="00D273C3" w:rsidRPr="00723DF0">
        <w:rPr>
          <w:rFonts w:ascii="Arial" w:hAnsi="Arial" w:cs="Arial"/>
          <w:sz w:val="24"/>
          <w:szCs w:val="24"/>
        </w:rPr>
        <w:t xml:space="preserve"> Pregoeiro</w:t>
      </w:r>
      <w:r w:rsidRPr="00723DF0">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1CD98F70" w14:textId="77777777" w:rsidR="00FB47C2" w:rsidRPr="00723DF0" w:rsidRDefault="00F65590" w:rsidP="0083174A">
      <w:pPr>
        <w:pStyle w:val="SemEspaamento"/>
        <w:spacing w:line="360" w:lineRule="auto"/>
        <w:jc w:val="both"/>
        <w:rPr>
          <w:rFonts w:ascii="Arial" w:hAnsi="Arial" w:cs="Arial"/>
          <w:b/>
          <w:bCs/>
          <w:sz w:val="24"/>
          <w:szCs w:val="24"/>
        </w:rPr>
      </w:pPr>
      <w:bookmarkStart w:id="1" w:name="page9"/>
      <w:bookmarkEnd w:id="1"/>
      <w:r w:rsidRPr="00723DF0">
        <w:rPr>
          <w:rFonts w:ascii="Arial" w:hAnsi="Arial" w:cs="Arial"/>
          <w:sz w:val="24"/>
          <w:szCs w:val="24"/>
        </w:rPr>
        <w:t xml:space="preserve">5.1.1 - </w:t>
      </w:r>
      <w:r w:rsidR="00FB47C2" w:rsidRPr="00723DF0">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61608304" w14:textId="77777777" w:rsidR="00FB47C2" w:rsidRPr="00723DF0" w:rsidRDefault="00F65590"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w:t>
      </w:r>
      <w:r w:rsidR="00FB47C2" w:rsidRPr="00723DF0">
        <w:rPr>
          <w:rFonts w:ascii="Arial" w:hAnsi="Arial" w:cs="Arial"/>
          <w:sz w:val="24"/>
          <w:szCs w:val="24"/>
        </w:rPr>
        <w:t xml:space="preserve">Entende-se por documento credencial: </w:t>
      </w:r>
    </w:p>
    <w:p w14:paraId="65D773E0"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w:t>
      </w:r>
      <w:r w:rsidR="00FB47C2" w:rsidRPr="00723DF0">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3387E6C6"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w:t>
      </w:r>
      <w:r w:rsidR="00FB47C2" w:rsidRPr="00723DF0">
        <w:rPr>
          <w:rFonts w:ascii="Arial" w:hAnsi="Arial" w:cs="Arial"/>
          <w:sz w:val="24"/>
          <w:szCs w:val="24"/>
        </w:rPr>
        <w:t xml:space="preserve">Procuração ou documento equivalente da licitante com poderes para que a pessoa credenciada possa manifestar-se em seu nome em qualquer fase deste Pregão; </w:t>
      </w:r>
    </w:p>
    <w:p w14:paraId="29DCEC48"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w:t>
      </w:r>
      <w:r w:rsidR="00FB47C2" w:rsidRPr="00723DF0">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7D45BE00"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5.3 -</w:t>
      </w:r>
      <w:r w:rsidR="00FB47C2" w:rsidRPr="00723DF0">
        <w:rPr>
          <w:rFonts w:ascii="Arial" w:hAnsi="Arial" w:cs="Arial"/>
          <w:sz w:val="24"/>
          <w:szCs w:val="24"/>
        </w:rPr>
        <w:t xml:space="preserve">Cada credenciado poderá representar apenas uma licitante; </w:t>
      </w:r>
    </w:p>
    <w:p w14:paraId="7865842B" w14:textId="77777777" w:rsidR="00FB47C2" w:rsidRPr="00723DF0" w:rsidRDefault="007867F5"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5.4 - </w:t>
      </w:r>
      <w:r w:rsidR="00FB47C2" w:rsidRPr="00723DF0">
        <w:rPr>
          <w:rFonts w:ascii="Arial" w:hAnsi="Arial" w:cs="Arial"/>
          <w:sz w:val="24"/>
          <w:szCs w:val="24"/>
        </w:rPr>
        <w:t xml:space="preserve">O representante legal da licitante que não se credenciar perante </w:t>
      </w:r>
      <w:r w:rsidR="00A41CEA" w:rsidRPr="00723DF0">
        <w:rPr>
          <w:rFonts w:ascii="Arial" w:hAnsi="Arial" w:cs="Arial"/>
          <w:sz w:val="24"/>
          <w:szCs w:val="24"/>
        </w:rPr>
        <w:t>ao Pregoeiro</w:t>
      </w:r>
      <w:r w:rsidR="00FB47C2" w:rsidRPr="00723DF0">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723DF0">
        <w:rPr>
          <w:rFonts w:ascii="Arial" w:hAnsi="Arial" w:cs="Arial"/>
          <w:b/>
          <w:bCs/>
          <w:sz w:val="24"/>
          <w:szCs w:val="24"/>
        </w:rPr>
        <w:t>"Proposta"</w:t>
      </w:r>
      <w:r w:rsidR="00FB47C2" w:rsidRPr="00723DF0">
        <w:rPr>
          <w:rFonts w:ascii="Arial" w:hAnsi="Arial" w:cs="Arial"/>
          <w:sz w:val="24"/>
          <w:szCs w:val="24"/>
        </w:rPr>
        <w:t xml:space="preserve"> ou </w:t>
      </w:r>
      <w:r w:rsidR="00FB47C2" w:rsidRPr="00723DF0">
        <w:rPr>
          <w:rFonts w:ascii="Arial" w:hAnsi="Arial" w:cs="Arial"/>
          <w:b/>
          <w:bCs/>
          <w:sz w:val="24"/>
          <w:szCs w:val="24"/>
        </w:rPr>
        <w:lastRenderedPageBreak/>
        <w:t xml:space="preserve">"Documentação" </w:t>
      </w:r>
      <w:r w:rsidR="00FB47C2" w:rsidRPr="00723DF0">
        <w:rPr>
          <w:rFonts w:ascii="Arial" w:hAnsi="Arial" w:cs="Arial"/>
          <w:sz w:val="24"/>
          <w:szCs w:val="24"/>
        </w:rPr>
        <w:t xml:space="preserve">relativos a este Pregão, nesse caso, a licitante ficará excluída da etapa </w:t>
      </w:r>
      <w:r w:rsidR="00D273C3" w:rsidRPr="00723DF0">
        <w:rPr>
          <w:rFonts w:ascii="Arial" w:hAnsi="Arial" w:cs="Arial"/>
          <w:sz w:val="24"/>
          <w:szCs w:val="24"/>
        </w:rPr>
        <w:t>de lances</w:t>
      </w:r>
      <w:r w:rsidR="00FB47C2" w:rsidRPr="00723DF0">
        <w:rPr>
          <w:rFonts w:ascii="Arial" w:hAnsi="Arial" w:cs="Arial"/>
          <w:sz w:val="24"/>
          <w:szCs w:val="24"/>
        </w:rPr>
        <w:t xml:space="preserve"> verbais e mantido o seu preço apresentado na proposta escrita, para efeito de ordenação das propostas e apuração do menor preço.</w:t>
      </w:r>
    </w:p>
    <w:p w14:paraId="4905EE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 xml:space="preserve">Deverá ser apresentado, no momento do credenciamento, para exercício do direito </w:t>
      </w:r>
      <w:r w:rsidR="00D273C3" w:rsidRPr="00723DF0">
        <w:rPr>
          <w:rFonts w:ascii="Arial" w:hAnsi="Arial" w:cs="Arial"/>
          <w:sz w:val="24"/>
          <w:szCs w:val="24"/>
        </w:rPr>
        <w:t>de preferência</w:t>
      </w:r>
      <w:r w:rsidRPr="00723DF0">
        <w:rPr>
          <w:rFonts w:ascii="Arial" w:hAnsi="Arial" w:cs="Arial"/>
          <w:sz w:val="24"/>
          <w:szCs w:val="24"/>
        </w:rPr>
        <w:t xml:space="preserve"> de contratação com microempresa (ME) ou empresa de pequeno porte (EPP), de que trata desse edital, um dos seguintes documentos:</w:t>
      </w:r>
    </w:p>
    <w:p w14:paraId="043F85EF"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w:t>
      </w:r>
      <w:r w:rsidR="00FB47C2" w:rsidRPr="00723DF0">
        <w:rPr>
          <w:rFonts w:ascii="Arial" w:hAnsi="Arial" w:cs="Arial"/>
          <w:bCs/>
          <w:sz w:val="24"/>
          <w:szCs w:val="24"/>
        </w:rPr>
        <w:t xml:space="preserve">Certidão expedida pela Junta Comercial da Unidade da Federação da sede da licitante, comprovando a condição de microempresa ou empresa de pequeno porte, com data de emissão não superior a </w:t>
      </w:r>
      <w:r w:rsidR="00E741E7">
        <w:rPr>
          <w:rFonts w:ascii="Arial" w:hAnsi="Arial" w:cs="Arial"/>
          <w:bCs/>
          <w:sz w:val="24"/>
          <w:szCs w:val="24"/>
        </w:rPr>
        <w:t>60</w:t>
      </w:r>
      <w:r w:rsidR="00FB47C2" w:rsidRPr="00723DF0">
        <w:rPr>
          <w:rFonts w:ascii="Arial" w:hAnsi="Arial" w:cs="Arial"/>
          <w:bCs/>
          <w:sz w:val="24"/>
          <w:szCs w:val="24"/>
        </w:rPr>
        <w:t xml:space="preserve"> (</w:t>
      </w:r>
      <w:r w:rsidR="00E741E7">
        <w:rPr>
          <w:rFonts w:ascii="Arial" w:hAnsi="Arial" w:cs="Arial"/>
          <w:bCs/>
          <w:sz w:val="24"/>
          <w:szCs w:val="24"/>
        </w:rPr>
        <w:t>sessenta</w:t>
      </w:r>
      <w:r w:rsidR="00FB47C2" w:rsidRPr="00723DF0">
        <w:rPr>
          <w:rFonts w:ascii="Arial" w:hAnsi="Arial" w:cs="Arial"/>
          <w:bCs/>
          <w:sz w:val="24"/>
          <w:szCs w:val="24"/>
        </w:rPr>
        <w:t xml:space="preserve">) dias; </w:t>
      </w:r>
    </w:p>
    <w:p w14:paraId="25695C42"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w:t>
      </w:r>
      <w:r w:rsidR="00FB47C2" w:rsidRPr="00723DF0">
        <w:rPr>
          <w:rFonts w:ascii="Arial" w:hAnsi="Arial" w:cs="Arial"/>
          <w:bCs/>
          <w:sz w:val="24"/>
          <w:szCs w:val="24"/>
        </w:rPr>
        <w:t xml:space="preserve">Prova de deferimento do pedido de opção pelo Simples Nacional; </w:t>
      </w:r>
    </w:p>
    <w:p w14:paraId="1D367EB7" w14:textId="77777777" w:rsidR="00FB47C2" w:rsidRPr="00723DF0"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5.6.</w:t>
      </w:r>
      <w:r w:rsidRPr="00723DF0">
        <w:rPr>
          <w:rFonts w:ascii="Arial" w:hAnsi="Arial" w:cs="Arial"/>
          <w:b/>
          <w:bCs/>
          <w:sz w:val="24"/>
          <w:szCs w:val="24"/>
        </w:rPr>
        <w:t xml:space="preserve"> </w:t>
      </w:r>
      <w:r w:rsidRPr="00723DF0">
        <w:rPr>
          <w:rFonts w:ascii="Arial" w:hAnsi="Arial" w:cs="Arial"/>
          <w:sz w:val="24"/>
          <w:szCs w:val="24"/>
        </w:rPr>
        <w:t>No caso de microempresas ou empresas de pequeno porte, para efeitos da LC 123/2006</w:t>
      </w:r>
      <w:r w:rsidR="00A71548">
        <w:rPr>
          <w:rFonts w:ascii="Arial" w:hAnsi="Arial" w:cs="Arial"/>
          <w:sz w:val="24"/>
          <w:szCs w:val="24"/>
        </w:rPr>
        <w:t xml:space="preserve"> e posteriores </w:t>
      </w:r>
      <w:r w:rsidR="00D273C3">
        <w:rPr>
          <w:rFonts w:ascii="Arial" w:hAnsi="Arial" w:cs="Arial"/>
          <w:sz w:val="24"/>
          <w:szCs w:val="24"/>
        </w:rPr>
        <w:t>alterações</w:t>
      </w:r>
      <w:r w:rsidR="00D273C3" w:rsidRPr="00723DF0">
        <w:rPr>
          <w:rFonts w:ascii="Arial" w:hAnsi="Arial" w:cs="Arial"/>
          <w:sz w:val="24"/>
          <w:szCs w:val="24"/>
        </w:rPr>
        <w:t>, apresentar</w:t>
      </w:r>
      <w:r w:rsidRPr="00723DF0">
        <w:rPr>
          <w:rFonts w:ascii="Arial" w:hAnsi="Arial" w:cs="Arial"/>
          <w:sz w:val="24"/>
          <w:szCs w:val="24"/>
        </w:rPr>
        <w:t xml:space="preserve"> declaração constante do Anexo VIII deste edital;</w:t>
      </w:r>
    </w:p>
    <w:p w14:paraId="1C3BC203" w14:textId="77777777" w:rsidR="00FB47C2" w:rsidRPr="00723DF0" w:rsidRDefault="007867F5" w:rsidP="0083174A">
      <w:pPr>
        <w:pStyle w:val="SemEspaamento"/>
        <w:spacing w:line="360" w:lineRule="auto"/>
        <w:jc w:val="both"/>
        <w:rPr>
          <w:rFonts w:ascii="Arial" w:hAnsi="Arial" w:cs="Arial"/>
          <w:b/>
          <w:bCs/>
          <w:sz w:val="24"/>
          <w:szCs w:val="24"/>
        </w:rPr>
      </w:pPr>
      <w:bookmarkStart w:id="2" w:name="page11"/>
      <w:bookmarkEnd w:id="2"/>
      <w:r w:rsidRPr="00723DF0">
        <w:rPr>
          <w:rFonts w:ascii="Arial" w:hAnsi="Arial" w:cs="Arial"/>
          <w:sz w:val="24"/>
          <w:szCs w:val="24"/>
        </w:rPr>
        <w:t xml:space="preserve">5.7 - </w:t>
      </w:r>
      <w:r w:rsidR="00FB47C2" w:rsidRPr="00723DF0">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6B98767D"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5.8 - </w:t>
      </w:r>
      <w:r w:rsidR="00FB47C2" w:rsidRPr="00723DF0">
        <w:rPr>
          <w:rFonts w:ascii="Arial" w:hAnsi="Arial" w:cs="Arial"/>
          <w:sz w:val="24"/>
          <w:szCs w:val="24"/>
        </w:rPr>
        <w:t>Os documentos de credenciamento deverão vir autenticados ou deverão vir acompanhados dos originais para autenticação pel</w:t>
      </w:r>
      <w:r w:rsidR="00A41CEA" w:rsidRPr="00723DF0">
        <w:rPr>
          <w:rFonts w:ascii="Arial" w:hAnsi="Arial" w:cs="Arial"/>
          <w:sz w:val="24"/>
          <w:szCs w:val="24"/>
        </w:rPr>
        <w:t>o Pregoeiro</w:t>
      </w:r>
      <w:r w:rsidR="00FB47C2" w:rsidRPr="00723DF0">
        <w:rPr>
          <w:rFonts w:ascii="Arial" w:hAnsi="Arial" w:cs="Arial"/>
          <w:sz w:val="24"/>
          <w:szCs w:val="24"/>
        </w:rPr>
        <w:t xml:space="preserve"> e/ou equipe de apoio. </w:t>
      </w:r>
    </w:p>
    <w:p w14:paraId="3E4B98DA" w14:textId="77777777" w:rsidR="00FB47C2" w:rsidRPr="009719E2" w:rsidRDefault="007867F5" w:rsidP="0083174A">
      <w:pPr>
        <w:pStyle w:val="SemEspaamento"/>
        <w:spacing w:line="360" w:lineRule="auto"/>
        <w:jc w:val="both"/>
        <w:rPr>
          <w:rFonts w:ascii="Arial" w:hAnsi="Arial" w:cs="Arial"/>
          <w:sz w:val="24"/>
          <w:szCs w:val="24"/>
        </w:rPr>
      </w:pPr>
      <w:r w:rsidRPr="009719E2">
        <w:rPr>
          <w:rFonts w:ascii="Arial" w:hAnsi="Arial" w:cs="Arial"/>
          <w:sz w:val="24"/>
          <w:szCs w:val="24"/>
        </w:rPr>
        <w:t xml:space="preserve">5.9 - </w:t>
      </w:r>
      <w:r w:rsidR="00FB47C2" w:rsidRPr="009719E2">
        <w:rPr>
          <w:rFonts w:ascii="Arial" w:hAnsi="Arial" w:cs="Arial"/>
          <w:sz w:val="24"/>
          <w:szCs w:val="24"/>
        </w:rPr>
        <w:t xml:space="preserve">ATENÇÃO, APÓS A FASE DE CREDENCIAMENTO SERA EXIGIDA DECLARAÇÃOCONFORME SUBCLAUSULA 8.1.2 DO PRESENTE EDITAL, COMO CONDIÇÃO PARA PARTICIPAÇÃO NA PRESENTE LICITAÇÃO, CONFORME DISPOSTO NO INCISO VII DO ART 4º DA LEI 10520/2002. </w:t>
      </w:r>
    </w:p>
    <w:p w14:paraId="59EE1636" w14:textId="77777777" w:rsidR="00FB47C2" w:rsidRPr="009719E2"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w:t>
      </w:r>
      <w:r w:rsidR="007867F5" w:rsidRPr="009719E2">
        <w:rPr>
          <w:rFonts w:ascii="Arial" w:hAnsi="Arial" w:cs="Arial"/>
          <w:sz w:val="24"/>
          <w:szCs w:val="24"/>
        </w:rPr>
        <w:t xml:space="preserve">9.1 - </w:t>
      </w:r>
      <w:r w:rsidRPr="009719E2">
        <w:rPr>
          <w:rFonts w:ascii="Arial" w:hAnsi="Arial" w:cs="Arial"/>
          <w:sz w:val="24"/>
          <w:szCs w:val="24"/>
        </w:rPr>
        <w:t xml:space="preserve">O Licitante que não se credenciar perante </w:t>
      </w:r>
      <w:r w:rsidR="00A41CEA" w:rsidRPr="009719E2">
        <w:rPr>
          <w:rFonts w:ascii="Arial" w:hAnsi="Arial" w:cs="Arial"/>
          <w:sz w:val="24"/>
          <w:szCs w:val="24"/>
        </w:rPr>
        <w:t>ao Pregoeiro</w:t>
      </w:r>
      <w:r w:rsidRPr="009719E2">
        <w:rPr>
          <w:rFonts w:ascii="Arial" w:hAnsi="Arial" w:cs="Arial"/>
          <w:sz w:val="24"/>
          <w:szCs w:val="24"/>
        </w:rPr>
        <w:t xml:space="preserve">, nos termos da </w:t>
      </w:r>
      <w:proofErr w:type="spellStart"/>
      <w:r w:rsidRPr="009719E2">
        <w:rPr>
          <w:rFonts w:ascii="Arial" w:hAnsi="Arial" w:cs="Arial"/>
          <w:sz w:val="24"/>
          <w:szCs w:val="24"/>
        </w:rPr>
        <w:t>subclausula</w:t>
      </w:r>
      <w:proofErr w:type="spellEnd"/>
      <w:r w:rsidRPr="009719E2">
        <w:rPr>
          <w:rFonts w:ascii="Arial" w:hAnsi="Arial" w:cs="Arial"/>
          <w:sz w:val="24"/>
          <w:szCs w:val="24"/>
        </w:rPr>
        <w:t xml:space="preserve"> 5.4, deverá apresentar a Declaração conforme disposto no inciso VII do art. 4° da Lei 10520/02 em envelope independente contendo em sua parte externa os dizeres: </w:t>
      </w:r>
    </w:p>
    <w:p w14:paraId="1DD700FE" w14:textId="77777777" w:rsidR="00FB47C2" w:rsidRPr="00723DF0" w:rsidRDefault="00FB47C2" w:rsidP="0083174A">
      <w:pPr>
        <w:pStyle w:val="SemEspaamento"/>
        <w:spacing w:line="360" w:lineRule="auto"/>
        <w:jc w:val="both"/>
        <w:rPr>
          <w:rFonts w:ascii="Arial" w:hAnsi="Arial" w:cs="Arial"/>
          <w:sz w:val="24"/>
          <w:szCs w:val="24"/>
        </w:rPr>
      </w:pPr>
    </w:p>
    <w:p w14:paraId="5C4DCEE9" w14:textId="77777777" w:rsidR="00FB47C2" w:rsidRPr="001B279A" w:rsidRDefault="00FB47C2" w:rsidP="0083174A">
      <w:pPr>
        <w:pStyle w:val="SemEspaamento"/>
        <w:spacing w:line="360" w:lineRule="auto"/>
        <w:jc w:val="both"/>
        <w:rPr>
          <w:rFonts w:ascii="Arial" w:hAnsi="Arial" w:cs="Arial"/>
          <w:b/>
          <w:sz w:val="24"/>
          <w:szCs w:val="24"/>
        </w:rPr>
      </w:pPr>
      <w:r w:rsidRPr="001B279A">
        <w:rPr>
          <w:rFonts w:ascii="Arial" w:hAnsi="Arial" w:cs="Arial"/>
          <w:b/>
          <w:sz w:val="24"/>
          <w:szCs w:val="24"/>
        </w:rPr>
        <w:t xml:space="preserve">A/C </w:t>
      </w:r>
      <w:r w:rsidR="00A41CEA" w:rsidRPr="001B279A">
        <w:rPr>
          <w:rFonts w:ascii="Arial" w:hAnsi="Arial" w:cs="Arial"/>
          <w:b/>
          <w:sz w:val="24"/>
          <w:szCs w:val="24"/>
        </w:rPr>
        <w:t>DO PREGOEIRO</w:t>
      </w:r>
    </w:p>
    <w:p w14:paraId="3007BB27" w14:textId="77777777" w:rsidR="00FB47C2" w:rsidRPr="001B279A" w:rsidRDefault="00FB47C2" w:rsidP="0083174A">
      <w:pPr>
        <w:pStyle w:val="SemEspaamento"/>
        <w:tabs>
          <w:tab w:val="left" w:pos="1635"/>
        </w:tabs>
        <w:spacing w:line="360" w:lineRule="auto"/>
        <w:jc w:val="both"/>
        <w:rPr>
          <w:rFonts w:ascii="Arial" w:hAnsi="Arial" w:cs="Arial"/>
          <w:b/>
          <w:sz w:val="24"/>
          <w:szCs w:val="24"/>
        </w:rPr>
      </w:pPr>
      <w:r w:rsidRPr="001B279A">
        <w:rPr>
          <w:rFonts w:ascii="Arial" w:hAnsi="Arial" w:cs="Arial"/>
          <w:b/>
          <w:bCs/>
          <w:sz w:val="24"/>
          <w:szCs w:val="24"/>
        </w:rPr>
        <w:t>DECLARAÇÃO CONFORME VII do art. 4° da Lei 10520/02</w:t>
      </w:r>
    </w:p>
    <w:p w14:paraId="33A3A055" w14:textId="77777777" w:rsidR="00FB47C2" w:rsidRPr="001B279A" w:rsidRDefault="00FB47C2" w:rsidP="0083174A">
      <w:pPr>
        <w:pStyle w:val="SemEspaamento"/>
        <w:spacing w:line="360" w:lineRule="auto"/>
        <w:jc w:val="both"/>
        <w:rPr>
          <w:rFonts w:ascii="Arial" w:hAnsi="Arial" w:cs="Arial"/>
          <w:b/>
          <w:sz w:val="24"/>
          <w:szCs w:val="24"/>
        </w:rPr>
      </w:pPr>
      <w:r w:rsidRPr="001B279A">
        <w:rPr>
          <w:rFonts w:ascii="Arial" w:hAnsi="Arial" w:cs="Arial"/>
          <w:b/>
          <w:sz w:val="24"/>
          <w:szCs w:val="24"/>
        </w:rPr>
        <w:t>EMPRESA___________________</w:t>
      </w:r>
    </w:p>
    <w:p w14:paraId="6C895F28" w14:textId="27C57F98" w:rsidR="00566310" w:rsidRPr="001B279A" w:rsidRDefault="00566310" w:rsidP="009719E2">
      <w:pPr>
        <w:pStyle w:val="SemEspaamento"/>
        <w:tabs>
          <w:tab w:val="left" w:pos="1605"/>
          <w:tab w:val="left" w:pos="4005"/>
        </w:tabs>
        <w:spacing w:line="360" w:lineRule="auto"/>
        <w:jc w:val="both"/>
        <w:rPr>
          <w:rFonts w:ascii="Arial" w:hAnsi="Arial" w:cs="Arial"/>
          <w:b/>
          <w:sz w:val="24"/>
          <w:szCs w:val="24"/>
        </w:rPr>
      </w:pPr>
      <w:r w:rsidRPr="001B279A">
        <w:rPr>
          <w:rFonts w:ascii="Arial" w:hAnsi="Arial" w:cs="Arial"/>
          <w:b/>
          <w:sz w:val="24"/>
          <w:szCs w:val="24"/>
        </w:rPr>
        <w:t>Pregão Presencial nº. 00</w:t>
      </w:r>
      <w:r w:rsidR="001765F7" w:rsidRPr="001B279A">
        <w:rPr>
          <w:rFonts w:ascii="Arial" w:hAnsi="Arial" w:cs="Arial"/>
          <w:b/>
          <w:sz w:val="24"/>
          <w:szCs w:val="24"/>
        </w:rPr>
        <w:t>1</w:t>
      </w:r>
      <w:r w:rsidR="00435214" w:rsidRPr="001B279A">
        <w:rPr>
          <w:rFonts w:ascii="Arial" w:hAnsi="Arial" w:cs="Arial"/>
          <w:b/>
          <w:sz w:val="24"/>
          <w:szCs w:val="24"/>
        </w:rPr>
        <w:t>6</w:t>
      </w:r>
      <w:r w:rsidR="001765F7" w:rsidRPr="001B279A">
        <w:rPr>
          <w:rFonts w:ascii="Arial" w:hAnsi="Arial" w:cs="Arial"/>
          <w:b/>
          <w:sz w:val="24"/>
          <w:szCs w:val="24"/>
        </w:rPr>
        <w:t>/2023</w:t>
      </w:r>
      <w:r w:rsidRPr="001B279A">
        <w:rPr>
          <w:rFonts w:ascii="Arial" w:hAnsi="Arial" w:cs="Arial"/>
          <w:b/>
          <w:sz w:val="24"/>
          <w:szCs w:val="24"/>
        </w:rPr>
        <w:t xml:space="preserve"> </w:t>
      </w:r>
    </w:p>
    <w:p w14:paraId="5D201ED0" w14:textId="77777777" w:rsidR="00FB47C2" w:rsidRPr="00723DF0" w:rsidRDefault="00FB47C2" w:rsidP="0083174A">
      <w:pPr>
        <w:pStyle w:val="SemEspaamento"/>
        <w:spacing w:line="360" w:lineRule="auto"/>
        <w:jc w:val="both"/>
        <w:rPr>
          <w:rFonts w:ascii="Arial" w:hAnsi="Arial" w:cs="Arial"/>
          <w:sz w:val="24"/>
          <w:szCs w:val="24"/>
        </w:rPr>
      </w:pPr>
    </w:p>
    <w:p w14:paraId="344AFD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023509F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47CB3C7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6.1.1 -</w:t>
      </w:r>
      <w:r w:rsidR="00FB47C2"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5ADB79DF"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004413FD">
        <w:rPr>
          <w:rFonts w:ascii="Arial" w:hAnsi="Arial" w:cs="Arial"/>
          <w:sz w:val="24"/>
          <w:szCs w:val="24"/>
        </w:rPr>
        <w:t>- Especificação dos materiais</w:t>
      </w:r>
      <w:r w:rsidR="00FB47C2" w:rsidRPr="00723DF0">
        <w:rPr>
          <w:rFonts w:ascii="Arial" w:hAnsi="Arial" w:cs="Arial"/>
          <w:sz w:val="24"/>
          <w:szCs w:val="24"/>
        </w:rPr>
        <w:t xml:space="preserve">, conforme objeto; </w:t>
      </w:r>
    </w:p>
    <w:p w14:paraId="30DF4C49"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w:t>
      </w:r>
      <w:r w:rsidR="00FB47C2" w:rsidRPr="00723DF0">
        <w:rPr>
          <w:rFonts w:ascii="Arial" w:hAnsi="Arial" w:cs="Arial"/>
          <w:b/>
          <w:bCs/>
          <w:sz w:val="24"/>
          <w:szCs w:val="24"/>
        </w:rPr>
        <w:t xml:space="preserve">- </w:t>
      </w:r>
      <w:r w:rsidR="00FB47C2" w:rsidRPr="00723DF0">
        <w:rPr>
          <w:rFonts w:ascii="Arial" w:hAnsi="Arial" w:cs="Arial"/>
          <w:sz w:val="24"/>
          <w:szCs w:val="24"/>
        </w:rPr>
        <w:t>Preço unitário e total, em moeda nacional;</w:t>
      </w:r>
    </w:p>
    <w:p w14:paraId="017E52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 xml:space="preserve">Em caso de divergência entre o preço unitário e o total, prevalecerá o de </w:t>
      </w:r>
      <w:r w:rsidR="00D273C3" w:rsidRPr="00723DF0">
        <w:rPr>
          <w:rFonts w:ascii="Arial" w:hAnsi="Arial" w:cs="Arial"/>
          <w:sz w:val="24"/>
          <w:szCs w:val="24"/>
        </w:rPr>
        <w:t>menor preço</w:t>
      </w:r>
      <w:r w:rsidRPr="00723DF0">
        <w:rPr>
          <w:rFonts w:ascii="Arial" w:hAnsi="Arial" w:cs="Arial"/>
          <w:sz w:val="24"/>
          <w:szCs w:val="24"/>
        </w:rPr>
        <w:t>, do mesmo modo que prevalecerá o valor expresso por extenso sobre o valor numérico.</w:t>
      </w:r>
    </w:p>
    <w:p w14:paraId="661EAC2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xml:space="preserve">- Declaração do licitante ou do seu representante legal, garantindo que os </w:t>
      </w:r>
      <w:r w:rsidR="00D273C3" w:rsidRPr="00723DF0">
        <w:rPr>
          <w:rFonts w:ascii="Arial" w:hAnsi="Arial" w:cs="Arial"/>
          <w:sz w:val="24"/>
          <w:szCs w:val="24"/>
        </w:rPr>
        <w:t>preços cotados</w:t>
      </w:r>
      <w:r w:rsidRPr="00723DF0">
        <w:rPr>
          <w:rFonts w:ascii="Arial" w:hAnsi="Arial" w:cs="Arial"/>
          <w:sz w:val="24"/>
          <w:szCs w:val="24"/>
        </w:rPr>
        <w:t xml:space="preserve"> na proposta ou no lance que venha formular são valores aptos, satisfatórios e suficientes para atendimento da execução do objeto licitado. (Anexo V);</w:t>
      </w:r>
    </w:p>
    <w:p w14:paraId="41BEBEBD" w14:textId="77777777" w:rsidR="00FB47C2" w:rsidRPr="00723DF0" w:rsidRDefault="00FB47C2" w:rsidP="0083174A">
      <w:pPr>
        <w:pStyle w:val="SemEspaamento"/>
        <w:spacing w:line="360" w:lineRule="auto"/>
        <w:jc w:val="both"/>
        <w:rPr>
          <w:rFonts w:ascii="Arial" w:hAnsi="Arial" w:cs="Arial"/>
          <w:sz w:val="24"/>
          <w:szCs w:val="24"/>
        </w:rPr>
      </w:pPr>
      <w:bookmarkStart w:id="3" w:name="page13"/>
      <w:bookmarkEnd w:id="3"/>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4DA83FE9"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 xml:space="preserve">6.2.1 </w:t>
      </w:r>
      <w:r w:rsidR="00FB47C2" w:rsidRPr="000A7677">
        <w:rPr>
          <w:rFonts w:ascii="Arial" w:hAnsi="Arial" w:cs="Arial"/>
          <w:b/>
          <w:sz w:val="24"/>
          <w:szCs w:val="24"/>
        </w:rPr>
        <w:t>-</w:t>
      </w:r>
      <w:r w:rsidR="00FB47C2" w:rsidRPr="00723DF0">
        <w:rPr>
          <w:rFonts w:ascii="Arial" w:hAnsi="Arial" w:cs="Arial"/>
          <w:sz w:val="24"/>
          <w:szCs w:val="24"/>
        </w:rPr>
        <w:t xml:space="preserve"> Estão aceitas todas as condições estabelecidas neste Pregão; </w:t>
      </w:r>
    </w:p>
    <w:p w14:paraId="4AA8B306"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00FB47C2" w:rsidRPr="000A7677">
        <w:rPr>
          <w:rFonts w:ascii="Arial" w:hAnsi="Arial" w:cs="Arial"/>
          <w:sz w:val="24"/>
          <w:szCs w:val="24"/>
        </w:rPr>
        <w:t>-</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4E8BDCD"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00FB47C2" w:rsidRPr="00723DF0">
        <w:rPr>
          <w:rFonts w:ascii="Arial" w:hAnsi="Arial" w:cs="Arial"/>
          <w:sz w:val="24"/>
          <w:szCs w:val="24"/>
        </w:rPr>
        <w:t xml:space="preserve">- A Proposta Comercial deverá ter validade de 60 (sessenta) dias, a contar da data de sua apresentação, </w:t>
      </w:r>
    </w:p>
    <w:p w14:paraId="2FC64C66"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Caso esse prazo não esteja expressamente indicado na Proposta Comercial, </w:t>
      </w:r>
      <w:r w:rsidR="00D273C3" w:rsidRPr="00723DF0">
        <w:rPr>
          <w:rFonts w:ascii="Arial" w:hAnsi="Arial" w:cs="Arial"/>
          <w:sz w:val="24"/>
          <w:szCs w:val="24"/>
        </w:rPr>
        <w:t>o mesmo</w:t>
      </w:r>
      <w:r w:rsidR="00FB47C2" w:rsidRPr="00723DF0">
        <w:rPr>
          <w:rFonts w:ascii="Arial" w:hAnsi="Arial" w:cs="Arial"/>
          <w:sz w:val="24"/>
          <w:szCs w:val="24"/>
        </w:rPr>
        <w:t xml:space="preserve"> será considerado como aceito para efeito de julgamento. </w:t>
      </w:r>
    </w:p>
    <w:p w14:paraId="656DA03F"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Decorridos 60 (sessenta) dias da data do recebimento das propostas, </w:t>
      </w:r>
      <w:r w:rsidR="00D273C3" w:rsidRPr="00723DF0">
        <w:rPr>
          <w:rFonts w:ascii="Arial" w:hAnsi="Arial" w:cs="Arial"/>
          <w:sz w:val="24"/>
          <w:szCs w:val="24"/>
        </w:rPr>
        <w:t>sem convocação</w:t>
      </w:r>
      <w:r w:rsidR="00FB47C2" w:rsidRPr="00723DF0">
        <w:rPr>
          <w:rFonts w:ascii="Arial" w:hAnsi="Arial" w:cs="Arial"/>
          <w:sz w:val="24"/>
          <w:szCs w:val="24"/>
        </w:rPr>
        <w:t xml:space="preserve"> para assinatura da ata de registro de preço, os licitantes ficam liberados dos compromissos assumidos. </w:t>
      </w:r>
    </w:p>
    <w:p w14:paraId="39A97DC2"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sidR="004413FD">
        <w:rPr>
          <w:rFonts w:ascii="Arial" w:hAnsi="Arial" w:cs="Arial"/>
          <w:b/>
          <w:bCs/>
          <w:sz w:val="24"/>
          <w:szCs w:val="24"/>
        </w:rPr>
        <w:t>–</w:t>
      </w:r>
      <w:r w:rsidR="004413FD" w:rsidRPr="00362433">
        <w:rPr>
          <w:rFonts w:ascii="Arial" w:hAnsi="Arial" w:cs="Arial"/>
          <w:caps/>
          <w:sz w:val="24"/>
          <w:szCs w:val="24"/>
        </w:rPr>
        <w:t xml:space="preserve">Os </w:t>
      </w:r>
      <w:r w:rsidR="00362433" w:rsidRPr="00362433">
        <w:rPr>
          <w:rFonts w:ascii="Arial" w:hAnsi="Arial" w:cs="Arial"/>
          <w:caps/>
          <w:sz w:val="24"/>
          <w:szCs w:val="24"/>
        </w:rPr>
        <w:t>OBJETOS</w:t>
      </w:r>
      <w:r w:rsidR="00FB47C2" w:rsidRPr="00723DF0">
        <w:rPr>
          <w:rFonts w:ascii="Arial" w:hAnsi="Arial" w:cs="Arial"/>
          <w:sz w:val="24"/>
          <w:szCs w:val="24"/>
        </w:rPr>
        <w:t xml:space="preserve"> serão entregues conforme especificação constante no Anexo I </w:t>
      </w:r>
      <w:r w:rsidR="00D273C3" w:rsidRPr="00723DF0">
        <w:rPr>
          <w:rFonts w:ascii="Arial" w:hAnsi="Arial" w:cs="Arial"/>
          <w:sz w:val="24"/>
          <w:szCs w:val="24"/>
        </w:rPr>
        <w:t>do presente</w:t>
      </w:r>
      <w:r w:rsidR="00FB47C2" w:rsidRPr="00723DF0">
        <w:rPr>
          <w:rFonts w:ascii="Arial" w:hAnsi="Arial" w:cs="Arial"/>
          <w:sz w:val="24"/>
          <w:szCs w:val="24"/>
        </w:rPr>
        <w:t xml:space="preserve"> certame, sendo que a a</w:t>
      </w:r>
      <w:r w:rsidR="00F964DC">
        <w:rPr>
          <w:rFonts w:ascii="Arial" w:hAnsi="Arial" w:cs="Arial"/>
          <w:sz w:val="24"/>
          <w:szCs w:val="24"/>
        </w:rPr>
        <w:t>t</w:t>
      </w:r>
      <w:r w:rsidR="00FB47C2" w:rsidRPr="00723DF0">
        <w:rPr>
          <w:rFonts w:ascii="Arial" w:hAnsi="Arial" w:cs="Arial"/>
          <w:sz w:val="24"/>
          <w:szCs w:val="24"/>
        </w:rPr>
        <w:t xml:space="preserve">a de registro de preço terá validade de 12 meses contados de sua assinatura. </w:t>
      </w:r>
    </w:p>
    <w:p w14:paraId="364A5265"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00FB47C2" w:rsidRPr="00723DF0">
        <w:rPr>
          <w:rFonts w:ascii="Arial" w:hAnsi="Arial" w:cs="Arial"/>
          <w:sz w:val="24"/>
          <w:szCs w:val="24"/>
        </w:rPr>
        <w:t xml:space="preserve">- No caso de omissão na proposta, considerar-se-á que as suas especificações serão as que constam no Anexo I deste edital. </w:t>
      </w:r>
    </w:p>
    <w:p w14:paraId="5C47BB24"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00FB47C2"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6E334B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6.2.7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prorrogação da validade das propostas, caso solicitada, nos termos do </w:t>
      </w:r>
      <w:r w:rsidR="00D273C3" w:rsidRPr="00723DF0">
        <w:rPr>
          <w:rFonts w:ascii="Arial" w:hAnsi="Arial" w:cs="Arial"/>
          <w:sz w:val="24"/>
          <w:szCs w:val="24"/>
        </w:rPr>
        <w:t>subitem anterior</w:t>
      </w:r>
      <w:r w:rsidR="00FB47C2" w:rsidRPr="00723DF0">
        <w:rPr>
          <w:rFonts w:ascii="Arial" w:hAnsi="Arial" w:cs="Arial"/>
          <w:sz w:val="24"/>
          <w:szCs w:val="24"/>
        </w:rPr>
        <w:t xml:space="preserve">, dependerá do consentimento dos licitantes quanto à respectiva proposta. </w:t>
      </w:r>
    </w:p>
    <w:p w14:paraId="156AF64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proposta deverá conter a marca dos </w:t>
      </w:r>
      <w:r w:rsidR="00D273C3">
        <w:rPr>
          <w:rFonts w:ascii="Arial" w:hAnsi="Arial" w:cs="Arial"/>
          <w:sz w:val="24"/>
          <w:szCs w:val="24"/>
        </w:rPr>
        <w:t>materiais</w:t>
      </w:r>
      <w:r w:rsidR="00FB47C2" w:rsidRPr="00723DF0">
        <w:rPr>
          <w:rFonts w:ascii="Arial" w:hAnsi="Arial" w:cs="Arial"/>
          <w:sz w:val="24"/>
          <w:szCs w:val="24"/>
        </w:rPr>
        <w:t xml:space="preserve"> cotados a ser fornecidos </w:t>
      </w:r>
      <w:r w:rsidR="00D273C3" w:rsidRPr="00723DF0">
        <w:rPr>
          <w:rFonts w:ascii="Arial" w:hAnsi="Arial" w:cs="Arial"/>
          <w:sz w:val="24"/>
          <w:szCs w:val="24"/>
        </w:rPr>
        <w:t>pelo fornecedor</w:t>
      </w:r>
      <w:r w:rsidR="00FB47C2" w:rsidRPr="00723DF0">
        <w:rPr>
          <w:rFonts w:ascii="Arial" w:hAnsi="Arial" w:cs="Arial"/>
          <w:sz w:val="24"/>
          <w:szCs w:val="24"/>
        </w:rPr>
        <w:t xml:space="preserve">. </w:t>
      </w:r>
    </w:p>
    <w:p w14:paraId="4376BD70" w14:textId="0A320A94" w:rsidR="00FB47C2" w:rsidRPr="00723DF0" w:rsidRDefault="007867F5" w:rsidP="0083174A">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00FB47C2" w:rsidRPr="00723DF0">
        <w:rPr>
          <w:rFonts w:ascii="Arial" w:hAnsi="Arial" w:cs="Arial"/>
          <w:bCs/>
          <w:sz w:val="24"/>
          <w:szCs w:val="24"/>
        </w:rPr>
        <w:t xml:space="preserve">prazo máximo de </w:t>
      </w:r>
      <w:r w:rsidR="001B279A">
        <w:rPr>
          <w:rFonts w:ascii="Arial" w:hAnsi="Arial" w:cs="Arial"/>
          <w:bCs/>
          <w:sz w:val="24"/>
          <w:szCs w:val="24"/>
        </w:rPr>
        <w:t>5</w:t>
      </w:r>
      <w:r w:rsidR="001765F7">
        <w:rPr>
          <w:rFonts w:ascii="Arial" w:hAnsi="Arial" w:cs="Arial"/>
          <w:bCs/>
          <w:sz w:val="24"/>
          <w:szCs w:val="24"/>
        </w:rPr>
        <w:t>0</w:t>
      </w:r>
      <w:r w:rsidR="009719E2">
        <w:rPr>
          <w:rFonts w:ascii="Arial" w:hAnsi="Arial" w:cs="Arial"/>
          <w:bCs/>
          <w:sz w:val="24"/>
          <w:szCs w:val="24"/>
        </w:rPr>
        <w:t xml:space="preserve"> (</w:t>
      </w:r>
      <w:r w:rsidR="001B279A">
        <w:rPr>
          <w:rFonts w:ascii="Arial" w:hAnsi="Arial" w:cs="Arial"/>
          <w:bCs/>
          <w:sz w:val="24"/>
          <w:szCs w:val="24"/>
        </w:rPr>
        <w:t>cinquenta</w:t>
      </w:r>
      <w:r w:rsidR="009719E2">
        <w:rPr>
          <w:rFonts w:ascii="Arial" w:hAnsi="Arial" w:cs="Arial"/>
          <w:bCs/>
          <w:sz w:val="24"/>
          <w:szCs w:val="24"/>
        </w:rPr>
        <w:t>)</w:t>
      </w:r>
      <w:r w:rsidR="00FB47C2" w:rsidRPr="00723DF0">
        <w:rPr>
          <w:rFonts w:ascii="Arial" w:hAnsi="Arial" w:cs="Arial"/>
          <w:bCs/>
          <w:sz w:val="24"/>
          <w:szCs w:val="24"/>
        </w:rPr>
        <w:t xml:space="preserve"> dias corridos da data da referida ordem</w:t>
      </w:r>
      <w:r w:rsidR="00FB47C2" w:rsidRPr="00723DF0">
        <w:rPr>
          <w:rFonts w:ascii="Arial" w:hAnsi="Arial" w:cs="Arial"/>
          <w:sz w:val="24"/>
          <w:szCs w:val="24"/>
        </w:rPr>
        <w:t xml:space="preserve">; </w:t>
      </w:r>
    </w:p>
    <w:p w14:paraId="3D4E3BA4" w14:textId="77777777" w:rsidR="00FB47C2" w:rsidRPr="00723DF0" w:rsidRDefault="00FB47C2" w:rsidP="0083174A">
      <w:pPr>
        <w:pStyle w:val="SemEspaamento"/>
        <w:spacing w:line="360" w:lineRule="auto"/>
        <w:jc w:val="both"/>
        <w:rPr>
          <w:rFonts w:ascii="Arial" w:hAnsi="Arial" w:cs="Arial"/>
          <w:sz w:val="24"/>
          <w:szCs w:val="24"/>
        </w:rPr>
      </w:pPr>
      <w:bookmarkStart w:id="4" w:name="page15"/>
      <w:bookmarkEnd w:id="4"/>
    </w:p>
    <w:p w14:paraId="7D52E7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7079D40C" w14:textId="77777777" w:rsidR="007867F5" w:rsidRPr="00723DF0" w:rsidRDefault="007867F5" w:rsidP="0083174A">
      <w:pPr>
        <w:pStyle w:val="SemEspaamento"/>
        <w:spacing w:line="360" w:lineRule="auto"/>
        <w:jc w:val="both"/>
        <w:rPr>
          <w:rFonts w:ascii="Arial" w:hAnsi="Arial" w:cs="Arial"/>
          <w:sz w:val="24"/>
          <w:szCs w:val="24"/>
        </w:rPr>
      </w:pPr>
      <w:r w:rsidRPr="00B707F6">
        <w:rPr>
          <w:rFonts w:ascii="Arial" w:hAnsi="Arial" w:cs="Arial"/>
          <w:b/>
          <w:sz w:val="24"/>
          <w:szCs w:val="24"/>
        </w:rPr>
        <w:t>7.1</w:t>
      </w:r>
      <w:r w:rsidR="00FB47C2" w:rsidRPr="00723DF0">
        <w:rPr>
          <w:rFonts w:ascii="Arial" w:hAnsi="Arial" w:cs="Arial"/>
          <w:sz w:val="24"/>
          <w:szCs w:val="24"/>
        </w:rPr>
        <w:t xml:space="preserve">- No envelope de habilitação deverá conter os dizeres conforme item: </w:t>
      </w:r>
      <w:r w:rsidR="00FB47C2" w:rsidRPr="00723DF0">
        <w:rPr>
          <w:rFonts w:ascii="Arial" w:hAnsi="Arial" w:cs="Arial"/>
          <w:b/>
          <w:bCs/>
          <w:sz w:val="24"/>
          <w:szCs w:val="24"/>
        </w:rPr>
        <w:t>4.1.2.2 – Envelope 02.</w:t>
      </w:r>
    </w:p>
    <w:p w14:paraId="0CC8C25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w:t>
      </w:r>
      <w:r w:rsidR="00D273C3" w:rsidRPr="00723DF0">
        <w:rPr>
          <w:rFonts w:ascii="Arial" w:hAnsi="Arial" w:cs="Arial"/>
          <w:sz w:val="24"/>
          <w:szCs w:val="24"/>
        </w:rPr>
        <w:t>ou qualquer</w:t>
      </w:r>
      <w:r w:rsidRPr="00723DF0">
        <w:rPr>
          <w:rFonts w:ascii="Arial" w:hAnsi="Arial" w:cs="Arial"/>
          <w:sz w:val="24"/>
          <w:szCs w:val="24"/>
        </w:rPr>
        <w:t xml:space="preserve"> processo de cópia autenticada através de cartório competente, ou por servidor da administração </w:t>
      </w:r>
      <w:r w:rsidR="00D273C3" w:rsidRPr="00723DF0">
        <w:rPr>
          <w:rFonts w:ascii="Arial" w:hAnsi="Arial" w:cs="Arial"/>
          <w:sz w:val="24"/>
          <w:szCs w:val="24"/>
        </w:rPr>
        <w:t>pública</w:t>
      </w:r>
      <w:r w:rsidRPr="00723DF0">
        <w:rPr>
          <w:rFonts w:ascii="Arial" w:hAnsi="Arial" w:cs="Arial"/>
          <w:sz w:val="24"/>
          <w:szCs w:val="24"/>
        </w:rPr>
        <w:t xml:space="preserve">, ou publicação em órgão da imprensa oficial ou de cópias, desde que acompanhadas dos originais para conferência </w:t>
      </w:r>
      <w:r w:rsidR="001E4EF0" w:rsidRPr="00723DF0">
        <w:rPr>
          <w:rFonts w:ascii="Arial" w:hAnsi="Arial" w:cs="Arial"/>
          <w:sz w:val="24"/>
          <w:szCs w:val="24"/>
        </w:rPr>
        <w:t>pelo Pregoeiro</w:t>
      </w:r>
      <w:r w:rsidRPr="00723DF0">
        <w:rPr>
          <w:rFonts w:ascii="Arial" w:hAnsi="Arial" w:cs="Arial"/>
          <w:sz w:val="24"/>
          <w:szCs w:val="24"/>
        </w:rPr>
        <w:t xml:space="preserve"> ou sua equipe de apoio. </w:t>
      </w:r>
    </w:p>
    <w:p w14:paraId="0CD3CEA2"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00FB47C2" w:rsidRPr="00723DF0">
        <w:rPr>
          <w:rFonts w:ascii="Arial" w:hAnsi="Arial" w:cs="Arial"/>
          <w:sz w:val="24"/>
          <w:szCs w:val="24"/>
        </w:rPr>
        <w:t xml:space="preserve">- O licitante deverá apresentar os seguintes Documentos para habilitar-se na presente licitação: </w:t>
      </w:r>
    </w:p>
    <w:p w14:paraId="34AAE695" w14:textId="77777777" w:rsidR="00FB47C2" w:rsidRPr="00723DF0" w:rsidRDefault="00FB47C2" w:rsidP="0083174A">
      <w:pPr>
        <w:pStyle w:val="SemEspaamento"/>
        <w:spacing w:line="360" w:lineRule="auto"/>
        <w:jc w:val="both"/>
        <w:rPr>
          <w:rFonts w:ascii="Arial" w:hAnsi="Arial" w:cs="Arial"/>
          <w:sz w:val="24"/>
          <w:szCs w:val="24"/>
        </w:rPr>
      </w:pPr>
    </w:p>
    <w:p w14:paraId="1B5CB1C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4E1CFC5A"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00FB47C2" w:rsidRPr="00723DF0">
        <w:rPr>
          <w:rFonts w:ascii="Arial" w:hAnsi="Arial" w:cs="Arial"/>
          <w:sz w:val="24"/>
          <w:szCs w:val="24"/>
        </w:rPr>
        <w:t xml:space="preserve">- Registro Comercial, no caso de empresa individual; </w:t>
      </w:r>
    </w:p>
    <w:p w14:paraId="4909F976"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w:t>
      </w:r>
      <w:r w:rsidR="00FB47C2"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1EB40BDF"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00FB47C2" w:rsidRPr="00723DF0">
        <w:rPr>
          <w:rFonts w:ascii="Arial" w:hAnsi="Arial" w:cs="Arial"/>
          <w:sz w:val="24"/>
          <w:szCs w:val="24"/>
        </w:rPr>
        <w:t xml:space="preserve">- Inscrição do ato constitutivo, no caso de sociedades civis, acompanhada de prova de diretoria em exercício; </w:t>
      </w:r>
    </w:p>
    <w:p w14:paraId="7C3821FB"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00FB47C2"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07C8E53" w14:textId="77777777" w:rsidR="00FB47C2" w:rsidRPr="00723DF0" w:rsidRDefault="007867F5" w:rsidP="0083174A">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00FB47C2"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156CCE9C" w14:textId="77777777" w:rsidR="00FB47C2" w:rsidRPr="00723DF0" w:rsidRDefault="00FB47C2" w:rsidP="0083174A">
      <w:pPr>
        <w:pStyle w:val="SemEspaamento"/>
        <w:spacing w:line="360" w:lineRule="auto"/>
        <w:jc w:val="both"/>
        <w:rPr>
          <w:rFonts w:ascii="Arial" w:hAnsi="Arial" w:cs="Arial"/>
          <w:sz w:val="24"/>
          <w:szCs w:val="24"/>
        </w:rPr>
      </w:pPr>
    </w:p>
    <w:p w14:paraId="0A3F02F4" w14:textId="77777777" w:rsidR="00FB47C2" w:rsidRPr="00723DF0" w:rsidRDefault="00DF6903"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7.2.2 – REGULARIDADE FISCAL,</w:t>
      </w:r>
      <w:r w:rsidR="00FB47C2" w:rsidRPr="00723DF0">
        <w:rPr>
          <w:rFonts w:ascii="Arial" w:hAnsi="Arial" w:cs="Arial"/>
          <w:b/>
          <w:bCs/>
          <w:sz w:val="24"/>
          <w:szCs w:val="24"/>
        </w:rPr>
        <w:t xml:space="preserve"> TRABALHISTA</w:t>
      </w:r>
      <w:r w:rsidRPr="00723DF0">
        <w:rPr>
          <w:rFonts w:ascii="Arial" w:hAnsi="Arial" w:cs="Arial"/>
          <w:b/>
          <w:bCs/>
          <w:sz w:val="24"/>
          <w:szCs w:val="24"/>
        </w:rPr>
        <w:t xml:space="preserve"> E TÉCNICA</w:t>
      </w:r>
    </w:p>
    <w:p w14:paraId="2E60FAAC" w14:textId="77777777" w:rsidR="00FB47C2" w:rsidRPr="00723DF0" w:rsidRDefault="007867F5" w:rsidP="0083174A">
      <w:pPr>
        <w:pStyle w:val="SemEspaamento"/>
        <w:spacing w:line="360" w:lineRule="auto"/>
        <w:jc w:val="both"/>
        <w:rPr>
          <w:rFonts w:ascii="Arial" w:hAnsi="Arial" w:cs="Arial"/>
          <w:b/>
          <w:bCs/>
          <w:sz w:val="24"/>
          <w:szCs w:val="24"/>
        </w:rPr>
      </w:pPr>
      <w:bookmarkStart w:id="5" w:name="OLE_LINK1"/>
      <w:bookmarkStart w:id="6" w:name="OLE_LINK2"/>
      <w:bookmarkStart w:id="7" w:name="OLE_LINK3"/>
      <w:bookmarkStart w:id="8" w:name="OLE_LINK4"/>
      <w:r w:rsidRPr="00723DF0">
        <w:rPr>
          <w:rFonts w:ascii="Arial" w:hAnsi="Arial" w:cs="Arial"/>
          <w:b/>
          <w:bCs/>
          <w:sz w:val="24"/>
          <w:szCs w:val="24"/>
        </w:rPr>
        <w:t>7.2.2.</w:t>
      </w:r>
      <w:bookmarkEnd w:id="5"/>
      <w:bookmarkEnd w:id="6"/>
      <w:bookmarkEnd w:id="7"/>
      <w:bookmarkEnd w:id="8"/>
      <w:r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Prova de inscrição no Cadastro Nacional de Pessoas Jurídicas – CNPJ;</w:t>
      </w:r>
    </w:p>
    <w:p w14:paraId="597D5C85" w14:textId="68021120"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ou certidão positiva com efeitos de negativa, expedida </w:t>
      </w:r>
      <w:r w:rsidR="009719E2" w:rsidRPr="00F83861">
        <w:rPr>
          <w:rFonts w:ascii="Arial" w:hAnsi="Arial" w:cs="Arial"/>
          <w:sz w:val="24"/>
          <w:szCs w:val="24"/>
        </w:rPr>
        <w:t>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w:t>
      </w:r>
    </w:p>
    <w:p w14:paraId="39533175"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00FB47C2" w:rsidRPr="00723DF0">
        <w:rPr>
          <w:rFonts w:ascii="Arial" w:hAnsi="Arial" w:cs="Arial"/>
          <w:sz w:val="24"/>
          <w:szCs w:val="24"/>
        </w:rPr>
        <w:t xml:space="preserve">– Certidão de Regularidade perante o FGTS, ou expedida pelo site próprio (via Internet), conforme legislação em vigor; </w:t>
      </w:r>
    </w:p>
    <w:p w14:paraId="479D38DC" w14:textId="2B4743D5" w:rsidR="00FB47C2" w:rsidRPr="00F83861" w:rsidRDefault="007867F5" w:rsidP="00F8386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de débitos referentes a tributos estaduais expedida pela Secretaria Estadual da Fazenda; </w:t>
      </w:r>
      <w:r w:rsidR="009719E2">
        <w:rPr>
          <w:rFonts w:ascii="Arial" w:hAnsi="Arial" w:cs="Arial"/>
          <w:sz w:val="24"/>
          <w:szCs w:val="24"/>
        </w:rPr>
        <w:t xml:space="preserve"> </w:t>
      </w:r>
    </w:p>
    <w:p w14:paraId="759B2437" w14:textId="77777777" w:rsidR="00FB47C2" w:rsidRPr="00F83861" w:rsidRDefault="00FB47C2" w:rsidP="00F83861">
      <w:pPr>
        <w:pStyle w:val="SemEspaamento"/>
        <w:spacing w:line="360" w:lineRule="auto"/>
        <w:jc w:val="both"/>
        <w:rPr>
          <w:rFonts w:ascii="Arial" w:hAnsi="Arial" w:cs="Arial"/>
          <w:sz w:val="24"/>
          <w:szCs w:val="24"/>
        </w:rPr>
      </w:pPr>
      <w:bookmarkStart w:id="9" w:name="page17"/>
      <w:bookmarkEnd w:id="9"/>
      <w:r w:rsidRPr="00F83861">
        <w:rPr>
          <w:rFonts w:ascii="Arial" w:hAnsi="Arial" w:cs="Arial"/>
          <w:b/>
          <w:bCs/>
          <w:sz w:val="24"/>
          <w:szCs w:val="24"/>
        </w:rPr>
        <w:t>7.2.2.</w:t>
      </w:r>
      <w:r w:rsidR="00C90497" w:rsidRPr="00F83861">
        <w:rPr>
          <w:rFonts w:ascii="Arial" w:hAnsi="Arial" w:cs="Arial"/>
          <w:b/>
          <w:bCs/>
          <w:sz w:val="24"/>
          <w:szCs w:val="24"/>
        </w:rPr>
        <w:t>5</w:t>
      </w:r>
      <w:r w:rsidRPr="00F83861">
        <w:rPr>
          <w:rFonts w:ascii="Arial" w:hAnsi="Arial" w:cs="Arial"/>
          <w:sz w:val="24"/>
          <w:szCs w:val="24"/>
        </w:rPr>
        <w:t xml:space="preserve">- Certidão negativa de débitos tributários, relativo ao domicílio ou sede da </w:t>
      </w:r>
      <w:r w:rsidR="00D273C3" w:rsidRPr="00F83861">
        <w:rPr>
          <w:rFonts w:ascii="Arial" w:hAnsi="Arial" w:cs="Arial"/>
          <w:sz w:val="24"/>
          <w:szCs w:val="24"/>
        </w:rPr>
        <w:t>licitante, pertinente</w:t>
      </w:r>
      <w:r w:rsidRPr="00F83861">
        <w:rPr>
          <w:rFonts w:ascii="Arial" w:hAnsi="Arial" w:cs="Arial"/>
          <w:sz w:val="24"/>
          <w:szCs w:val="24"/>
        </w:rPr>
        <w:t xml:space="preserve"> ao seu ramo de atividade e compatível com o objeto licitado;</w:t>
      </w:r>
    </w:p>
    <w:p w14:paraId="5BC93915" w14:textId="77777777" w:rsidR="00FB47C2" w:rsidRPr="00F83861" w:rsidRDefault="00FB47C2" w:rsidP="00F83861">
      <w:pPr>
        <w:pStyle w:val="SemEspaamento"/>
        <w:spacing w:line="360" w:lineRule="auto"/>
        <w:jc w:val="both"/>
        <w:rPr>
          <w:rFonts w:ascii="Arial" w:hAnsi="Arial" w:cs="Arial"/>
          <w:b/>
          <w:bCs/>
          <w:sz w:val="24"/>
          <w:szCs w:val="24"/>
          <w:u w:val="single"/>
        </w:rPr>
      </w:pPr>
      <w:r w:rsidRPr="00F83861">
        <w:rPr>
          <w:rFonts w:ascii="Arial" w:hAnsi="Arial" w:cs="Arial"/>
          <w:b/>
          <w:bCs/>
          <w:sz w:val="24"/>
          <w:szCs w:val="24"/>
        </w:rPr>
        <w:t>7.2.2.</w:t>
      </w:r>
      <w:r w:rsidR="00C90497" w:rsidRPr="00F83861">
        <w:rPr>
          <w:rFonts w:ascii="Arial" w:hAnsi="Arial" w:cs="Arial"/>
          <w:b/>
          <w:bCs/>
          <w:sz w:val="24"/>
          <w:szCs w:val="24"/>
        </w:rPr>
        <w:t>6</w:t>
      </w:r>
      <w:r w:rsidRPr="00F83861">
        <w:rPr>
          <w:rFonts w:ascii="Arial" w:hAnsi="Arial" w:cs="Arial"/>
          <w:b/>
          <w:bCs/>
          <w:sz w:val="24"/>
          <w:szCs w:val="24"/>
        </w:rPr>
        <w:t xml:space="preserve"> - </w:t>
      </w:r>
      <w:r w:rsidRPr="00F83861">
        <w:rPr>
          <w:rFonts w:ascii="Arial" w:hAnsi="Arial" w:cs="Arial"/>
          <w:bCs/>
          <w:sz w:val="24"/>
          <w:szCs w:val="24"/>
        </w:rPr>
        <w:t>Certidão Negativa de Débitos Trabalhistas, nos termos do art. 29, V da Lei 8.666/</w:t>
      </w:r>
      <w:r w:rsidR="00D273C3" w:rsidRPr="00F83861">
        <w:rPr>
          <w:rFonts w:ascii="Arial" w:hAnsi="Arial" w:cs="Arial"/>
          <w:bCs/>
          <w:sz w:val="24"/>
          <w:szCs w:val="24"/>
        </w:rPr>
        <w:t>93</w:t>
      </w:r>
      <w:r w:rsidR="00D273C3" w:rsidRPr="00F83861">
        <w:rPr>
          <w:rFonts w:ascii="Arial" w:hAnsi="Arial" w:cs="Arial"/>
          <w:b/>
          <w:bCs/>
          <w:sz w:val="24"/>
          <w:szCs w:val="24"/>
        </w:rPr>
        <w:t>.</w:t>
      </w:r>
      <w:r w:rsidR="00D273C3" w:rsidRPr="00F83861">
        <w:rPr>
          <w:rFonts w:ascii="Arial" w:hAnsi="Arial" w:cs="Arial"/>
          <w:sz w:val="24"/>
          <w:szCs w:val="24"/>
        </w:rPr>
        <w:t xml:space="preserve"> A</w:t>
      </w:r>
      <w:r w:rsidRPr="00F83861">
        <w:rPr>
          <w:rFonts w:ascii="Arial" w:hAnsi="Arial" w:cs="Arial"/>
          <w:sz w:val="24"/>
          <w:szCs w:val="24"/>
        </w:rPr>
        <w:t xml:space="preserve"> CND Trabalhista poderá ser obtida no seguinte sítio eletrônico: </w:t>
      </w:r>
      <w:hyperlink r:id="rId9" w:history="1">
        <w:r w:rsidR="00DF6903" w:rsidRPr="00F83861">
          <w:rPr>
            <w:rStyle w:val="Hyperlink"/>
            <w:rFonts w:ascii="Arial" w:hAnsi="Arial" w:cs="Arial"/>
            <w:sz w:val="24"/>
            <w:szCs w:val="24"/>
          </w:rPr>
          <w:t>http://www.tst.gov.br/certidao</w:t>
        </w:r>
      </w:hyperlink>
      <w:r w:rsidR="00DF6903" w:rsidRPr="00F83861">
        <w:rPr>
          <w:rFonts w:ascii="Arial" w:hAnsi="Arial" w:cs="Arial"/>
          <w:color w:val="0000FF"/>
          <w:sz w:val="24"/>
          <w:szCs w:val="24"/>
          <w:u w:val="single"/>
        </w:rPr>
        <w:t>.</w:t>
      </w:r>
    </w:p>
    <w:p w14:paraId="767F3567" w14:textId="7E4D2AAE" w:rsidR="00F469CA" w:rsidRPr="00F83861" w:rsidRDefault="00F469CA" w:rsidP="00F83861">
      <w:pPr>
        <w:pStyle w:val="SemEspaamento"/>
        <w:spacing w:line="360" w:lineRule="auto"/>
        <w:jc w:val="both"/>
        <w:rPr>
          <w:rFonts w:ascii="Arial" w:hAnsi="Arial" w:cs="Arial"/>
          <w:sz w:val="24"/>
          <w:szCs w:val="24"/>
        </w:rPr>
      </w:pPr>
      <w:r w:rsidRPr="00B352DB">
        <w:rPr>
          <w:rFonts w:ascii="Arial" w:hAnsi="Arial" w:cs="Arial"/>
          <w:b/>
          <w:sz w:val="24"/>
          <w:szCs w:val="24"/>
        </w:rPr>
        <w:t>7.2.2.</w:t>
      </w:r>
      <w:r w:rsidR="009719E2">
        <w:rPr>
          <w:rFonts w:ascii="Arial" w:hAnsi="Arial" w:cs="Arial"/>
          <w:b/>
          <w:sz w:val="24"/>
          <w:szCs w:val="24"/>
        </w:rPr>
        <w:t>7</w:t>
      </w:r>
      <w:r w:rsidRPr="00B352DB">
        <w:rPr>
          <w:rFonts w:ascii="Arial" w:hAnsi="Arial" w:cs="Arial"/>
          <w:sz w:val="24"/>
          <w:szCs w:val="24"/>
        </w:rPr>
        <w:t xml:space="preserve"> - </w:t>
      </w:r>
      <w:r w:rsidR="009C7871" w:rsidRPr="00C869FD">
        <w:rPr>
          <w:rFonts w:ascii="Arial" w:hAnsi="Arial" w:cs="Arial"/>
          <w:sz w:val="24"/>
          <w:szCs w:val="24"/>
        </w:rPr>
        <w:t xml:space="preserve">Atestado </w:t>
      </w:r>
      <w:r w:rsidR="009C7871" w:rsidRPr="00834D43">
        <w:rPr>
          <w:rFonts w:ascii="Arial" w:hAnsi="Arial" w:cs="Arial"/>
          <w:sz w:val="24"/>
          <w:szCs w:val="24"/>
        </w:rPr>
        <w:t xml:space="preserve">de capacidade técnica, emitido por pessoa jurídica de direito </w:t>
      </w:r>
      <w:r w:rsidR="00D273C3" w:rsidRPr="00834D43">
        <w:rPr>
          <w:rFonts w:ascii="Arial" w:hAnsi="Arial" w:cs="Arial"/>
          <w:sz w:val="24"/>
          <w:szCs w:val="24"/>
        </w:rPr>
        <w:t>público</w:t>
      </w:r>
      <w:r w:rsidR="009C7871" w:rsidRPr="00834D43">
        <w:rPr>
          <w:rFonts w:ascii="Arial" w:hAnsi="Arial" w:cs="Arial"/>
          <w:sz w:val="24"/>
          <w:szCs w:val="24"/>
        </w:rPr>
        <w:t xml:space="preserve"> ou privado, em papel timbrado comprovando o fornecimento</w:t>
      </w:r>
      <w:r w:rsidR="009C7871" w:rsidRPr="00A24A71">
        <w:rPr>
          <w:rFonts w:ascii="Arial" w:hAnsi="Arial" w:cs="Arial"/>
          <w:sz w:val="24"/>
          <w:szCs w:val="24"/>
        </w:rPr>
        <w:t xml:space="preserve"> de modo satisfatória dos objetos compatíveis em características</w:t>
      </w:r>
      <w:r w:rsidR="009719E2">
        <w:rPr>
          <w:rFonts w:ascii="Arial" w:hAnsi="Arial" w:cs="Arial"/>
          <w:sz w:val="24"/>
          <w:szCs w:val="24"/>
        </w:rPr>
        <w:t xml:space="preserve"> </w:t>
      </w:r>
      <w:r w:rsidR="009C7871" w:rsidRPr="002552DF">
        <w:rPr>
          <w:rFonts w:ascii="Arial" w:hAnsi="Arial" w:cs="Arial"/>
          <w:color w:val="000000"/>
          <w:sz w:val="24"/>
          <w:szCs w:val="24"/>
        </w:rPr>
        <w:t>de forma a permitir possível diligência para esclarecimentos.</w:t>
      </w:r>
    </w:p>
    <w:p w14:paraId="09309A98" w14:textId="77777777" w:rsidR="00F83861" w:rsidRPr="00723DF0" w:rsidRDefault="00F83861" w:rsidP="0083174A">
      <w:pPr>
        <w:pStyle w:val="SemEspaamento"/>
        <w:spacing w:line="360" w:lineRule="auto"/>
        <w:jc w:val="both"/>
        <w:rPr>
          <w:rFonts w:ascii="Arial" w:hAnsi="Arial" w:cs="Arial"/>
          <w:color w:val="0000FF"/>
          <w:sz w:val="24"/>
          <w:szCs w:val="24"/>
          <w:u w:val="single"/>
        </w:rPr>
      </w:pPr>
    </w:p>
    <w:p w14:paraId="28A77B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3C3AE0B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39CC34FC" w14:textId="77777777" w:rsidR="00FC1E7A" w:rsidRPr="00723DF0" w:rsidRDefault="00D273C3"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w:t>
      </w:r>
      <w:r w:rsidR="00FC1E7A" w:rsidRPr="00723DF0">
        <w:rPr>
          <w:rFonts w:ascii="Arial" w:hAnsi="Arial" w:cs="Arial"/>
          <w:color w:val="000000"/>
          <w:sz w:val="24"/>
          <w:szCs w:val="24"/>
        </w:rPr>
        <w:t xml:space="preserve"> Negativa de Falência/Concordata ou Certidão Judicial Cível Negativa da Sede da pessoa jurídica licitante (expedida pelo cartório distribuidor)</w:t>
      </w:r>
      <w:r w:rsidR="00FB47C2" w:rsidRPr="00723DF0">
        <w:rPr>
          <w:rFonts w:ascii="Arial" w:hAnsi="Arial" w:cs="Arial"/>
          <w:sz w:val="24"/>
          <w:szCs w:val="24"/>
        </w:rPr>
        <w:t xml:space="preserve">. </w:t>
      </w:r>
    </w:p>
    <w:p w14:paraId="6A197339" w14:textId="1A74FD81" w:rsidR="00FB47C2" w:rsidRPr="00723DF0" w:rsidRDefault="00FC1E7A" w:rsidP="0083174A">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w:t>
      </w:r>
      <w:r w:rsidR="00FB47C2" w:rsidRPr="00723DF0">
        <w:rPr>
          <w:rFonts w:ascii="Arial" w:hAnsi="Arial" w:cs="Arial"/>
          <w:sz w:val="24"/>
          <w:szCs w:val="24"/>
        </w:rPr>
        <w:t xml:space="preserve">erão consideradas válidas para este certame aquelas emitidas há no máximo </w:t>
      </w:r>
      <w:r w:rsidR="00D41B22">
        <w:rPr>
          <w:rFonts w:ascii="Arial" w:hAnsi="Arial" w:cs="Arial"/>
          <w:sz w:val="24"/>
          <w:szCs w:val="24"/>
        </w:rPr>
        <w:t>9</w:t>
      </w:r>
      <w:r w:rsidR="00FB47C2" w:rsidRPr="00723DF0">
        <w:rPr>
          <w:rFonts w:ascii="Arial" w:hAnsi="Arial" w:cs="Arial"/>
          <w:sz w:val="24"/>
          <w:szCs w:val="24"/>
        </w:rPr>
        <w:t>0 (</w:t>
      </w:r>
      <w:r w:rsidR="00D41B22">
        <w:rPr>
          <w:rFonts w:ascii="Arial" w:hAnsi="Arial" w:cs="Arial"/>
          <w:sz w:val="24"/>
          <w:szCs w:val="24"/>
        </w:rPr>
        <w:t>noventa</w:t>
      </w:r>
      <w:r w:rsidR="00FB47C2" w:rsidRPr="00723DF0">
        <w:rPr>
          <w:rFonts w:ascii="Arial" w:hAnsi="Arial" w:cs="Arial"/>
          <w:sz w:val="24"/>
          <w:szCs w:val="24"/>
        </w:rPr>
        <w:t>) dias da data estipulada para a abertura do certame.</w:t>
      </w:r>
    </w:p>
    <w:p w14:paraId="6D663D14" w14:textId="77777777" w:rsidR="00FB47C2" w:rsidRPr="00723DF0" w:rsidRDefault="00FB47C2"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00FC1E7A" w:rsidRPr="00B707F6">
        <w:rPr>
          <w:rFonts w:ascii="Arial" w:hAnsi="Arial" w:cs="Arial"/>
          <w:b/>
          <w:sz w:val="24"/>
          <w:szCs w:val="24"/>
        </w:rPr>
        <w:t>2</w:t>
      </w:r>
      <w:r w:rsidRPr="00B707F6">
        <w:rPr>
          <w:rFonts w:ascii="Arial" w:hAnsi="Arial" w:cs="Arial"/>
          <w:b/>
          <w:sz w:val="24"/>
          <w:szCs w:val="24"/>
        </w:rPr>
        <w:t>)</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6420D46" w14:textId="77777777" w:rsidR="00FB47C2" w:rsidRPr="00723DF0" w:rsidRDefault="00FB47C2" w:rsidP="0083174A">
      <w:pPr>
        <w:pStyle w:val="SemEspaamento"/>
        <w:spacing w:line="360" w:lineRule="auto"/>
        <w:jc w:val="both"/>
        <w:rPr>
          <w:rFonts w:ascii="Arial" w:hAnsi="Arial" w:cs="Arial"/>
          <w:sz w:val="24"/>
          <w:szCs w:val="24"/>
        </w:rPr>
      </w:pPr>
    </w:p>
    <w:p w14:paraId="2F03E4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4356C4C8"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723DF0">
        <w:rPr>
          <w:rFonts w:ascii="Arial" w:hAnsi="Arial" w:cs="Arial"/>
          <w:b/>
          <w:bCs/>
          <w:sz w:val="24"/>
          <w:szCs w:val="24"/>
          <w:u w:val="single"/>
        </w:rPr>
        <w:t>Anexo VI;</w:t>
      </w:r>
    </w:p>
    <w:p w14:paraId="7F8E3DB8" w14:textId="1CAC5711"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licitante microempresa (ME) ou empresa de pequeno porte (EPP) que desejar </w:t>
      </w:r>
      <w:r w:rsidR="00D273C3" w:rsidRPr="00723DF0">
        <w:rPr>
          <w:rFonts w:ascii="Arial" w:hAnsi="Arial" w:cs="Arial"/>
          <w:sz w:val="24"/>
          <w:szCs w:val="24"/>
        </w:rPr>
        <w:t>usufruir</w:t>
      </w:r>
      <w:r w:rsidR="00FB47C2" w:rsidRPr="00723DF0">
        <w:rPr>
          <w:rFonts w:ascii="Arial" w:hAnsi="Arial" w:cs="Arial"/>
          <w:sz w:val="24"/>
          <w:szCs w:val="24"/>
        </w:rPr>
        <w:t xml:space="preserve"> regime diferenciado e favorecido disciplinado na Lei Complementar nº. 123/06, deverá apresentar </w:t>
      </w:r>
      <w:r w:rsidR="00D273C3" w:rsidRPr="00723DF0">
        <w:rPr>
          <w:rFonts w:ascii="Arial" w:hAnsi="Arial" w:cs="Arial"/>
          <w:sz w:val="24"/>
          <w:szCs w:val="24"/>
        </w:rPr>
        <w:t>Declaração</w:t>
      </w:r>
      <w:r w:rsidR="00D273C3" w:rsidRPr="00723DF0">
        <w:rPr>
          <w:rFonts w:ascii="Arial" w:hAnsi="Arial" w:cs="Arial"/>
          <w:bCs/>
          <w:sz w:val="24"/>
          <w:szCs w:val="24"/>
        </w:rPr>
        <w:t xml:space="preserve"> que</w:t>
      </w:r>
      <w:r w:rsidR="00FB47C2" w:rsidRPr="00723DF0">
        <w:rPr>
          <w:rFonts w:ascii="Arial" w:hAnsi="Arial" w:cs="Arial"/>
          <w:sz w:val="24"/>
          <w:szCs w:val="24"/>
        </w:rPr>
        <w:t xml:space="preserve"> comprove o enquadramento em ME ou EPP</w:t>
      </w:r>
      <w:r w:rsidR="00FB47C2" w:rsidRPr="00723DF0">
        <w:rPr>
          <w:rFonts w:ascii="Arial" w:hAnsi="Arial" w:cs="Arial"/>
          <w:b/>
          <w:bCs/>
          <w:sz w:val="24"/>
          <w:szCs w:val="24"/>
        </w:rPr>
        <w:t>,</w:t>
      </w:r>
      <w:r w:rsidR="00AC687C">
        <w:rPr>
          <w:rFonts w:ascii="Arial" w:hAnsi="Arial" w:cs="Arial"/>
          <w:b/>
          <w:bCs/>
          <w:sz w:val="24"/>
          <w:szCs w:val="24"/>
        </w:rPr>
        <w:t xml:space="preserve"> </w:t>
      </w:r>
      <w:r w:rsidR="00FB47C2" w:rsidRPr="00723DF0">
        <w:rPr>
          <w:rFonts w:ascii="Arial" w:hAnsi="Arial" w:cs="Arial"/>
          <w:b/>
          <w:bCs/>
          <w:sz w:val="24"/>
          <w:szCs w:val="24"/>
          <w:u w:val="single"/>
        </w:rPr>
        <w:t>junto da peça de credenciamento.</w:t>
      </w:r>
    </w:p>
    <w:p w14:paraId="291603F9" w14:textId="10708F8E" w:rsidR="00FB47C2" w:rsidRPr="00723DF0" w:rsidRDefault="00C90497"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002974E0">
        <w:rPr>
          <w:rFonts w:ascii="Arial" w:hAnsi="Arial" w:cs="Arial"/>
          <w:b/>
          <w:sz w:val="24"/>
          <w:szCs w:val="24"/>
        </w:rPr>
        <w:t xml:space="preserve"> </w:t>
      </w:r>
      <w:r w:rsidR="00FB47C2"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7A416E31" w14:textId="716B5DC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Declaração firmada pelo representante legal da empresa, de não haver nenhum </w:t>
      </w:r>
      <w:r w:rsidR="00D273C3" w:rsidRPr="00723DF0">
        <w:rPr>
          <w:rFonts w:ascii="Arial" w:hAnsi="Arial" w:cs="Arial"/>
          <w:sz w:val="24"/>
          <w:szCs w:val="24"/>
        </w:rPr>
        <w:t>dos impedimentos</w:t>
      </w:r>
      <w:r w:rsidRPr="00723DF0">
        <w:rPr>
          <w:rFonts w:ascii="Arial" w:hAnsi="Arial" w:cs="Arial"/>
          <w:sz w:val="24"/>
          <w:szCs w:val="24"/>
        </w:rPr>
        <w:t xml:space="preserve"> previstos nos incisos do § 4º do Artigo 3º da Lei Complementar nº. 123/06. </w:t>
      </w:r>
      <w:r w:rsidRPr="00723DF0">
        <w:rPr>
          <w:rFonts w:ascii="Arial" w:hAnsi="Arial" w:cs="Arial"/>
          <w:b/>
          <w:bCs/>
          <w:sz w:val="24"/>
          <w:szCs w:val="24"/>
          <w:u w:val="single"/>
        </w:rPr>
        <w:t>(Anexo IV)</w:t>
      </w:r>
    </w:p>
    <w:p w14:paraId="5369D5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6</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w:t>
      </w:r>
      <w:r w:rsidR="00D273C3" w:rsidRPr="00723DF0">
        <w:rPr>
          <w:rFonts w:ascii="Arial" w:hAnsi="Arial" w:cs="Arial"/>
          <w:sz w:val="24"/>
          <w:szCs w:val="24"/>
        </w:rPr>
        <w:t>certames licitatórios</w:t>
      </w:r>
      <w:r w:rsidRPr="00723DF0">
        <w:rPr>
          <w:rFonts w:ascii="Arial" w:hAnsi="Arial" w:cs="Arial"/>
          <w:sz w:val="24"/>
          <w:szCs w:val="24"/>
        </w:rPr>
        <w:t xml:space="preserve">,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w:t>
      </w:r>
      <w:r w:rsidR="00D273C3" w:rsidRPr="00723DF0">
        <w:rPr>
          <w:rFonts w:ascii="Arial" w:hAnsi="Arial" w:cs="Arial"/>
          <w:sz w:val="24"/>
          <w:szCs w:val="24"/>
        </w:rPr>
        <w:t>da documentação</w:t>
      </w:r>
      <w:r w:rsidRPr="00723DF0">
        <w:rPr>
          <w:rFonts w:ascii="Arial" w:hAnsi="Arial" w:cs="Arial"/>
          <w:sz w:val="24"/>
          <w:szCs w:val="24"/>
        </w:rPr>
        <w:t xml:space="preserve">, pagamento ou parcelamento do débito, e emissão de eventuais </w:t>
      </w:r>
      <w:r w:rsidR="00D273C3" w:rsidRPr="00723DF0">
        <w:rPr>
          <w:rFonts w:ascii="Arial" w:hAnsi="Arial" w:cs="Arial"/>
          <w:sz w:val="24"/>
          <w:szCs w:val="24"/>
        </w:rPr>
        <w:t>certidões negativas</w:t>
      </w:r>
      <w:r w:rsidRPr="00723DF0">
        <w:rPr>
          <w:rFonts w:ascii="Arial" w:hAnsi="Arial" w:cs="Arial"/>
          <w:sz w:val="24"/>
          <w:szCs w:val="24"/>
        </w:rPr>
        <w:t xml:space="preserve"> ou positivas com efeito de certidão negativa.</w:t>
      </w:r>
    </w:p>
    <w:p w14:paraId="1E3E9718" w14:textId="77777777" w:rsidR="00DF6903" w:rsidRPr="00723DF0" w:rsidRDefault="00DF6903" w:rsidP="0083174A">
      <w:pPr>
        <w:pStyle w:val="SemEspaamento"/>
        <w:spacing w:line="360" w:lineRule="auto"/>
        <w:jc w:val="both"/>
        <w:rPr>
          <w:rFonts w:ascii="Arial" w:hAnsi="Arial" w:cs="Arial"/>
          <w:sz w:val="24"/>
          <w:szCs w:val="24"/>
        </w:rPr>
      </w:pPr>
    </w:p>
    <w:p w14:paraId="623727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3FED10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04AEB010"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3CA4FB21"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representante (</w:t>
      </w:r>
      <w:r w:rsidR="00FB47C2" w:rsidRPr="00723DF0">
        <w:rPr>
          <w:rFonts w:ascii="Arial" w:hAnsi="Arial" w:cs="Arial"/>
          <w:sz w:val="24"/>
          <w:szCs w:val="24"/>
        </w:rPr>
        <w:t xml:space="preserve">s) </w:t>
      </w:r>
      <w:r w:rsidR="00D273C3" w:rsidRPr="00723DF0">
        <w:rPr>
          <w:rFonts w:ascii="Arial" w:hAnsi="Arial" w:cs="Arial"/>
          <w:sz w:val="24"/>
          <w:szCs w:val="24"/>
        </w:rPr>
        <w:t>da (</w:t>
      </w:r>
      <w:r w:rsidR="00FB47C2" w:rsidRPr="00723DF0">
        <w:rPr>
          <w:rFonts w:ascii="Arial" w:hAnsi="Arial" w:cs="Arial"/>
          <w:sz w:val="24"/>
          <w:szCs w:val="24"/>
        </w:rPr>
        <w:t xml:space="preserve">s) </w:t>
      </w:r>
      <w:r w:rsidR="00D273C3" w:rsidRPr="00723DF0">
        <w:rPr>
          <w:rFonts w:ascii="Arial" w:hAnsi="Arial" w:cs="Arial"/>
          <w:sz w:val="24"/>
          <w:szCs w:val="24"/>
        </w:rPr>
        <w:t>licitante (</w:t>
      </w:r>
      <w:r w:rsidR="00FB47C2" w:rsidRPr="00723DF0">
        <w:rPr>
          <w:rFonts w:ascii="Arial" w:hAnsi="Arial" w:cs="Arial"/>
          <w:sz w:val="24"/>
          <w:szCs w:val="24"/>
        </w:rPr>
        <w:t xml:space="preserve">s) </w:t>
      </w:r>
      <w:r w:rsidR="00D273C3" w:rsidRPr="00723DF0">
        <w:rPr>
          <w:rFonts w:ascii="Arial" w:hAnsi="Arial" w:cs="Arial"/>
          <w:sz w:val="24"/>
          <w:szCs w:val="24"/>
        </w:rPr>
        <w:t>apresentará (</w:t>
      </w:r>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2042E600" w14:textId="77777777" w:rsidR="00FB47C2" w:rsidRPr="00723DF0" w:rsidRDefault="00FB47C2" w:rsidP="0083174A">
      <w:pPr>
        <w:pStyle w:val="SemEspaamento"/>
        <w:spacing w:line="360" w:lineRule="auto"/>
        <w:jc w:val="both"/>
        <w:rPr>
          <w:rFonts w:ascii="Arial" w:hAnsi="Arial" w:cs="Arial"/>
          <w:sz w:val="24"/>
          <w:szCs w:val="24"/>
        </w:rPr>
      </w:pPr>
    </w:p>
    <w:p w14:paraId="417E4C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54F03B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w:t>
      </w:r>
      <w:r w:rsidR="00FB47C2" w:rsidRPr="00723DF0">
        <w:rPr>
          <w:rFonts w:ascii="Arial" w:hAnsi="Arial" w:cs="Arial"/>
          <w:sz w:val="24"/>
          <w:szCs w:val="24"/>
        </w:rPr>
        <w:lastRenderedPageBreak/>
        <w:t xml:space="preserve">especificações e condições estabelecidas neste Edital e seus Anexos, sendo imediatamente desclassificadas aquelas que estiverem em desacordo. </w:t>
      </w:r>
    </w:p>
    <w:p w14:paraId="634EA95F"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5BC481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1C9D3348" w14:textId="77777777" w:rsidR="00FB47C2" w:rsidRPr="00723DF0" w:rsidRDefault="00FB47C2" w:rsidP="0083174A">
      <w:pPr>
        <w:pStyle w:val="SemEspaamento"/>
        <w:spacing w:line="360" w:lineRule="auto"/>
        <w:jc w:val="both"/>
        <w:rPr>
          <w:rFonts w:ascii="Arial" w:hAnsi="Arial" w:cs="Arial"/>
          <w:sz w:val="24"/>
          <w:szCs w:val="24"/>
        </w:rPr>
      </w:pPr>
    </w:p>
    <w:p w14:paraId="55C51C0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05D0642D"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w:t>
      </w:r>
      <w:r w:rsidR="00FB47C2" w:rsidRPr="00723DF0">
        <w:rPr>
          <w:rFonts w:ascii="Arial" w:hAnsi="Arial" w:cs="Arial"/>
          <w:sz w:val="24"/>
          <w:szCs w:val="24"/>
        </w:rPr>
        <w:t xml:space="preserve"> licitantes classificados na forma do item 8.2, será dada a oportunidade para </w:t>
      </w:r>
      <w:r w:rsidRPr="00723DF0">
        <w:rPr>
          <w:rFonts w:ascii="Arial" w:hAnsi="Arial" w:cs="Arial"/>
          <w:sz w:val="24"/>
          <w:szCs w:val="24"/>
        </w:rPr>
        <w:t>nova disputa</w:t>
      </w:r>
      <w:r w:rsidR="00FB47C2" w:rsidRPr="00723DF0">
        <w:rPr>
          <w:rFonts w:ascii="Arial" w:hAnsi="Arial" w:cs="Arial"/>
          <w:sz w:val="24"/>
          <w:szCs w:val="24"/>
        </w:rPr>
        <w:t>, por meio de lances verbais e sucessivos, de valores distintos e decrescentes, a partir do autor da proposta classificada de maior preço e os demais.</w:t>
      </w:r>
    </w:p>
    <w:p w14:paraId="269FD7F5" w14:textId="77777777" w:rsidR="00FB47C2" w:rsidRPr="00723DF0" w:rsidRDefault="00C90497" w:rsidP="0083445C">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w:t>
      </w:r>
      <w:r w:rsidR="00FB47C2" w:rsidRPr="00723DF0">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5D2CA207"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w:t>
      </w:r>
      <w:r w:rsidR="00FB47C2" w:rsidRPr="00723DF0">
        <w:rPr>
          <w:rFonts w:ascii="Arial" w:hAnsi="Arial" w:cs="Arial"/>
          <w:sz w:val="24"/>
          <w:szCs w:val="24"/>
        </w:rPr>
        <w:t xml:space="preserve">Os lances deverão ser formulados em valores distintos e decrescentes, inferiores à proposta de menor preço. </w:t>
      </w:r>
    </w:p>
    <w:p w14:paraId="1450C016"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w:t>
      </w:r>
      <w:r w:rsidR="00FB47C2" w:rsidRPr="00723DF0">
        <w:rPr>
          <w:rFonts w:ascii="Arial" w:hAnsi="Arial" w:cs="Arial"/>
          <w:sz w:val="24"/>
          <w:szCs w:val="24"/>
        </w:rPr>
        <w:t xml:space="preserve">A etapa de lances será considerada encerrada quando todos os participantes dessa etapa declinarem da formulação de lances. </w:t>
      </w:r>
    </w:p>
    <w:p w14:paraId="78E5C1CA"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w:t>
      </w:r>
      <w:r w:rsidR="00FB47C2" w:rsidRPr="00723DF0">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21484C4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w:t>
      </w:r>
      <w:r w:rsidR="00A41CEA" w:rsidRPr="00723DF0">
        <w:rPr>
          <w:rFonts w:ascii="Arial" w:hAnsi="Arial" w:cs="Arial"/>
          <w:sz w:val="24"/>
          <w:szCs w:val="24"/>
        </w:rPr>
        <w:t>Ao Pregoeiro</w:t>
      </w:r>
      <w:r w:rsidR="00FB47C2" w:rsidRPr="00723DF0">
        <w:rPr>
          <w:rFonts w:ascii="Arial" w:hAnsi="Arial" w:cs="Arial"/>
          <w:sz w:val="24"/>
          <w:szCs w:val="24"/>
        </w:rPr>
        <w:t xml:space="preserve"> poderá negociar com o autor da oferta de menor valor com vistas à redução do preço. </w:t>
      </w:r>
    </w:p>
    <w:p w14:paraId="6DA24CC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w:t>
      </w:r>
      <w:r w:rsidR="00FB47C2" w:rsidRPr="00723DF0">
        <w:rPr>
          <w:rFonts w:ascii="Arial" w:hAnsi="Arial" w:cs="Arial"/>
          <w:sz w:val="24"/>
          <w:szCs w:val="24"/>
        </w:rPr>
        <w:t xml:space="preserve">Após a negociação, se houver,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aceitabilidade do menor preço. </w:t>
      </w:r>
    </w:p>
    <w:p w14:paraId="06684F1B"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w:t>
      </w:r>
      <w:r w:rsidR="00FB47C2" w:rsidRPr="00723DF0">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6AAF65FE" w14:textId="77777777" w:rsidR="00FB47C2" w:rsidRDefault="00FB47C2" w:rsidP="0083174A">
      <w:pPr>
        <w:pStyle w:val="SemEspaamento"/>
        <w:spacing w:line="360" w:lineRule="auto"/>
        <w:jc w:val="both"/>
        <w:rPr>
          <w:rFonts w:ascii="Arial" w:hAnsi="Arial" w:cs="Arial"/>
          <w:sz w:val="24"/>
          <w:szCs w:val="24"/>
        </w:rPr>
      </w:pPr>
    </w:p>
    <w:p w14:paraId="65E8C166" w14:textId="77777777" w:rsidR="00FB47C2" w:rsidRPr="00723DF0" w:rsidRDefault="00FB47C2" w:rsidP="0083174A">
      <w:pPr>
        <w:pStyle w:val="SemEspaamento"/>
        <w:spacing w:line="360" w:lineRule="auto"/>
        <w:jc w:val="both"/>
        <w:rPr>
          <w:rFonts w:ascii="Arial" w:hAnsi="Arial" w:cs="Arial"/>
          <w:sz w:val="24"/>
          <w:szCs w:val="24"/>
        </w:rPr>
      </w:pPr>
      <w:bookmarkStart w:id="11" w:name="page25"/>
      <w:bookmarkEnd w:id="11"/>
      <w:r w:rsidRPr="00723DF0">
        <w:rPr>
          <w:rFonts w:ascii="Arial" w:hAnsi="Arial" w:cs="Arial"/>
          <w:b/>
          <w:bCs/>
          <w:sz w:val="24"/>
          <w:szCs w:val="24"/>
        </w:rPr>
        <w:lastRenderedPageBreak/>
        <w:t>8.</w:t>
      </w:r>
      <w:r w:rsidR="00656135">
        <w:rPr>
          <w:rFonts w:ascii="Arial" w:hAnsi="Arial" w:cs="Arial"/>
          <w:b/>
          <w:bCs/>
          <w:sz w:val="24"/>
          <w:szCs w:val="24"/>
        </w:rPr>
        <w:t>4</w:t>
      </w:r>
      <w:r w:rsidRPr="00723DF0">
        <w:rPr>
          <w:rFonts w:ascii="Arial" w:hAnsi="Arial" w:cs="Arial"/>
          <w:b/>
          <w:bCs/>
          <w:sz w:val="24"/>
          <w:szCs w:val="24"/>
        </w:rPr>
        <w:t xml:space="preserve"> HABILITAÇÃO</w:t>
      </w:r>
    </w:p>
    <w:p w14:paraId="2D50571F"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656135">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w:t>
      </w:r>
      <w:r w:rsidR="00FB47C2" w:rsidRPr="00723DF0">
        <w:rPr>
          <w:rFonts w:ascii="Arial" w:hAnsi="Arial" w:cs="Arial"/>
          <w:sz w:val="24"/>
          <w:szCs w:val="24"/>
        </w:rPr>
        <w:t xml:space="preserve">Considerada aceitável a oferta de menor preço, será aberto o envelope contendo os documentos de habilitação do respectivo proponente. </w:t>
      </w:r>
    </w:p>
    <w:p w14:paraId="7E2B1DC5"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656135">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w:t>
      </w:r>
      <w:r w:rsidR="00FB47C2" w:rsidRPr="00723DF0">
        <w:rPr>
          <w:rFonts w:ascii="Arial" w:hAnsi="Arial" w:cs="Arial"/>
          <w:sz w:val="24"/>
          <w:szCs w:val="24"/>
        </w:rPr>
        <w:t xml:space="preserve">Eventuais falhas, omissões ou outras irregularidades nos documentos de habilitação, poderão ser sanadas, até a decisão sobre a habilitação, inclusive mediante: </w:t>
      </w:r>
    </w:p>
    <w:p w14:paraId="572202C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 xml:space="preserve">substituição e apresentação de </w:t>
      </w:r>
      <w:r w:rsidR="00D273C3" w:rsidRPr="00723DF0">
        <w:rPr>
          <w:rFonts w:ascii="Arial" w:hAnsi="Arial" w:cs="Arial"/>
          <w:sz w:val="24"/>
          <w:szCs w:val="24"/>
        </w:rPr>
        <w:t>documentos, ou</w:t>
      </w:r>
      <w:r w:rsidRPr="00723DF0">
        <w:rPr>
          <w:rFonts w:ascii="Arial" w:hAnsi="Arial" w:cs="Arial"/>
          <w:sz w:val="24"/>
          <w:szCs w:val="24"/>
        </w:rPr>
        <w:t xml:space="preserve"> verificação efetuada por meio eletrônico hábil de informações.</w:t>
      </w:r>
    </w:p>
    <w:p w14:paraId="4ED18201"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.3</w:t>
      </w:r>
      <w:r w:rsidR="00FB47C2" w:rsidRPr="00723DF0">
        <w:rPr>
          <w:rFonts w:ascii="Arial" w:hAnsi="Arial" w:cs="Arial"/>
          <w:sz w:val="24"/>
          <w:szCs w:val="24"/>
        </w:rPr>
        <w:t xml:space="preserve">- A verificação será certificada </w:t>
      </w:r>
      <w:r w:rsidR="001E4EF0" w:rsidRPr="00723DF0">
        <w:rPr>
          <w:rFonts w:ascii="Arial" w:hAnsi="Arial" w:cs="Arial"/>
          <w:sz w:val="24"/>
          <w:szCs w:val="24"/>
        </w:rPr>
        <w:t>pelo Pregoeiro</w:t>
      </w:r>
      <w:r w:rsidR="00FB47C2" w:rsidRPr="00723DF0">
        <w:rPr>
          <w:rFonts w:ascii="Arial" w:hAnsi="Arial" w:cs="Arial"/>
          <w:sz w:val="24"/>
          <w:szCs w:val="24"/>
        </w:rPr>
        <w:t xml:space="preserve">, sendo anexados aos autos mesmo os documentos passíveis de obtenção por meio eletrônico. </w:t>
      </w:r>
    </w:p>
    <w:p w14:paraId="567547EA"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.4</w:t>
      </w:r>
      <w:r w:rsidR="00FB47C2" w:rsidRPr="00723DF0">
        <w:rPr>
          <w:rFonts w:ascii="Arial" w:hAnsi="Arial" w:cs="Arial"/>
          <w:sz w:val="24"/>
          <w:szCs w:val="24"/>
        </w:rPr>
        <w:t xml:space="preserve">- Constatado o atendimento dos requisitos de habilitação previstos neste Edital, a licitante será habilitada e declarada vencedora do certame. </w:t>
      </w:r>
    </w:p>
    <w:p w14:paraId="6C54B6E5"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745B30">
        <w:rPr>
          <w:rFonts w:ascii="Arial" w:hAnsi="Arial" w:cs="Arial"/>
          <w:b/>
          <w:sz w:val="24"/>
          <w:szCs w:val="24"/>
        </w:rPr>
        <w:t>4</w:t>
      </w:r>
      <w:r w:rsidRPr="00D857E4">
        <w:rPr>
          <w:rFonts w:ascii="Arial" w:hAnsi="Arial" w:cs="Arial"/>
          <w:b/>
          <w:sz w:val="24"/>
          <w:szCs w:val="24"/>
        </w:rPr>
        <w:t>.5</w:t>
      </w:r>
      <w:r w:rsidR="00FB47C2" w:rsidRPr="00723DF0">
        <w:rPr>
          <w:rFonts w:ascii="Arial" w:hAnsi="Arial" w:cs="Arial"/>
          <w:sz w:val="24"/>
          <w:szCs w:val="24"/>
        </w:rPr>
        <w:t xml:space="preserve">- Se a oferta não for aceitável, ou se a licitante desatender as exigências para a habilitação,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08F955B2" w14:textId="77777777" w:rsidR="00FB47C2" w:rsidRPr="00723DF0" w:rsidRDefault="00FB47C2" w:rsidP="0083174A">
      <w:pPr>
        <w:pStyle w:val="SemEspaamento"/>
        <w:spacing w:line="360" w:lineRule="auto"/>
        <w:jc w:val="both"/>
        <w:rPr>
          <w:rFonts w:ascii="Arial" w:hAnsi="Arial" w:cs="Arial"/>
          <w:sz w:val="24"/>
          <w:szCs w:val="24"/>
        </w:rPr>
      </w:pPr>
    </w:p>
    <w:p w14:paraId="605953B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5DEDB3A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impedida de licitar e contratar com </w:t>
      </w:r>
      <w:r w:rsidR="00D273C3" w:rsidRPr="00723DF0">
        <w:rPr>
          <w:rFonts w:ascii="Arial" w:hAnsi="Arial" w:cs="Arial"/>
          <w:sz w:val="24"/>
          <w:szCs w:val="24"/>
        </w:rPr>
        <w:t>o Município</w:t>
      </w:r>
      <w:r w:rsidRPr="00723DF0">
        <w:rPr>
          <w:rFonts w:ascii="Arial" w:hAnsi="Arial" w:cs="Arial"/>
          <w:sz w:val="24"/>
          <w:szCs w:val="24"/>
        </w:rPr>
        <w:t xml:space="preserve">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312DB0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FB47C2" w:rsidRPr="00723DF0">
        <w:rPr>
          <w:rFonts w:ascii="Arial" w:hAnsi="Arial" w:cs="Arial"/>
          <w:sz w:val="24"/>
          <w:szCs w:val="24"/>
        </w:rPr>
        <w:t xml:space="preserve"> não assinar a ata de registro de preço no prazo do edital. </w:t>
      </w:r>
    </w:p>
    <w:p w14:paraId="05695398"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apresentar documentação falsa; </w:t>
      </w:r>
    </w:p>
    <w:p w14:paraId="34B89C9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deixar de entregar os documentos exigidos para o certame; </w:t>
      </w:r>
    </w:p>
    <w:p w14:paraId="295C9B20"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não mantiver a proposta, salvo por motivo aceito pela comissão/equipe de apoio. Lei 8666/93, art. 40, VI c/c art. 43, § 6º; </w:t>
      </w:r>
    </w:p>
    <w:p w14:paraId="60B7E763" w14:textId="77777777"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comportar-se de modo inidôneo ou cometer fraude fiscal; </w:t>
      </w:r>
    </w:p>
    <w:p w14:paraId="0A34B179"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FB47C2" w:rsidRPr="00723DF0">
        <w:rPr>
          <w:rFonts w:ascii="Arial" w:hAnsi="Arial" w:cs="Arial"/>
          <w:sz w:val="24"/>
          <w:szCs w:val="24"/>
        </w:rPr>
        <w:t>retardar, falhar ou fraudar a execução da obrigação assumida.</w:t>
      </w:r>
    </w:p>
    <w:p w14:paraId="22892B5A" w14:textId="77777777" w:rsidR="00C90497" w:rsidRPr="00723DF0" w:rsidRDefault="00C90497" w:rsidP="0083174A">
      <w:pPr>
        <w:pStyle w:val="SemEspaamento"/>
        <w:spacing w:line="360" w:lineRule="auto"/>
        <w:jc w:val="both"/>
        <w:rPr>
          <w:rFonts w:ascii="Arial" w:hAnsi="Arial" w:cs="Arial"/>
          <w:b/>
          <w:bCs/>
          <w:sz w:val="24"/>
          <w:szCs w:val="24"/>
        </w:rPr>
      </w:pPr>
      <w:bookmarkStart w:id="12" w:name="page27"/>
      <w:bookmarkEnd w:id="12"/>
    </w:p>
    <w:p w14:paraId="0350DE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5078C204" w14:textId="32E7C12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2974E0">
        <w:rPr>
          <w:rFonts w:ascii="Arial" w:hAnsi="Arial" w:cs="Arial"/>
          <w:sz w:val="24"/>
          <w:szCs w:val="24"/>
        </w:rPr>
        <w:t>.</w:t>
      </w:r>
    </w:p>
    <w:p w14:paraId="43B7E7E6"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D273C3" w:rsidRPr="00723DF0">
        <w:rPr>
          <w:rFonts w:ascii="Arial" w:hAnsi="Arial" w:cs="Arial"/>
          <w:sz w:val="24"/>
          <w:szCs w:val="24"/>
        </w:rPr>
        <w:t>contrarrazões</w:t>
      </w:r>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148483D"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4D07EBEE"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43F2E3E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581DDD13" w14:textId="77777777" w:rsidR="00FB47C2" w:rsidRPr="00723DF0" w:rsidRDefault="00FB47C2" w:rsidP="0083174A">
      <w:pPr>
        <w:pStyle w:val="SemEspaamento"/>
        <w:spacing w:line="360" w:lineRule="auto"/>
        <w:jc w:val="both"/>
        <w:rPr>
          <w:rFonts w:ascii="Arial" w:hAnsi="Arial" w:cs="Arial"/>
          <w:sz w:val="24"/>
          <w:szCs w:val="24"/>
        </w:rPr>
      </w:pPr>
    </w:p>
    <w:p w14:paraId="0CB6F8A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626E9EFF"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w:t>
      </w:r>
      <w:r w:rsidR="00D273C3" w:rsidRPr="00723DF0">
        <w:rPr>
          <w:rFonts w:ascii="Arial" w:hAnsi="Arial" w:cs="Arial"/>
          <w:sz w:val="24"/>
          <w:szCs w:val="24"/>
        </w:rPr>
        <w:t>o</w:t>
      </w:r>
      <w:r w:rsidR="00D273C3">
        <w:rPr>
          <w:rFonts w:ascii="Arial" w:hAnsi="Arial" w:cs="Arial"/>
          <w:sz w:val="24"/>
          <w:szCs w:val="24"/>
        </w:rPr>
        <w:t xml:space="preserve"> Processo</w:t>
      </w:r>
      <w:r w:rsidR="00186D6B">
        <w:rPr>
          <w:rFonts w:ascii="Arial" w:hAnsi="Arial" w:cs="Arial"/>
          <w:sz w:val="24"/>
          <w:szCs w:val="24"/>
        </w:rPr>
        <w:t xml:space="preserve"> Administrativo de Licitação</w:t>
      </w:r>
      <w:r w:rsidR="00FB47C2" w:rsidRPr="00723DF0">
        <w:rPr>
          <w:rFonts w:ascii="Arial" w:hAnsi="Arial" w:cs="Arial"/>
          <w:sz w:val="24"/>
          <w:szCs w:val="24"/>
        </w:rPr>
        <w:t xml:space="preserve"> para homologação do resultado pela Autoridade Competente. </w:t>
      </w:r>
    </w:p>
    <w:p w14:paraId="48D68589"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Decididos os recursos porventura interpostos, e constatada a regularidade dos </w:t>
      </w:r>
      <w:r w:rsidR="00D273C3" w:rsidRPr="00723DF0">
        <w:rPr>
          <w:rFonts w:ascii="Arial" w:hAnsi="Arial" w:cs="Arial"/>
          <w:sz w:val="24"/>
          <w:szCs w:val="24"/>
        </w:rPr>
        <w:t>atos procedimentais</w:t>
      </w:r>
      <w:r w:rsidR="00FB47C2" w:rsidRPr="00723DF0">
        <w:rPr>
          <w:rFonts w:ascii="Arial" w:hAnsi="Arial" w:cs="Arial"/>
          <w:sz w:val="24"/>
          <w:szCs w:val="24"/>
        </w:rPr>
        <w:t xml:space="preserve">, a Autoridade Competente procederá à homologação e adjudicação e determinará a assinatura da ata de registro de preço. </w:t>
      </w:r>
    </w:p>
    <w:p w14:paraId="68CDBDF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w:t>
      </w:r>
      <w:r w:rsidR="00D273C3" w:rsidRPr="00723DF0">
        <w:rPr>
          <w:rFonts w:ascii="Arial" w:hAnsi="Arial" w:cs="Arial"/>
          <w:sz w:val="24"/>
          <w:szCs w:val="24"/>
        </w:rPr>
        <w:t>quaisquer materiais</w:t>
      </w:r>
      <w:r w:rsidR="00FB47C2" w:rsidRPr="00723DF0">
        <w:rPr>
          <w:rFonts w:ascii="Arial" w:hAnsi="Arial" w:cs="Arial"/>
          <w:sz w:val="24"/>
          <w:szCs w:val="24"/>
        </w:rPr>
        <w:t xml:space="preserve">, o que será solicitado quando se tratar de </w:t>
      </w:r>
      <w:r w:rsidR="004413FD">
        <w:rPr>
          <w:rFonts w:ascii="Arial" w:hAnsi="Arial" w:cs="Arial"/>
          <w:sz w:val="24"/>
          <w:szCs w:val="24"/>
        </w:rPr>
        <w:t>materiais</w:t>
      </w:r>
      <w:r w:rsidR="00FB47C2" w:rsidRPr="00723DF0">
        <w:rPr>
          <w:rFonts w:ascii="Arial" w:hAnsi="Arial" w:cs="Arial"/>
          <w:sz w:val="24"/>
          <w:szCs w:val="24"/>
        </w:rPr>
        <w:t xml:space="preserve"> desconhecido com indícios de não atendimento às especificações do edital. </w:t>
      </w:r>
    </w:p>
    <w:p w14:paraId="37FEC8B0"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4465D4BD"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3" w:name="page29"/>
      <w:bookmarkEnd w:id="13"/>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119F3778" w14:textId="77777777" w:rsidR="00FB47C2" w:rsidRPr="00723DF0" w:rsidRDefault="00FB47C2" w:rsidP="0083174A">
      <w:pPr>
        <w:pStyle w:val="SemEspaamento"/>
        <w:spacing w:line="360" w:lineRule="auto"/>
        <w:jc w:val="both"/>
        <w:rPr>
          <w:rFonts w:ascii="Arial" w:hAnsi="Arial" w:cs="Arial"/>
          <w:sz w:val="24"/>
          <w:szCs w:val="24"/>
        </w:rPr>
      </w:pPr>
    </w:p>
    <w:p w14:paraId="241FC426"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lastRenderedPageBreak/>
        <w:t xml:space="preserve">XII - DAS OBRIGAÇÕES DO </w:t>
      </w:r>
      <w:r w:rsidR="00155240">
        <w:rPr>
          <w:rFonts w:ascii="Arial" w:hAnsi="Arial" w:cs="Arial"/>
          <w:b/>
          <w:bCs/>
          <w:caps/>
          <w:sz w:val="24"/>
          <w:szCs w:val="24"/>
        </w:rPr>
        <w:t>fornecedor do</w:t>
      </w:r>
      <w:r w:rsidR="004413FD">
        <w:rPr>
          <w:rFonts w:ascii="Arial" w:hAnsi="Arial" w:cs="Arial"/>
          <w:b/>
          <w:bCs/>
          <w:caps/>
          <w:sz w:val="24"/>
          <w:szCs w:val="24"/>
        </w:rPr>
        <w:t>materiais</w:t>
      </w:r>
      <w:r w:rsidRPr="00155240">
        <w:rPr>
          <w:rFonts w:ascii="Arial" w:hAnsi="Arial" w:cs="Arial"/>
          <w:b/>
          <w:bCs/>
          <w:caps/>
          <w:sz w:val="24"/>
          <w:szCs w:val="24"/>
        </w:rPr>
        <w:t xml:space="preserve"> REGISTRADO</w:t>
      </w:r>
    </w:p>
    <w:p w14:paraId="71B499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 xml:space="preserve">São obrigações do contratado, além de outras decorrentes da legislação ou </w:t>
      </w:r>
      <w:r w:rsidR="00D273C3" w:rsidRPr="00723DF0">
        <w:rPr>
          <w:rFonts w:ascii="Arial" w:hAnsi="Arial" w:cs="Arial"/>
          <w:sz w:val="24"/>
          <w:szCs w:val="24"/>
        </w:rPr>
        <w:t>da natureza</w:t>
      </w:r>
      <w:r w:rsidRPr="00723DF0">
        <w:rPr>
          <w:rFonts w:ascii="Arial" w:hAnsi="Arial" w:cs="Arial"/>
          <w:sz w:val="24"/>
          <w:szCs w:val="24"/>
        </w:rPr>
        <w:t xml:space="preserve"> do objeto licitado:</w:t>
      </w:r>
    </w:p>
    <w:p w14:paraId="386650F5" w14:textId="152D48DB"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Entregar os </w:t>
      </w:r>
      <w:r w:rsidR="00D273C3">
        <w:rPr>
          <w:rFonts w:ascii="Arial" w:hAnsi="Arial" w:cs="Arial"/>
          <w:sz w:val="24"/>
          <w:szCs w:val="24"/>
        </w:rPr>
        <w:t>materiais</w:t>
      </w:r>
      <w:r w:rsidR="00FB47C2" w:rsidRPr="00723DF0">
        <w:rPr>
          <w:rFonts w:ascii="Arial" w:hAnsi="Arial" w:cs="Arial"/>
          <w:sz w:val="24"/>
          <w:szCs w:val="24"/>
        </w:rPr>
        <w:t xml:space="preserve"> em estrita conformidade com as especificações exigidas </w:t>
      </w:r>
      <w:r w:rsidR="00D273C3" w:rsidRPr="00723DF0">
        <w:rPr>
          <w:rFonts w:ascii="Arial" w:hAnsi="Arial" w:cs="Arial"/>
          <w:sz w:val="24"/>
          <w:szCs w:val="24"/>
        </w:rPr>
        <w:t>neste</w:t>
      </w:r>
      <w:r w:rsidR="00D273C3">
        <w:rPr>
          <w:rFonts w:ascii="Arial" w:hAnsi="Arial" w:cs="Arial"/>
          <w:sz w:val="24"/>
          <w:szCs w:val="24"/>
        </w:rPr>
        <w:t xml:space="preserve"> Edital</w:t>
      </w:r>
      <w:r w:rsidR="00362433">
        <w:rPr>
          <w:rFonts w:ascii="Arial" w:hAnsi="Arial" w:cs="Arial"/>
          <w:sz w:val="24"/>
          <w:szCs w:val="24"/>
        </w:rPr>
        <w:t>, no prazo máximo de</w:t>
      </w:r>
      <w:r w:rsidR="00D41B22">
        <w:rPr>
          <w:rFonts w:ascii="Arial" w:hAnsi="Arial" w:cs="Arial"/>
          <w:sz w:val="24"/>
          <w:szCs w:val="24"/>
        </w:rPr>
        <w:t xml:space="preserve"> </w:t>
      </w:r>
      <w:r w:rsidR="001B279A">
        <w:rPr>
          <w:rFonts w:ascii="Arial" w:hAnsi="Arial" w:cs="Arial"/>
          <w:sz w:val="24"/>
          <w:szCs w:val="24"/>
        </w:rPr>
        <w:t xml:space="preserve">50 (cinquenta) </w:t>
      </w:r>
      <w:r w:rsidR="00FB47C2" w:rsidRPr="00723DF0">
        <w:rPr>
          <w:rFonts w:ascii="Arial" w:hAnsi="Arial" w:cs="Arial"/>
          <w:sz w:val="24"/>
          <w:szCs w:val="24"/>
        </w:rPr>
        <w:t xml:space="preserve">dias </w:t>
      </w:r>
      <w:r w:rsidR="00FB47C2" w:rsidRPr="00723DF0">
        <w:rPr>
          <w:rFonts w:ascii="Arial" w:hAnsi="Arial" w:cs="Arial"/>
          <w:b/>
          <w:bCs/>
          <w:sz w:val="24"/>
          <w:szCs w:val="24"/>
        </w:rPr>
        <w:t xml:space="preserve">corridos da Ordem de </w:t>
      </w:r>
      <w:proofErr w:type="gramStart"/>
      <w:r w:rsidR="00FB47C2" w:rsidRPr="00723DF0">
        <w:rPr>
          <w:rFonts w:ascii="Arial" w:hAnsi="Arial" w:cs="Arial"/>
          <w:b/>
          <w:bCs/>
          <w:sz w:val="24"/>
          <w:szCs w:val="24"/>
        </w:rPr>
        <w:t>Fornecimento</w:t>
      </w:r>
      <w:proofErr w:type="gramEnd"/>
    </w:p>
    <w:p w14:paraId="483CA49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responsabilizar-se-á por todas as despesas e encargos de qualquer natureza </w:t>
      </w:r>
      <w:r w:rsidR="00D273C3" w:rsidRPr="00723DF0">
        <w:rPr>
          <w:rFonts w:ascii="Arial" w:hAnsi="Arial" w:cs="Arial"/>
          <w:sz w:val="24"/>
          <w:szCs w:val="24"/>
        </w:rPr>
        <w:t>com pessoal</w:t>
      </w:r>
      <w:r w:rsidR="00FB47C2" w:rsidRPr="00723DF0">
        <w:rPr>
          <w:rFonts w:ascii="Arial" w:hAnsi="Arial" w:cs="Arial"/>
          <w:sz w:val="24"/>
          <w:szCs w:val="24"/>
        </w:rPr>
        <w:t xml:space="preserve"> de sua contratação necessário à entrega e ou execução do objeto contratual, inclusive encargos relativos à legislação trabalhista e quaisquer outros decorrentes dos serviços constantes da execução da ata de registro de preço dela decorrente. </w:t>
      </w:r>
    </w:p>
    <w:p w14:paraId="598309A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assumir inteira responsabilidade civil, administrativa e penal por quaisquer danos </w:t>
      </w:r>
      <w:r w:rsidR="00D273C3" w:rsidRPr="00723DF0">
        <w:rPr>
          <w:rFonts w:ascii="Arial" w:hAnsi="Arial" w:cs="Arial"/>
          <w:sz w:val="24"/>
          <w:szCs w:val="24"/>
        </w:rPr>
        <w:t>e prejuízos</w:t>
      </w:r>
      <w:r w:rsidR="00FB47C2" w:rsidRPr="00723DF0">
        <w:rPr>
          <w:rFonts w:ascii="Arial" w:hAnsi="Arial" w:cs="Arial"/>
          <w:sz w:val="24"/>
          <w:szCs w:val="24"/>
        </w:rPr>
        <w:t xml:space="preserve"> materiais ou pessoais causados diretamente ou por seus empregados ou prepostos, ao Município de </w:t>
      </w:r>
      <w:r w:rsidR="00F469CA">
        <w:rPr>
          <w:rFonts w:ascii="Arial" w:hAnsi="Arial" w:cs="Arial"/>
          <w:sz w:val="24"/>
          <w:szCs w:val="24"/>
        </w:rPr>
        <w:t>Entre Folhas</w:t>
      </w:r>
      <w:r w:rsidR="00FB47C2" w:rsidRPr="00723DF0">
        <w:rPr>
          <w:rFonts w:ascii="Arial" w:hAnsi="Arial" w:cs="Arial"/>
          <w:sz w:val="24"/>
          <w:szCs w:val="24"/>
        </w:rPr>
        <w:t xml:space="preserve">-MG ou a terceiros. </w:t>
      </w:r>
    </w:p>
    <w:p w14:paraId="1316FD01"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manter, por todo o período da execução contratual, as condições que garantiram </w:t>
      </w:r>
      <w:r w:rsidR="00D273C3" w:rsidRPr="00723DF0">
        <w:rPr>
          <w:rFonts w:ascii="Arial" w:hAnsi="Arial" w:cs="Arial"/>
          <w:sz w:val="24"/>
          <w:szCs w:val="24"/>
        </w:rPr>
        <w:t>assua</w:t>
      </w:r>
      <w:r w:rsidR="00FB47C2" w:rsidRPr="00723DF0">
        <w:rPr>
          <w:rFonts w:ascii="Arial" w:hAnsi="Arial" w:cs="Arial"/>
          <w:sz w:val="24"/>
          <w:szCs w:val="24"/>
        </w:rPr>
        <w:t xml:space="preserve"> habilitação, incluída a regularidade perante o INSS, FGTS e Fazenda Pública. </w:t>
      </w:r>
    </w:p>
    <w:p w14:paraId="73F4C9F4" w14:textId="77777777" w:rsidR="00E741E7" w:rsidRDefault="00E741E7" w:rsidP="00B352DB">
      <w:pPr>
        <w:pStyle w:val="SemEspaamento"/>
        <w:tabs>
          <w:tab w:val="left" w:pos="1125"/>
        </w:tabs>
        <w:spacing w:line="360" w:lineRule="auto"/>
        <w:jc w:val="both"/>
        <w:rPr>
          <w:rFonts w:ascii="Arial" w:hAnsi="Arial" w:cs="Arial"/>
          <w:b/>
          <w:bCs/>
          <w:sz w:val="24"/>
          <w:szCs w:val="24"/>
        </w:rPr>
      </w:pPr>
    </w:p>
    <w:p w14:paraId="10F4977F"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12648E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36B6A4E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w:t>
      </w:r>
      <w:r w:rsidR="00D273C3" w:rsidRPr="00723DF0">
        <w:rPr>
          <w:rFonts w:ascii="Arial" w:hAnsi="Arial" w:cs="Arial"/>
          <w:sz w:val="24"/>
          <w:szCs w:val="24"/>
        </w:rPr>
        <w:t>vigésimo) dia</w:t>
      </w:r>
      <w:r w:rsidRPr="00723DF0">
        <w:rPr>
          <w:rFonts w:ascii="Arial" w:hAnsi="Arial" w:cs="Arial"/>
          <w:sz w:val="24"/>
          <w:szCs w:val="24"/>
        </w:rPr>
        <w:t xml:space="preserve"> do mês subsequente após a apresentação das respectivas notas fiscais, devidamente atestada pelo setor competente.</w:t>
      </w:r>
    </w:p>
    <w:p w14:paraId="17E2372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 xml:space="preserve">Nos termos do inciso XV do art. 78 da Lei 8.666/93, o licitante deverá cumprir </w:t>
      </w:r>
      <w:r w:rsidR="00D273C3" w:rsidRPr="00723DF0">
        <w:rPr>
          <w:rFonts w:ascii="Arial" w:hAnsi="Arial" w:cs="Arial"/>
          <w:sz w:val="24"/>
          <w:szCs w:val="24"/>
        </w:rPr>
        <w:t>a ordem</w:t>
      </w:r>
      <w:r w:rsidRPr="00723DF0">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5C6B5E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 xml:space="preserve">Nenhum pagamento será efetuado à licitante vencedora enquanto pendente </w:t>
      </w:r>
      <w:r w:rsidR="00D273C3" w:rsidRPr="00723DF0">
        <w:rPr>
          <w:rFonts w:ascii="Arial" w:hAnsi="Arial" w:cs="Arial"/>
          <w:sz w:val="24"/>
          <w:szCs w:val="24"/>
        </w:rPr>
        <w:t>de liquidação</w:t>
      </w:r>
      <w:r w:rsidRPr="00723DF0">
        <w:rPr>
          <w:rFonts w:ascii="Arial" w:hAnsi="Arial" w:cs="Arial"/>
          <w:sz w:val="24"/>
          <w:szCs w:val="24"/>
        </w:rPr>
        <w:t xml:space="preserve"> qualquer obrigação financeira que lhe for imposta, em virtude de penalidade ou inadimplência.</w:t>
      </w:r>
    </w:p>
    <w:p w14:paraId="1E0FE549" w14:textId="77777777" w:rsidR="00362433" w:rsidRDefault="00362433" w:rsidP="0083174A">
      <w:pPr>
        <w:pStyle w:val="SemEspaamento"/>
        <w:spacing w:line="360" w:lineRule="auto"/>
        <w:jc w:val="both"/>
        <w:rPr>
          <w:rFonts w:ascii="Arial" w:hAnsi="Arial" w:cs="Arial"/>
          <w:b/>
          <w:bCs/>
          <w:sz w:val="24"/>
          <w:szCs w:val="24"/>
        </w:rPr>
      </w:pPr>
    </w:p>
    <w:p w14:paraId="62DBF0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2AABBC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196EADBF" w14:textId="77777777" w:rsidR="00FB47C2" w:rsidRPr="00723DF0" w:rsidRDefault="0011516F" w:rsidP="0083174A">
      <w:pPr>
        <w:pStyle w:val="SemEspaamento"/>
        <w:spacing w:line="360" w:lineRule="auto"/>
        <w:jc w:val="both"/>
        <w:rPr>
          <w:rFonts w:ascii="Arial" w:hAnsi="Arial" w:cs="Arial"/>
          <w:b/>
          <w:bCs/>
          <w:sz w:val="24"/>
          <w:szCs w:val="24"/>
        </w:rPr>
      </w:pPr>
      <w:bookmarkStart w:id="14" w:name="page31"/>
      <w:bookmarkEnd w:id="14"/>
      <w:r w:rsidRPr="00723DF0">
        <w:rPr>
          <w:rFonts w:ascii="Arial" w:hAnsi="Arial" w:cs="Arial"/>
          <w:sz w:val="24"/>
          <w:szCs w:val="24"/>
        </w:rPr>
        <w:t xml:space="preserve">13.2.1.1 - </w:t>
      </w:r>
      <w:r w:rsidR="00FB47C2" w:rsidRPr="00723DF0">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w:t>
      </w:r>
      <w:r w:rsidR="00FB47C2" w:rsidRPr="00723DF0">
        <w:rPr>
          <w:rFonts w:ascii="Arial" w:hAnsi="Arial" w:cs="Arial"/>
          <w:sz w:val="24"/>
          <w:szCs w:val="24"/>
        </w:rPr>
        <w:lastRenderedPageBreak/>
        <w:t xml:space="preserve">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00FB47C2"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460C3767"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w:t>
      </w:r>
      <w:r w:rsidR="00FB47C2" w:rsidRPr="00723DF0">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5DB63B0A" w14:textId="77777777" w:rsidR="00E741E7" w:rsidRDefault="00E741E7" w:rsidP="0083174A">
      <w:pPr>
        <w:pStyle w:val="SemEspaamento"/>
        <w:spacing w:line="360" w:lineRule="auto"/>
        <w:jc w:val="both"/>
        <w:rPr>
          <w:rFonts w:ascii="Arial" w:hAnsi="Arial" w:cs="Arial"/>
          <w:b/>
          <w:bCs/>
          <w:sz w:val="24"/>
          <w:szCs w:val="24"/>
        </w:rPr>
      </w:pPr>
    </w:p>
    <w:p w14:paraId="3303D98E" w14:textId="77777777" w:rsidR="00FB47C2" w:rsidRPr="00BF0B34" w:rsidRDefault="00FB47C2" w:rsidP="0083174A">
      <w:pPr>
        <w:pStyle w:val="SemEspaamento"/>
        <w:spacing w:line="360" w:lineRule="auto"/>
        <w:jc w:val="both"/>
        <w:rPr>
          <w:rFonts w:ascii="Arial" w:hAnsi="Arial" w:cs="Arial"/>
          <w:sz w:val="24"/>
          <w:szCs w:val="24"/>
        </w:rPr>
      </w:pPr>
      <w:r w:rsidRPr="00BF0B34">
        <w:rPr>
          <w:rFonts w:ascii="Arial" w:hAnsi="Arial" w:cs="Arial"/>
          <w:b/>
          <w:bCs/>
          <w:sz w:val="24"/>
          <w:szCs w:val="24"/>
        </w:rPr>
        <w:t>13.3 - DA DOTAÇAO ORÇAMENTARIA</w:t>
      </w:r>
    </w:p>
    <w:p w14:paraId="35BDFE25" w14:textId="77777777" w:rsidR="00FB47C2" w:rsidRPr="00BF0B34" w:rsidRDefault="00FB47C2" w:rsidP="00366324">
      <w:pPr>
        <w:pStyle w:val="SemEspaamento"/>
        <w:spacing w:line="360" w:lineRule="auto"/>
        <w:jc w:val="both"/>
        <w:rPr>
          <w:rFonts w:ascii="Arial" w:hAnsi="Arial" w:cs="Arial"/>
          <w:sz w:val="24"/>
          <w:szCs w:val="24"/>
        </w:rPr>
      </w:pPr>
      <w:r w:rsidRPr="00BF0B34">
        <w:rPr>
          <w:rFonts w:ascii="Arial" w:hAnsi="Arial" w:cs="Arial"/>
          <w:b/>
          <w:bCs/>
          <w:sz w:val="24"/>
          <w:szCs w:val="24"/>
        </w:rPr>
        <w:t xml:space="preserve">13.3.1 - </w:t>
      </w:r>
      <w:r w:rsidRPr="00BF0B34">
        <w:rPr>
          <w:rFonts w:ascii="Arial" w:hAnsi="Arial" w:cs="Arial"/>
          <w:sz w:val="24"/>
          <w:szCs w:val="24"/>
        </w:rPr>
        <w:t xml:space="preserve">As despesas decorrentes da presente licitação correrão à conta das </w:t>
      </w:r>
      <w:r w:rsidR="00D273C3" w:rsidRPr="00BF0B34">
        <w:rPr>
          <w:rFonts w:ascii="Arial" w:hAnsi="Arial" w:cs="Arial"/>
          <w:sz w:val="24"/>
          <w:szCs w:val="24"/>
        </w:rPr>
        <w:t>seguintes Dotações</w:t>
      </w:r>
      <w:r w:rsidRPr="00BF0B34">
        <w:rPr>
          <w:rFonts w:ascii="Arial" w:hAnsi="Arial" w:cs="Arial"/>
          <w:sz w:val="24"/>
          <w:szCs w:val="24"/>
        </w:rPr>
        <w:t xml:space="preserve"> Orçamentárias:</w:t>
      </w:r>
    </w:p>
    <w:p w14:paraId="5AF2872C" w14:textId="5E197BD4" w:rsidR="00BF0B34" w:rsidRDefault="00B031EA" w:rsidP="00B031EA">
      <w:pPr>
        <w:pStyle w:val="SemEspaamento"/>
        <w:spacing w:line="360" w:lineRule="auto"/>
        <w:jc w:val="center"/>
        <w:rPr>
          <w:rFonts w:ascii="Arial" w:hAnsi="Arial" w:cs="Arial"/>
          <w:sz w:val="24"/>
          <w:szCs w:val="24"/>
        </w:rPr>
      </w:pPr>
      <w:bookmarkStart w:id="15" w:name="page35"/>
      <w:bookmarkEnd w:id="15"/>
      <w:r w:rsidRPr="00B031EA">
        <w:rPr>
          <w:rFonts w:ascii="Arial" w:hAnsi="Arial" w:cs="Arial"/>
          <w:sz w:val="24"/>
          <w:szCs w:val="24"/>
        </w:rPr>
        <w:t>020402 10 302 0001 1.009 449052 Ficha 380</w:t>
      </w:r>
    </w:p>
    <w:p w14:paraId="0550C41E" w14:textId="77777777" w:rsidR="001B279A" w:rsidRDefault="001B279A" w:rsidP="00B031EA">
      <w:pPr>
        <w:pStyle w:val="SemEspaamento"/>
        <w:spacing w:line="360" w:lineRule="auto"/>
        <w:jc w:val="center"/>
        <w:rPr>
          <w:rFonts w:ascii="Arial" w:hAnsi="Arial" w:cs="Arial"/>
        </w:rPr>
      </w:pPr>
    </w:p>
    <w:p w14:paraId="5566FFB1" w14:textId="0935405B"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6B6C0F4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2B92F8C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405F9A6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2EB42C2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510EA4DD"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39D7A42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20C22FC9"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54AFF8E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 xml:space="preserve">Conforme Art. 7º da Lei 10.520/2002 quem, convocado dentro do prazo de validade da </w:t>
      </w:r>
      <w:r w:rsidR="00D273C3" w:rsidRPr="00723DF0">
        <w:rPr>
          <w:rFonts w:ascii="Arial" w:hAnsi="Arial" w:cs="Arial"/>
          <w:sz w:val="24"/>
          <w:szCs w:val="24"/>
        </w:rPr>
        <w:t>sua proposta</w:t>
      </w:r>
      <w:r w:rsidR="00FB47C2" w:rsidRPr="00723DF0">
        <w:rPr>
          <w:rFonts w:ascii="Arial" w:hAnsi="Arial" w:cs="Arial"/>
          <w:sz w:val="24"/>
          <w:szCs w:val="24"/>
        </w:rPr>
        <w:t xml:space="preserve">,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7DEC894F"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65CA24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5ACA1399"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r w:rsidR="00D273C3" w:rsidRPr="00723DF0">
        <w:rPr>
          <w:rFonts w:ascii="Arial" w:hAnsi="Arial" w:cs="Arial"/>
          <w:sz w:val="24"/>
          <w:szCs w:val="24"/>
        </w:rPr>
        <w:t>xx (</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r w:rsidR="009C7871">
        <w:rPr>
          <w:rFonts w:ascii="Arial" w:hAnsi="Arial" w:cs="Arial"/>
          <w:sz w:val="24"/>
          <w:szCs w:val="24"/>
        </w:rPr>
        <w:t>08</w:t>
      </w:r>
      <w:r w:rsidR="00FB47C2" w:rsidRPr="00723DF0">
        <w:rPr>
          <w:rFonts w:ascii="Arial" w:hAnsi="Arial" w:cs="Arial"/>
          <w:sz w:val="24"/>
          <w:szCs w:val="24"/>
        </w:rPr>
        <w:t>:00hs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155EA907" w14:textId="77777777" w:rsidR="00B75948" w:rsidRPr="00723DF0" w:rsidRDefault="00B75948" w:rsidP="0083174A">
      <w:pPr>
        <w:pStyle w:val="SemEspaamento"/>
        <w:spacing w:line="360" w:lineRule="auto"/>
        <w:jc w:val="both"/>
        <w:rPr>
          <w:rFonts w:ascii="Arial" w:hAnsi="Arial" w:cs="Arial"/>
          <w:sz w:val="24"/>
          <w:szCs w:val="24"/>
        </w:rPr>
      </w:pPr>
    </w:p>
    <w:p w14:paraId="6B874037" w14:textId="70267937"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7A1A96">
        <w:rPr>
          <w:rFonts w:ascii="Arial" w:hAnsi="Arial" w:cs="Arial"/>
          <w:b w:val="0"/>
          <w:i w:val="0"/>
        </w:rPr>
        <w:t>26 de abril</w:t>
      </w:r>
      <w:r w:rsidR="001F5E1C">
        <w:rPr>
          <w:rFonts w:ascii="Arial" w:hAnsi="Arial" w:cs="Arial"/>
          <w:b w:val="0"/>
          <w:i w:val="0"/>
        </w:rPr>
        <w:t xml:space="preserve"> de 2023</w:t>
      </w:r>
    </w:p>
    <w:p w14:paraId="3EB7738B" w14:textId="77777777" w:rsidR="005C447E" w:rsidRDefault="005C447E" w:rsidP="00625ECF">
      <w:pPr>
        <w:spacing w:after="0" w:line="360" w:lineRule="auto"/>
        <w:jc w:val="center"/>
        <w:rPr>
          <w:rFonts w:ascii="Arial" w:hAnsi="Arial" w:cs="Arial"/>
          <w:sz w:val="24"/>
          <w:szCs w:val="24"/>
        </w:rPr>
      </w:pPr>
    </w:p>
    <w:p w14:paraId="7A554962" w14:textId="77777777" w:rsidR="002974E0" w:rsidRDefault="002974E0" w:rsidP="002974E0">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34ED36AE" w14:textId="77777777" w:rsidR="002974E0" w:rsidRDefault="002974E0" w:rsidP="002974E0">
      <w:pPr>
        <w:spacing w:after="0" w:line="360" w:lineRule="auto"/>
        <w:jc w:val="center"/>
        <w:rPr>
          <w:rFonts w:ascii="Arial" w:hAnsi="Arial" w:cs="Arial"/>
          <w:sz w:val="24"/>
          <w:szCs w:val="24"/>
        </w:rPr>
      </w:pPr>
      <w:r w:rsidRPr="008556B3">
        <w:rPr>
          <w:rFonts w:ascii="Arial" w:hAnsi="Arial" w:cs="Arial"/>
          <w:sz w:val="24"/>
          <w:szCs w:val="24"/>
        </w:rPr>
        <w:t>Pregoeiro</w:t>
      </w:r>
    </w:p>
    <w:p w14:paraId="0B577147" w14:textId="77777777" w:rsidR="002974E0" w:rsidRPr="008556B3" w:rsidRDefault="002974E0" w:rsidP="002974E0">
      <w:pPr>
        <w:spacing w:after="0" w:line="360" w:lineRule="auto"/>
        <w:rPr>
          <w:rFonts w:ascii="Arial" w:hAnsi="Arial" w:cs="Arial"/>
          <w:sz w:val="24"/>
          <w:szCs w:val="24"/>
        </w:rPr>
      </w:pPr>
      <w:r w:rsidRPr="008556B3">
        <w:rPr>
          <w:rFonts w:ascii="Arial" w:hAnsi="Arial" w:cs="Arial"/>
          <w:b/>
          <w:sz w:val="24"/>
          <w:szCs w:val="24"/>
        </w:rPr>
        <w:t>Equipe de Apoio</w:t>
      </w:r>
    </w:p>
    <w:p w14:paraId="34A16FE2" w14:textId="77777777" w:rsidR="002974E0" w:rsidRPr="008556B3" w:rsidRDefault="002974E0" w:rsidP="002974E0">
      <w:pPr>
        <w:pStyle w:val="SemEspaamento"/>
        <w:spacing w:line="360" w:lineRule="auto"/>
        <w:jc w:val="both"/>
        <w:rPr>
          <w:rFonts w:ascii="Arial" w:hAnsi="Arial" w:cs="Arial"/>
          <w:sz w:val="24"/>
          <w:szCs w:val="24"/>
        </w:rPr>
      </w:pPr>
    </w:p>
    <w:p w14:paraId="53BDA860" w14:textId="43F69018" w:rsidR="002974E0" w:rsidRPr="00BD7164" w:rsidRDefault="002974E0" w:rsidP="002974E0">
      <w:pPr>
        <w:pStyle w:val="SemEspaamento"/>
        <w:spacing w:line="360" w:lineRule="auto"/>
        <w:jc w:val="center"/>
        <w:rPr>
          <w:rFonts w:ascii="Arial" w:hAnsi="Arial" w:cs="Arial"/>
          <w:sz w:val="24"/>
          <w:szCs w:val="24"/>
        </w:rPr>
      </w:pPr>
      <w:r w:rsidRPr="008556B3">
        <w:rPr>
          <w:rFonts w:ascii="Arial" w:hAnsi="Arial" w:cs="Arial"/>
          <w:sz w:val="24"/>
          <w:szCs w:val="24"/>
        </w:rPr>
        <w:t xml:space="preserve">Jefferson Lopes Pereira da Silva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D7164">
        <w:rPr>
          <w:rFonts w:ascii="Arial" w:hAnsi="Arial" w:cs="Arial"/>
          <w:sz w:val="24"/>
          <w:szCs w:val="24"/>
        </w:rPr>
        <w:t>Eustáquio Andrade de Brito</w:t>
      </w:r>
    </w:p>
    <w:p w14:paraId="435C15F3" w14:textId="77777777" w:rsidR="003369A0" w:rsidRDefault="003369A0" w:rsidP="00B75948">
      <w:pPr>
        <w:pStyle w:val="SemEspaamento"/>
        <w:spacing w:line="360" w:lineRule="auto"/>
        <w:jc w:val="center"/>
        <w:rPr>
          <w:rFonts w:ascii="Arial" w:hAnsi="Arial" w:cs="Arial"/>
          <w:b/>
          <w:bCs/>
          <w:sz w:val="28"/>
          <w:szCs w:val="24"/>
        </w:rPr>
      </w:pPr>
    </w:p>
    <w:p w14:paraId="3EC2E50B" w14:textId="77777777" w:rsidR="003369A0" w:rsidRDefault="003369A0" w:rsidP="00B75948">
      <w:pPr>
        <w:pStyle w:val="SemEspaamento"/>
        <w:spacing w:line="360" w:lineRule="auto"/>
        <w:jc w:val="center"/>
        <w:rPr>
          <w:rFonts w:ascii="Arial" w:hAnsi="Arial" w:cs="Arial"/>
          <w:b/>
          <w:bCs/>
          <w:sz w:val="28"/>
          <w:szCs w:val="24"/>
        </w:rPr>
      </w:pPr>
    </w:p>
    <w:p w14:paraId="14D7CBFF" w14:textId="77777777" w:rsidR="00B031EA" w:rsidRDefault="00B031EA" w:rsidP="00B75948">
      <w:pPr>
        <w:pStyle w:val="SemEspaamento"/>
        <w:spacing w:line="360" w:lineRule="auto"/>
        <w:jc w:val="center"/>
        <w:rPr>
          <w:rFonts w:ascii="Arial" w:hAnsi="Arial" w:cs="Arial"/>
          <w:b/>
          <w:bCs/>
          <w:sz w:val="28"/>
          <w:szCs w:val="24"/>
        </w:rPr>
      </w:pPr>
    </w:p>
    <w:p w14:paraId="556F38A8" w14:textId="35B9A60B"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26DD60F8" w14:textId="77777777" w:rsidR="00362433" w:rsidRPr="00723DF0" w:rsidRDefault="00362433" w:rsidP="0083174A">
      <w:pPr>
        <w:pStyle w:val="SemEspaamento"/>
        <w:spacing w:line="360" w:lineRule="auto"/>
        <w:jc w:val="both"/>
        <w:rPr>
          <w:rFonts w:ascii="Arial" w:hAnsi="Arial" w:cs="Arial"/>
          <w:sz w:val="24"/>
          <w:szCs w:val="24"/>
        </w:rPr>
      </w:pPr>
    </w:p>
    <w:p w14:paraId="15DDDF11" w14:textId="3AA0F5A8" w:rsidR="00100300" w:rsidRPr="00723DF0" w:rsidRDefault="00186D6B" w:rsidP="002974E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502463">
        <w:rPr>
          <w:rFonts w:ascii="Arial" w:hAnsi="Arial" w:cs="Arial"/>
          <w:sz w:val="24"/>
          <w:szCs w:val="28"/>
        </w:rPr>
        <w:t>0</w:t>
      </w:r>
      <w:r w:rsidR="00566310">
        <w:rPr>
          <w:rFonts w:ascii="Arial" w:hAnsi="Arial" w:cs="Arial"/>
          <w:sz w:val="24"/>
          <w:szCs w:val="28"/>
        </w:rPr>
        <w:t>0</w:t>
      </w:r>
      <w:r w:rsidR="007A1A96">
        <w:rPr>
          <w:rFonts w:ascii="Arial" w:hAnsi="Arial" w:cs="Arial"/>
          <w:sz w:val="24"/>
          <w:szCs w:val="28"/>
        </w:rPr>
        <w:t>26</w:t>
      </w:r>
      <w:r w:rsidR="001765F7">
        <w:rPr>
          <w:rFonts w:ascii="Arial" w:hAnsi="Arial" w:cs="Arial"/>
          <w:sz w:val="24"/>
          <w:szCs w:val="28"/>
        </w:rPr>
        <w:t>/2023</w:t>
      </w:r>
    </w:p>
    <w:p w14:paraId="0CC413A3" w14:textId="31D83660" w:rsidR="00100300" w:rsidRPr="00723DF0" w:rsidRDefault="00100300" w:rsidP="002974E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7A1A96">
        <w:rPr>
          <w:rFonts w:ascii="Arial" w:hAnsi="Arial" w:cs="Arial"/>
          <w:sz w:val="24"/>
          <w:szCs w:val="28"/>
        </w:rPr>
        <w:t>16</w:t>
      </w:r>
      <w:r w:rsidR="001765F7">
        <w:rPr>
          <w:rFonts w:ascii="Arial" w:hAnsi="Arial" w:cs="Arial"/>
          <w:sz w:val="24"/>
          <w:szCs w:val="28"/>
        </w:rPr>
        <w:t>/2023</w:t>
      </w:r>
    </w:p>
    <w:p w14:paraId="6FB9DED5" w14:textId="77777777" w:rsidR="00AD0CA3" w:rsidRDefault="00100300" w:rsidP="002974E0">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EA25EA">
        <w:rPr>
          <w:rFonts w:ascii="Arial" w:hAnsi="Arial" w:cs="Arial"/>
          <w:b/>
          <w:caps/>
          <w:sz w:val="24"/>
          <w:szCs w:val="28"/>
        </w:rPr>
        <w:t>REÇO por</w:t>
      </w:r>
      <w:r w:rsidR="00502463">
        <w:rPr>
          <w:rFonts w:ascii="Arial" w:hAnsi="Arial" w:cs="Arial"/>
          <w:b/>
          <w:caps/>
          <w:sz w:val="24"/>
          <w:szCs w:val="28"/>
        </w:rPr>
        <w:t xml:space="preserve"> </w:t>
      </w:r>
      <w:r w:rsidR="00362433">
        <w:rPr>
          <w:rFonts w:ascii="Arial" w:hAnsi="Arial" w:cs="Arial"/>
          <w:b/>
          <w:caps/>
          <w:sz w:val="24"/>
          <w:szCs w:val="28"/>
        </w:rPr>
        <w:t>ITEM</w:t>
      </w:r>
    </w:p>
    <w:p w14:paraId="48A68059" w14:textId="0BA75376" w:rsidR="005A0C6F" w:rsidRDefault="005A0C6F" w:rsidP="005A0C6F">
      <w:pPr>
        <w:pStyle w:val="SemEspaamento"/>
        <w:spacing w:line="360" w:lineRule="auto"/>
        <w:jc w:val="both"/>
        <w:rPr>
          <w:rFonts w:ascii="Arial" w:hAnsi="Arial" w:cs="Arial"/>
          <w:b/>
          <w:bCs/>
          <w:sz w:val="24"/>
          <w:szCs w:val="24"/>
        </w:rPr>
      </w:pPr>
    </w:p>
    <w:p w14:paraId="5400E23B" w14:textId="77777777" w:rsidR="001B279A" w:rsidRPr="001B279A" w:rsidRDefault="001B279A" w:rsidP="001B279A">
      <w:pPr>
        <w:spacing w:after="0" w:line="360" w:lineRule="auto"/>
        <w:jc w:val="both"/>
        <w:rPr>
          <w:rFonts w:ascii="Arial" w:hAnsi="Arial" w:cs="Arial"/>
          <w:sz w:val="24"/>
          <w:szCs w:val="24"/>
        </w:rPr>
      </w:pPr>
      <w:bookmarkStart w:id="17" w:name="_Hlk34056321"/>
      <w:bookmarkStart w:id="18" w:name="_Hlk113545687"/>
      <w:r w:rsidRPr="001B279A">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7"/>
      <w:bookmarkEnd w:id="18"/>
      <w:r w:rsidRPr="001B279A">
        <w:rPr>
          <w:rFonts w:ascii="Arial" w:hAnsi="Arial" w:cs="Arial"/>
          <w:sz w:val="24"/>
          <w:szCs w:val="24"/>
        </w:rPr>
        <w:t>.</w:t>
      </w:r>
    </w:p>
    <w:p w14:paraId="75EAFE1F" w14:textId="77777777" w:rsidR="001B279A" w:rsidRPr="001B279A" w:rsidRDefault="001B279A" w:rsidP="001B279A">
      <w:pPr>
        <w:spacing w:after="0" w:line="360" w:lineRule="auto"/>
        <w:jc w:val="both"/>
        <w:rPr>
          <w:rFonts w:ascii="Arial" w:hAnsi="Arial" w:cs="Arial"/>
          <w:sz w:val="24"/>
          <w:szCs w:val="24"/>
        </w:rPr>
      </w:pPr>
    </w:p>
    <w:p w14:paraId="639E9A35" w14:textId="77777777" w:rsidR="001B279A" w:rsidRPr="001B279A" w:rsidRDefault="001B279A" w:rsidP="001B279A">
      <w:pPr>
        <w:pStyle w:val="SemEspaamento"/>
        <w:spacing w:line="360" w:lineRule="auto"/>
        <w:jc w:val="both"/>
        <w:rPr>
          <w:rFonts w:ascii="Arial" w:hAnsi="Arial" w:cs="Arial"/>
          <w:b/>
          <w:bCs/>
          <w:sz w:val="24"/>
          <w:szCs w:val="24"/>
        </w:rPr>
      </w:pPr>
      <w:r w:rsidRPr="001B279A">
        <w:rPr>
          <w:rFonts w:ascii="Arial" w:hAnsi="Arial" w:cs="Arial"/>
          <w:b/>
          <w:bCs/>
          <w:sz w:val="24"/>
          <w:szCs w:val="24"/>
        </w:rPr>
        <w:t>1 – OBJETO</w:t>
      </w:r>
    </w:p>
    <w:p w14:paraId="568EDA77" w14:textId="77777777" w:rsidR="001B279A" w:rsidRPr="001B279A" w:rsidRDefault="001B279A" w:rsidP="001B279A">
      <w:pPr>
        <w:pStyle w:val="Corpodetexto"/>
        <w:tabs>
          <w:tab w:val="num" w:pos="709"/>
        </w:tabs>
        <w:suppressAutoHyphens/>
        <w:spacing w:line="360" w:lineRule="auto"/>
        <w:rPr>
          <w:rFonts w:ascii="Arial" w:hAnsi="Arial" w:cs="Arial"/>
        </w:rPr>
      </w:pPr>
      <w:r w:rsidRPr="001B279A">
        <w:rPr>
          <w:rFonts w:ascii="Arial" w:hAnsi="Arial" w:cs="Arial"/>
        </w:rPr>
        <w:t xml:space="preserve">1.1 - </w:t>
      </w:r>
      <w:bookmarkStart w:id="19" w:name="_Hlk117685124"/>
      <w:r w:rsidRPr="001B279A">
        <w:rPr>
          <w:rFonts w:ascii="Arial" w:hAnsi="Arial" w:cs="Arial"/>
        </w:rPr>
        <w:t xml:space="preserve">Contratação de empresa para fornecimento de </w:t>
      </w:r>
      <w:bookmarkEnd w:id="19"/>
      <w:r w:rsidRPr="001B279A">
        <w:rPr>
          <w:rFonts w:ascii="Arial" w:hAnsi="Arial" w:cs="Arial"/>
        </w:rPr>
        <w:t xml:space="preserve">uma ambulância tipo a – simples remoção – furgão – 0 km, fabricado, no máximo, há </w:t>
      </w:r>
      <w:proofErr w:type="gramStart"/>
      <w:r w:rsidRPr="001B279A">
        <w:rPr>
          <w:rFonts w:ascii="Arial" w:hAnsi="Arial" w:cs="Arial"/>
        </w:rPr>
        <w:t>6</w:t>
      </w:r>
      <w:proofErr w:type="gramEnd"/>
      <w:r w:rsidRPr="001B279A">
        <w:rPr>
          <w:rFonts w:ascii="Arial" w:hAnsi="Arial" w:cs="Arial"/>
        </w:rPr>
        <w:t xml:space="preserve"> (seis) meses, com todos os acessórios mínimos obrigatórios, e conforme legislação em vigor.</w:t>
      </w:r>
    </w:p>
    <w:p w14:paraId="415FE0B2" w14:textId="77777777" w:rsidR="001B279A" w:rsidRPr="001B279A" w:rsidRDefault="001B279A" w:rsidP="001B279A">
      <w:pPr>
        <w:spacing w:after="0" w:line="360" w:lineRule="auto"/>
        <w:jc w:val="both"/>
        <w:rPr>
          <w:rFonts w:ascii="Arial" w:hAnsi="Arial" w:cs="Arial"/>
          <w:sz w:val="24"/>
          <w:szCs w:val="24"/>
        </w:rPr>
      </w:pPr>
      <w:r w:rsidRPr="001B279A">
        <w:rPr>
          <w:rFonts w:ascii="Arial" w:hAnsi="Arial" w:cs="Arial"/>
          <w:sz w:val="24"/>
          <w:szCs w:val="24"/>
        </w:rPr>
        <w:t xml:space="preserve"> 1.2 - Considera-se que o objeto do presente, será adquirido com recursos oriundos do Orçamento do Estado de Minas Gerais, Resolução n.º 8.512/2022, por intermédio da Secretária de Estado de Saúde – MG, Termo de Compromisso n.º 268/8512. </w:t>
      </w:r>
    </w:p>
    <w:p w14:paraId="163BE1DC" w14:textId="77777777" w:rsidR="001B279A" w:rsidRPr="001B279A" w:rsidRDefault="001B279A" w:rsidP="001B279A">
      <w:pPr>
        <w:spacing w:after="0" w:line="360" w:lineRule="auto"/>
        <w:jc w:val="both"/>
        <w:rPr>
          <w:rFonts w:ascii="Arial" w:hAnsi="Arial" w:cs="Arial"/>
          <w:sz w:val="24"/>
          <w:szCs w:val="24"/>
        </w:rPr>
      </w:pPr>
      <w:r w:rsidRPr="001B279A">
        <w:rPr>
          <w:rFonts w:ascii="Arial" w:hAnsi="Arial" w:cs="Arial"/>
          <w:sz w:val="24"/>
          <w:szCs w:val="24"/>
        </w:rPr>
        <w:t>1.2.1 - Resolução n.º 8.512/2022</w:t>
      </w:r>
      <w:proofErr w:type="gramStart"/>
      <w:r w:rsidRPr="001B279A">
        <w:rPr>
          <w:rFonts w:ascii="Arial" w:hAnsi="Arial" w:cs="Arial"/>
          <w:sz w:val="24"/>
          <w:szCs w:val="24"/>
        </w:rPr>
        <w:t>, Autoriza</w:t>
      </w:r>
      <w:proofErr w:type="gramEnd"/>
      <w:r w:rsidRPr="001B279A">
        <w:rPr>
          <w:rFonts w:ascii="Arial" w:hAnsi="Arial" w:cs="Arial"/>
          <w:sz w:val="24"/>
          <w:szCs w:val="24"/>
        </w:rPr>
        <w:t xml:space="preserve"> o repasse de recurso financeiro de investimento, na politica de regularização do Acesso, destinados à aquisição de veículos para municípios de Minas Gerais. </w:t>
      </w:r>
    </w:p>
    <w:p w14:paraId="12547C8E" w14:textId="77777777" w:rsidR="001B279A" w:rsidRPr="001B279A" w:rsidRDefault="001B279A" w:rsidP="001B279A">
      <w:pPr>
        <w:spacing w:after="0" w:line="360" w:lineRule="auto"/>
        <w:jc w:val="both"/>
        <w:rPr>
          <w:rFonts w:ascii="Arial" w:hAnsi="Arial" w:cs="Arial"/>
          <w:sz w:val="24"/>
          <w:szCs w:val="24"/>
        </w:rPr>
      </w:pPr>
    </w:p>
    <w:p w14:paraId="4E3B1FF0" w14:textId="77777777" w:rsidR="001B279A" w:rsidRPr="001B279A" w:rsidRDefault="001B279A" w:rsidP="001B279A">
      <w:pPr>
        <w:pStyle w:val="SemEspaamento"/>
        <w:spacing w:line="360" w:lineRule="auto"/>
        <w:jc w:val="both"/>
        <w:rPr>
          <w:rFonts w:ascii="Arial" w:eastAsia="Times New Roman" w:hAnsi="Arial" w:cs="Arial"/>
          <w:b/>
          <w:bCs/>
          <w:sz w:val="24"/>
          <w:szCs w:val="24"/>
          <w:lang w:eastAsia="pt-BR"/>
        </w:rPr>
      </w:pPr>
      <w:r w:rsidRPr="001B279A">
        <w:rPr>
          <w:rFonts w:ascii="Arial" w:eastAsia="Times New Roman" w:hAnsi="Arial" w:cs="Arial"/>
          <w:b/>
          <w:bCs/>
          <w:sz w:val="24"/>
          <w:szCs w:val="24"/>
          <w:lang w:eastAsia="pt-BR"/>
        </w:rPr>
        <w:t>2 – JUSTIFICATIVA</w:t>
      </w:r>
    </w:p>
    <w:p w14:paraId="4D45178C" w14:textId="77777777" w:rsidR="001B279A" w:rsidRPr="001B279A" w:rsidRDefault="001B279A" w:rsidP="001B279A">
      <w:pPr>
        <w:pStyle w:val="SemEspaamento"/>
        <w:spacing w:line="360" w:lineRule="auto"/>
        <w:jc w:val="both"/>
        <w:rPr>
          <w:rFonts w:ascii="Arial" w:hAnsi="Arial" w:cs="Arial"/>
          <w:sz w:val="24"/>
          <w:szCs w:val="24"/>
        </w:rPr>
      </w:pPr>
      <w:r w:rsidRPr="001B279A">
        <w:rPr>
          <w:rFonts w:ascii="Arial" w:hAnsi="Arial" w:cs="Arial"/>
          <w:b/>
          <w:bCs/>
          <w:sz w:val="24"/>
          <w:szCs w:val="24"/>
        </w:rPr>
        <w:t>2.1 -</w:t>
      </w:r>
      <w:r w:rsidRPr="001B279A">
        <w:rPr>
          <w:rFonts w:ascii="Arial" w:hAnsi="Arial" w:cs="Arial"/>
          <w:sz w:val="24"/>
          <w:szCs w:val="24"/>
        </w:rPr>
        <w:t xml:space="preserve"> Objetivando dar continuidade as atividades desenvolvidas pela Secretaria Municipal de Saúde, torna se </w:t>
      </w:r>
      <w:proofErr w:type="gramStart"/>
      <w:r w:rsidRPr="001B279A">
        <w:rPr>
          <w:rFonts w:ascii="Arial" w:hAnsi="Arial" w:cs="Arial"/>
          <w:sz w:val="24"/>
          <w:szCs w:val="24"/>
        </w:rPr>
        <w:t>necessária</w:t>
      </w:r>
      <w:proofErr w:type="gramEnd"/>
      <w:r w:rsidRPr="001B279A">
        <w:rPr>
          <w:rFonts w:ascii="Arial" w:hAnsi="Arial" w:cs="Arial"/>
          <w:sz w:val="24"/>
          <w:szCs w:val="24"/>
        </w:rPr>
        <w:t xml:space="preserve"> a abertura de procedimento administrativo para o registro de Preço para fornecimento do objeto em epígrafe. </w:t>
      </w:r>
      <w:r w:rsidRPr="001B279A">
        <w:rPr>
          <w:rFonts w:ascii="Arial" w:hAnsi="Arial" w:cs="Arial"/>
          <w:bCs/>
          <w:sz w:val="24"/>
          <w:szCs w:val="24"/>
        </w:rPr>
        <w:t xml:space="preserve">A referida aquisição irá trazer benefícios aos munícipes, tendo em vista, atender a demanda existente da Secretaria Municipal de Saúde, que frequentemente precisa de veículos, podendo assim dá uma melhor assistência aos usuários, em caráter excepcional, para o fortalecimento das ações junto </w:t>
      </w:r>
      <w:proofErr w:type="gramStart"/>
      <w:r w:rsidRPr="001B279A">
        <w:rPr>
          <w:rFonts w:ascii="Arial" w:hAnsi="Arial" w:cs="Arial"/>
          <w:bCs/>
          <w:sz w:val="24"/>
          <w:szCs w:val="24"/>
        </w:rPr>
        <w:t>a</w:t>
      </w:r>
      <w:proofErr w:type="gramEnd"/>
      <w:r w:rsidRPr="001B279A">
        <w:rPr>
          <w:rFonts w:ascii="Arial" w:hAnsi="Arial" w:cs="Arial"/>
          <w:bCs/>
          <w:sz w:val="24"/>
          <w:szCs w:val="24"/>
        </w:rPr>
        <w:t xml:space="preserve"> secretaria municipal de saúde. </w:t>
      </w:r>
      <w:r w:rsidRPr="001B279A">
        <w:rPr>
          <w:rFonts w:ascii="Arial" w:hAnsi="Arial" w:cs="Arial"/>
          <w:sz w:val="24"/>
          <w:szCs w:val="24"/>
        </w:rPr>
        <w:t>Pelo exposto afirmamos que tais aquisições são imprescindíveis para o andamento das atividades precípuas da Prefeitura Municipal de Entre Folhas.</w:t>
      </w:r>
    </w:p>
    <w:p w14:paraId="2440C3A7" w14:textId="77777777" w:rsidR="001B279A" w:rsidRPr="001B279A" w:rsidRDefault="001B279A" w:rsidP="001B279A">
      <w:pPr>
        <w:spacing w:after="0" w:line="360" w:lineRule="auto"/>
        <w:jc w:val="both"/>
        <w:rPr>
          <w:rFonts w:ascii="Arial" w:hAnsi="Arial" w:cs="Arial"/>
          <w:sz w:val="24"/>
          <w:szCs w:val="24"/>
        </w:rPr>
      </w:pPr>
    </w:p>
    <w:p w14:paraId="5323ECD0" w14:textId="77777777" w:rsidR="001B279A" w:rsidRDefault="001B279A" w:rsidP="001B279A">
      <w:pPr>
        <w:spacing w:after="0" w:line="360" w:lineRule="auto"/>
        <w:jc w:val="both"/>
        <w:rPr>
          <w:rFonts w:ascii="Arial" w:hAnsi="Arial" w:cs="Arial"/>
          <w:sz w:val="24"/>
          <w:szCs w:val="24"/>
        </w:rPr>
      </w:pPr>
    </w:p>
    <w:p w14:paraId="72FD66F5" w14:textId="77777777" w:rsidR="007A1A96" w:rsidRPr="00CA53D4" w:rsidRDefault="007A1A96" w:rsidP="007A1A96">
      <w:pPr>
        <w:spacing w:line="360" w:lineRule="auto"/>
        <w:rPr>
          <w:rFonts w:ascii="Arial" w:hAnsi="Arial" w:cs="Arial"/>
          <w:sz w:val="10"/>
          <w:szCs w:val="10"/>
        </w:rPr>
      </w:pPr>
    </w:p>
    <w:p w14:paraId="7E63B551" w14:textId="77777777" w:rsidR="007A1A96" w:rsidRPr="008D7AD2" w:rsidRDefault="007A1A96" w:rsidP="007A1A96">
      <w:pPr>
        <w:pStyle w:val="SemEspaamento"/>
        <w:spacing w:line="360" w:lineRule="auto"/>
        <w:jc w:val="both"/>
        <w:rPr>
          <w:rFonts w:ascii="Arial" w:hAnsi="Arial" w:cs="Arial"/>
          <w:sz w:val="24"/>
          <w:szCs w:val="24"/>
        </w:rPr>
      </w:pPr>
      <w:r w:rsidRPr="008D7AD2">
        <w:rPr>
          <w:rFonts w:ascii="Arial" w:hAnsi="Arial" w:cs="Arial"/>
          <w:b/>
          <w:caps/>
          <w:sz w:val="24"/>
          <w:szCs w:val="24"/>
        </w:rPr>
        <w:t>3 - Das Especificações / MÉDIA DE PREÇOS</w:t>
      </w:r>
    </w:p>
    <w:p w14:paraId="32661971" w14:textId="11C4DB19" w:rsidR="007A1A96" w:rsidRDefault="007A1A96" w:rsidP="001B279A">
      <w:pPr>
        <w:pStyle w:val="Corpodetexto"/>
        <w:tabs>
          <w:tab w:val="num" w:pos="709"/>
        </w:tabs>
        <w:suppressAutoHyphens/>
        <w:spacing w:line="360" w:lineRule="auto"/>
        <w:rPr>
          <w:rFonts w:ascii="Arial" w:hAnsi="Arial" w:cs="Arial"/>
        </w:rPr>
      </w:pPr>
      <w:r w:rsidRPr="008D7AD2">
        <w:rPr>
          <w:rFonts w:ascii="Arial" w:hAnsi="Arial" w:cs="Arial"/>
          <w:b/>
          <w:caps/>
        </w:rPr>
        <w:t xml:space="preserve">3.1 - </w:t>
      </w:r>
      <w:r>
        <w:rPr>
          <w:rFonts w:ascii="Arial" w:hAnsi="Arial" w:cs="Arial"/>
        </w:rPr>
        <w:t xml:space="preserve">   </w:t>
      </w:r>
      <w:r w:rsidR="001B279A">
        <w:rPr>
          <w:rFonts w:ascii="Arial" w:hAnsi="Arial" w:cs="Arial"/>
        </w:rPr>
        <w:t xml:space="preserve"> </w:t>
      </w:r>
    </w:p>
    <w:tbl>
      <w:tblPr>
        <w:tblW w:w="10789" w:type="dxa"/>
        <w:jc w:val="center"/>
        <w:tblCellMar>
          <w:left w:w="70" w:type="dxa"/>
          <w:right w:w="70" w:type="dxa"/>
        </w:tblCellMar>
        <w:tblLook w:val="04A0" w:firstRow="1" w:lastRow="0" w:firstColumn="1" w:lastColumn="0" w:noHBand="0" w:noVBand="1"/>
      </w:tblPr>
      <w:tblGrid>
        <w:gridCol w:w="714"/>
        <w:gridCol w:w="4810"/>
        <w:gridCol w:w="727"/>
        <w:gridCol w:w="1001"/>
        <w:gridCol w:w="15"/>
        <w:gridCol w:w="1801"/>
        <w:gridCol w:w="1706"/>
        <w:gridCol w:w="15"/>
      </w:tblGrid>
      <w:tr w:rsidR="001B279A" w:rsidRPr="00E979B9" w14:paraId="5EA4844C" w14:textId="77777777" w:rsidTr="004766AD">
        <w:trPr>
          <w:trHeight w:val="240"/>
          <w:jc w:val="center"/>
        </w:trPr>
        <w:tc>
          <w:tcPr>
            <w:tcW w:w="72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24AD9"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Especificações</w:t>
            </w:r>
          </w:p>
        </w:tc>
        <w:tc>
          <w:tcPr>
            <w:tcW w:w="352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9E5EB8"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Média</w:t>
            </w:r>
          </w:p>
        </w:tc>
      </w:tr>
      <w:tr w:rsidR="001B279A" w:rsidRPr="00E979B9" w14:paraId="79728586" w14:textId="77777777" w:rsidTr="004766AD">
        <w:trPr>
          <w:gridAfter w:val="1"/>
          <w:wAfter w:w="15" w:type="dxa"/>
          <w:trHeight w:val="240"/>
          <w:jc w:val="center"/>
        </w:trPr>
        <w:tc>
          <w:tcPr>
            <w:tcW w:w="714" w:type="dxa"/>
            <w:tcBorders>
              <w:top w:val="nil"/>
              <w:left w:val="single" w:sz="4" w:space="0" w:color="auto"/>
              <w:bottom w:val="single" w:sz="4" w:space="0" w:color="auto"/>
              <w:right w:val="single" w:sz="4" w:space="0" w:color="auto"/>
            </w:tcBorders>
            <w:shd w:val="clear" w:color="000000" w:fill="FFFFFF"/>
            <w:vAlign w:val="center"/>
            <w:hideMark/>
          </w:tcPr>
          <w:p w14:paraId="68742E13"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ITEM</w:t>
            </w:r>
          </w:p>
        </w:tc>
        <w:tc>
          <w:tcPr>
            <w:tcW w:w="4810" w:type="dxa"/>
            <w:tcBorders>
              <w:top w:val="nil"/>
              <w:left w:val="nil"/>
              <w:bottom w:val="single" w:sz="4" w:space="0" w:color="auto"/>
              <w:right w:val="single" w:sz="4" w:space="0" w:color="auto"/>
            </w:tcBorders>
            <w:shd w:val="clear" w:color="000000" w:fill="FFFFFF"/>
            <w:vAlign w:val="center"/>
            <w:hideMark/>
          </w:tcPr>
          <w:p w14:paraId="4C188045"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DESCRIÇÃO</w:t>
            </w:r>
          </w:p>
        </w:tc>
        <w:tc>
          <w:tcPr>
            <w:tcW w:w="727" w:type="dxa"/>
            <w:tcBorders>
              <w:top w:val="nil"/>
              <w:left w:val="nil"/>
              <w:bottom w:val="single" w:sz="4" w:space="0" w:color="auto"/>
              <w:right w:val="single" w:sz="4" w:space="0" w:color="auto"/>
            </w:tcBorders>
            <w:shd w:val="clear" w:color="000000" w:fill="FFFFFF"/>
            <w:vAlign w:val="center"/>
            <w:hideMark/>
          </w:tcPr>
          <w:p w14:paraId="62FDAA16"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UNID</w:t>
            </w:r>
          </w:p>
        </w:tc>
        <w:tc>
          <w:tcPr>
            <w:tcW w:w="1001" w:type="dxa"/>
            <w:tcBorders>
              <w:top w:val="nil"/>
              <w:left w:val="nil"/>
              <w:bottom w:val="single" w:sz="4" w:space="0" w:color="auto"/>
              <w:right w:val="single" w:sz="4" w:space="0" w:color="auto"/>
            </w:tcBorders>
            <w:shd w:val="clear" w:color="000000" w:fill="FFFFFF"/>
            <w:vAlign w:val="center"/>
            <w:hideMark/>
          </w:tcPr>
          <w:p w14:paraId="3872F1B9"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QUANT</w:t>
            </w:r>
          </w:p>
        </w:tc>
        <w:tc>
          <w:tcPr>
            <w:tcW w:w="1816" w:type="dxa"/>
            <w:gridSpan w:val="2"/>
            <w:tcBorders>
              <w:top w:val="nil"/>
              <w:left w:val="nil"/>
              <w:bottom w:val="single" w:sz="4" w:space="0" w:color="auto"/>
              <w:right w:val="single" w:sz="4" w:space="0" w:color="auto"/>
            </w:tcBorders>
            <w:shd w:val="clear" w:color="000000" w:fill="FFFFFF"/>
            <w:vAlign w:val="center"/>
            <w:hideMark/>
          </w:tcPr>
          <w:p w14:paraId="2CB016FB"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PR. UNIT</w:t>
            </w:r>
          </w:p>
        </w:tc>
        <w:tc>
          <w:tcPr>
            <w:tcW w:w="1706" w:type="dxa"/>
            <w:tcBorders>
              <w:top w:val="nil"/>
              <w:left w:val="nil"/>
              <w:bottom w:val="single" w:sz="4" w:space="0" w:color="auto"/>
              <w:right w:val="single" w:sz="4" w:space="0" w:color="auto"/>
            </w:tcBorders>
            <w:shd w:val="clear" w:color="000000" w:fill="FFFFFF"/>
            <w:vAlign w:val="center"/>
            <w:hideMark/>
          </w:tcPr>
          <w:p w14:paraId="7A6E6DAD" w14:textId="77777777" w:rsidR="001B279A" w:rsidRPr="00E979B9" w:rsidRDefault="001B279A" w:rsidP="004766AD">
            <w:pPr>
              <w:jc w:val="center"/>
              <w:rPr>
                <w:rFonts w:ascii="Arial" w:hAnsi="Arial" w:cs="Arial"/>
                <w:b/>
                <w:bCs/>
                <w:caps/>
                <w:sz w:val="20"/>
                <w:szCs w:val="20"/>
              </w:rPr>
            </w:pPr>
            <w:r w:rsidRPr="00E979B9">
              <w:rPr>
                <w:rFonts w:ascii="Arial" w:hAnsi="Arial" w:cs="Arial"/>
                <w:b/>
                <w:bCs/>
                <w:caps/>
                <w:sz w:val="20"/>
                <w:szCs w:val="20"/>
              </w:rPr>
              <w:t>PR. TOTAL</w:t>
            </w:r>
          </w:p>
        </w:tc>
      </w:tr>
      <w:tr w:rsidR="001B279A" w:rsidRPr="00E979B9" w14:paraId="7B7D30E8" w14:textId="77777777" w:rsidTr="004766AD">
        <w:trPr>
          <w:gridAfter w:val="1"/>
          <w:wAfter w:w="15" w:type="dxa"/>
          <w:trHeight w:val="400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979534D" w14:textId="77777777" w:rsidR="001B279A" w:rsidRPr="00E979B9" w:rsidRDefault="001B279A" w:rsidP="004766AD">
            <w:pPr>
              <w:jc w:val="center"/>
              <w:rPr>
                <w:rFonts w:ascii="Arial" w:hAnsi="Arial" w:cs="Arial"/>
                <w:sz w:val="20"/>
                <w:szCs w:val="20"/>
              </w:rPr>
            </w:pPr>
            <w:proofErr w:type="gramStart"/>
            <w:r w:rsidRPr="00E979B9">
              <w:rPr>
                <w:rFonts w:ascii="Arial" w:hAnsi="Arial" w:cs="Arial"/>
                <w:caps/>
                <w:sz w:val="20"/>
                <w:szCs w:val="20"/>
              </w:rPr>
              <w:t>1</w:t>
            </w:r>
            <w:proofErr w:type="gramEnd"/>
          </w:p>
        </w:tc>
        <w:tc>
          <w:tcPr>
            <w:tcW w:w="4810" w:type="dxa"/>
            <w:tcBorders>
              <w:top w:val="single" w:sz="4" w:space="0" w:color="auto"/>
              <w:left w:val="nil"/>
              <w:bottom w:val="single" w:sz="4" w:space="0" w:color="auto"/>
              <w:right w:val="nil"/>
            </w:tcBorders>
            <w:shd w:val="clear" w:color="auto" w:fill="auto"/>
            <w:hideMark/>
          </w:tcPr>
          <w:p w14:paraId="7E7D80EB" w14:textId="77777777" w:rsidR="001B279A" w:rsidRPr="00E979B9" w:rsidRDefault="001B279A" w:rsidP="004766AD">
            <w:pPr>
              <w:spacing w:line="360" w:lineRule="auto"/>
              <w:jc w:val="both"/>
              <w:rPr>
                <w:rFonts w:ascii="Arial" w:hAnsi="Arial" w:cs="Arial"/>
                <w:sz w:val="20"/>
                <w:szCs w:val="20"/>
              </w:rPr>
            </w:pPr>
            <w:r w:rsidRPr="00E979B9">
              <w:rPr>
                <w:rFonts w:ascii="Arial" w:hAnsi="Arial" w:cs="Arial"/>
                <w:sz w:val="20"/>
                <w:szCs w:val="20"/>
              </w:rPr>
              <w:t xml:space="preserve">AMBULÂNCIA TIPO A – SIMPLES REMOÇÃO – FURGÃO – </w:t>
            </w:r>
            <w:proofErr w:type="gramStart"/>
            <w:r w:rsidRPr="00E979B9">
              <w:rPr>
                <w:rFonts w:ascii="Arial" w:hAnsi="Arial" w:cs="Arial"/>
                <w:sz w:val="20"/>
                <w:szCs w:val="20"/>
              </w:rPr>
              <w:t>0 KM</w:t>
            </w:r>
            <w:proofErr w:type="gramEnd"/>
            <w:r w:rsidRPr="00E979B9">
              <w:rPr>
                <w:rFonts w:ascii="Arial" w:hAnsi="Arial" w:cs="Arial"/>
                <w:sz w:val="20"/>
                <w:szCs w:val="20"/>
              </w:rPr>
              <w:t xml:space="preserve">, FABRICADO, NO MAXIMO, HÁ 6 (SEIS) MESES, COM TODOS OS ACESSORIOS MINIMOS OBRIGATORIOS, CONFORME LEGISLACAO EM VIGOR. </w:t>
            </w:r>
            <w:proofErr w:type="gramStart"/>
            <w:r w:rsidRPr="00E979B9">
              <w:rPr>
                <w:rFonts w:ascii="Arial" w:hAnsi="Arial" w:cs="Arial"/>
                <w:sz w:val="20"/>
                <w:szCs w:val="20"/>
              </w:rPr>
              <w:t>veículo</w:t>
            </w:r>
            <w:proofErr w:type="gramEnd"/>
            <w:r w:rsidRPr="00E979B9">
              <w:rPr>
                <w:rFonts w:ascii="Arial" w:hAnsi="Arial" w:cs="Arial"/>
                <w:sz w:val="20"/>
                <w:szCs w:val="20"/>
              </w:rPr>
              <w:t xml:space="preserve"> furgão original de fábrica, 0 km, </w:t>
            </w:r>
            <w:proofErr w:type="spellStart"/>
            <w:r w:rsidRPr="00E979B9">
              <w:rPr>
                <w:rFonts w:ascii="Arial" w:hAnsi="Arial" w:cs="Arial"/>
                <w:sz w:val="20"/>
                <w:szCs w:val="20"/>
              </w:rPr>
              <w:t>adap</w:t>
            </w:r>
            <w:proofErr w:type="spellEnd"/>
            <w:r w:rsidRPr="00E979B9">
              <w:rPr>
                <w:rFonts w:ascii="Arial" w:hAnsi="Arial" w:cs="Arial"/>
                <w:sz w:val="20"/>
                <w:szCs w:val="20"/>
              </w:rPr>
              <w:t xml:space="preserve">. </w:t>
            </w:r>
            <w:proofErr w:type="gramStart"/>
            <w:r w:rsidRPr="00E979B9">
              <w:rPr>
                <w:rFonts w:ascii="Arial" w:hAnsi="Arial" w:cs="Arial"/>
                <w:sz w:val="20"/>
                <w:szCs w:val="20"/>
              </w:rPr>
              <w:t>p/</w:t>
            </w:r>
            <w:proofErr w:type="gramEnd"/>
            <w:r w:rsidRPr="00E979B9">
              <w:rPr>
                <w:rFonts w:ascii="Arial" w:hAnsi="Arial" w:cs="Arial"/>
                <w:sz w:val="20"/>
                <w:szCs w:val="20"/>
              </w:rPr>
              <w:t xml:space="preserve"> AMB SIMPLES REMOÇÃO, com cap. Vol. Não inferior a 7 metros cúbicos no total. Compr. total mín. 4.740 mm; Comp. mín. do salão de </w:t>
            </w:r>
            <w:proofErr w:type="gramStart"/>
            <w:r w:rsidRPr="00E979B9">
              <w:rPr>
                <w:rFonts w:ascii="Arial" w:hAnsi="Arial" w:cs="Arial"/>
                <w:sz w:val="20"/>
                <w:szCs w:val="20"/>
              </w:rPr>
              <w:t>atend.</w:t>
            </w:r>
            <w:proofErr w:type="gramEnd"/>
            <w:r w:rsidRPr="00E979B9">
              <w:rPr>
                <w:rFonts w:ascii="Arial" w:hAnsi="Arial" w:cs="Arial"/>
                <w:sz w:val="20"/>
                <w:szCs w:val="20"/>
              </w:rPr>
              <w:t xml:space="preserve">2.500 mm; Al. Int. mín. do salão de </w:t>
            </w:r>
            <w:proofErr w:type="spellStart"/>
            <w:r w:rsidRPr="00E979B9">
              <w:rPr>
                <w:rFonts w:ascii="Arial" w:hAnsi="Arial" w:cs="Arial"/>
                <w:sz w:val="20"/>
                <w:szCs w:val="20"/>
              </w:rPr>
              <w:t>atend</w:t>
            </w:r>
            <w:proofErr w:type="spellEnd"/>
            <w:r w:rsidRPr="00E979B9">
              <w:rPr>
                <w:rFonts w:ascii="Arial" w:hAnsi="Arial" w:cs="Arial"/>
                <w:sz w:val="20"/>
                <w:szCs w:val="20"/>
              </w:rPr>
              <w:t xml:space="preserve">. 1.540 mm; Diesel; Tração Traseira; Equipado c/ todos os </w:t>
            </w:r>
            <w:proofErr w:type="spellStart"/>
            <w:r w:rsidRPr="00E979B9">
              <w:rPr>
                <w:rFonts w:ascii="Arial" w:hAnsi="Arial" w:cs="Arial"/>
                <w:sz w:val="20"/>
                <w:szCs w:val="20"/>
              </w:rPr>
              <w:t>equip</w:t>
            </w:r>
            <w:proofErr w:type="spellEnd"/>
            <w:r w:rsidRPr="00E979B9">
              <w:rPr>
                <w:rFonts w:ascii="Arial" w:hAnsi="Arial" w:cs="Arial"/>
                <w:sz w:val="20"/>
                <w:szCs w:val="20"/>
              </w:rPr>
              <w:t xml:space="preserve">. </w:t>
            </w:r>
            <w:proofErr w:type="gramStart"/>
            <w:r w:rsidRPr="00E979B9">
              <w:rPr>
                <w:rFonts w:ascii="Arial" w:hAnsi="Arial" w:cs="Arial"/>
                <w:sz w:val="20"/>
                <w:szCs w:val="20"/>
              </w:rPr>
              <w:t>de</w:t>
            </w:r>
            <w:proofErr w:type="gramEnd"/>
            <w:r w:rsidRPr="00E979B9">
              <w:rPr>
                <w:rFonts w:ascii="Arial" w:hAnsi="Arial" w:cs="Arial"/>
                <w:sz w:val="20"/>
                <w:szCs w:val="20"/>
              </w:rPr>
              <w:t xml:space="preserve"> série não especificados e exigidos pelo CONTRAN; A estrutura da cabine e da carroceria será original, construída em aço. O painel elétrico interno, deverá possuir </w:t>
            </w:r>
            <w:proofErr w:type="gramStart"/>
            <w:r w:rsidRPr="00E979B9">
              <w:rPr>
                <w:rFonts w:ascii="Arial" w:hAnsi="Arial" w:cs="Arial"/>
                <w:sz w:val="20"/>
                <w:szCs w:val="20"/>
              </w:rPr>
              <w:t>2</w:t>
            </w:r>
            <w:proofErr w:type="gramEnd"/>
            <w:r w:rsidRPr="00E979B9">
              <w:rPr>
                <w:rFonts w:ascii="Arial" w:hAnsi="Arial" w:cs="Arial"/>
                <w:sz w:val="20"/>
                <w:szCs w:val="20"/>
              </w:rPr>
              <w:t xml:space="preserve"> tomadas p/ 12V (DC). As tomadas elétricas deverão manter uma </w:t>
            </w:r>
            <w:proofErr w:type="spellStart"/>
            <w:r w:rsidRPr="00E979B9">
              <w:rPr>
                <w:rFonts w:ascii="Arial" w:hAnsi="Arial" w:cs="Arial"/>
                <w:sz w:val="20"/>
                <w:szCs w:val="20"/>
              </w:rPr>
              <w:t>dist</w:t>
            </w:r>
            <w:proofErr w:type="spellEnd"/>
            <w:r w:rsidRPr="00E979B9">
              <w:rPr>
                <w:rFonts w:ascii="Arial" w:hAnsi="Arial" w:cs="Arial"/>
                <w:sz w:val="20"/>
                <w:szCs w:val="20"/>
              </w:rPr>
              <w:t xml:space="preserve">. </w:t>
            </w:r>
            <w:proofErr w:type="gramStart"/>
            <w:r w:rsidRPr="00E979B9">
              <w:rPr>
                <w:rFonts w:ascii="Arial" w:hAnsi="Arial" w:cs="Arial"/>
                <w:sz w:val="20"/>
                <w:szCs w:val="20"/>
              </w:rPr>
              <w:t>mín.</w:t>
            </w:r>
            <w:proofErr w:type="gramEnd"/>
            <w:r w:rsidRPr="00E979B9">
              <w:rPr>
                <w:rFonts w:ascii="Arial" w:hAnsi="Arial" w:cs="Arial"/>
                <w:sz w:val="20"/>
                <w:szCs w:val="20"/>
              </w:rPr>
              <w:t xml:space="preserve"> de 31 cm de qualquer tomada de Oxigênio. A ilum. do comp. de </w:t>
            </w:r>
            <w:proofErr w:type="spellStart"/>
            <w:r w:rsidRPr="00E979B9">
              <w:rPr>
                <w:rFonts w:ascii="Arial" w:hAnsi="Arial" w:cs="Arial"/>
                <w:sz w:val="20"/>
                <w:szCs w:val="20"/>
              </w:rPr>
              <w:t>atend</w:t>
            </w:r>
            <w:proofErr w:type="spellEnd"/>
            <w:r w:rsidRPr="00E979B9">
              <w:rPr>
                <w:rFonts w:ascii="Arial" w:hAnsi="Arial" w:cs="Arial"/>
                <w:sz w:val="20"/>
                <w:szCs w:val="20"/>
              </w:rPr>
              <w:t xml:space="preserve">. </w:t>
            </w:r>
            <w:proofErr w:type="gramStart"/>
            <w:r w:rsidRPr="00E979B9">
              <w:rPr>
                <w:rFonts w:ascii="Arial" w:hAnsi="Arial" w:cs="Arial"/>
                <w:sz w:val="20"/>
                <w:szCs w:val="20"/>
              </w:rPr>
              <w:t>deve</w:t>
            </w:r>
            <w:proofErr w:type="gramEnd"/>
            <w:r w:rsidRPr="00E979B9">
              <w:rPr>
                <w:rFonts w:ascii="Arial" w:hAnsi="Arial" w:cs="Arial"/>
                <w:sz w:val="20"/>
                <w:szCs w:val="20"/>
              </w:rPr>
              <w:t xml:space="preserve"> ser de 2 tipos: Natural e Artificial, deverá ser feita por no mín. 4 luminárias, instaladas no teto, c/ diâmetro mín. de 150 mm, em base estampada em alumino ou injetada em plástico em modelo LED. A iluminação ext. deverá contar c/ holofote tipo farol </w:t>
            </w:r>
            <w:proofErr w:type="gramStart"/>
            <w:r w:rsidRPr="00E979B9">
              <w:rPr>
                <w:rFonts w:ascii="Arial" w:hAnsi="Arial" w:cs="Arial"/>
                <w:sz w:val="20"/>
                <w:szCs w:val="20"/>
              </w:rPr>
              <w:t>articulado</w:t>
            </w:r>
            <w:proofErr w:type="gramEnd"/>
            <w:r w:rsidRPr="00E979B9">
              <w:rPr>
                <w:rFonts w:ascii="Arial" w:hAnsi="Arial" w:cs="Arial"/>
                <w:sz w:val="20"/>
                <w:szCs w:val="20"/>
              </w:rPr>
              <w:t xml:space="preserve"> reg. manualmente na parte traseira da carroceria, c/ acionamento independente e foco direcional ajustável 180º na vertical. Possuir </w:t>
            </w:r>
            <w:proofErr w:type="gramStart"/>
            <w:r w:rsidRPr="00E979B9">
              <w:rPr>
                <w:rFonts w:ascii="Arial" w:hAnsi="Arial" w:cs="Arial"/>
                <w:sz w:val="20"/>
                <w:szCs w:val="20"/>
              </w:rPr>
              <w:t>1</w:t>
            </w:r>
            <w:proofErr w:type="gramEnd"/>
            <w:r w:rsidRPr="00E979B9">
              <w:rPr>
                <w:rFonts w:ascii="Arial" w:hAnsi="Arial" w:cs="Arial"/>
                <w:sz w:val="20"/>
                <w:szCs w:val="20"/>
              </w:rPr>
              <w:t xml:space="preserve"> sinalizador principal do tipo barra linear ou em formato de arco ou similar, c/ módulo único; 2 sinalizadores na parte traseira da AMB na cor vermelha, c/ freq. Mín. de 90 flashes por minuto, quando acionado c/ lente injetada de policarbonato. Podendo utilizar um dos conceitos de Led. Sinalizador acústico c/ amplificador de pot. Mín. de 100 W RMS @13,8 </w:t>
            </w:r>
            <w:proofErr w:type="spellStart"/>
            <w:r w:rsidRPr="00E979B9">
              <w:rPr>
                <w:rFonts w:ascii="Arial" w:hAnsi="Arial" w:cs="Arial"/>
                <w:sz w:val="20"/>
                <w:szCs w:val="20"/>
              </w:rPr>
              <w:t>Vcc</w:t>
            </w:r>
            <w:proofErr w:type="spellEnd"/>
            <w:r w:rsidRPr="00E979B9">
              <w:rPr>
                <w:rFonts w:ascii="Arial" w:hAnsi="Arial" w:cs="Arial"/>
                <w:sz w:val="20"/>
                <w:szCs w:val="20"/>
              </w:rPr>
              <w:t xml:space="preserve">, mín. de </w:t>
            </w:r>
            <w:proofErr w:type="gramStart"/>
            <w:r w:rsidRPr="00E979B9">
              <w:rPr>
                <w:rFonts w:ascii="Arial" w:hAnsi="Arial" w:cs="Arial"/>
                <w:sz w:val="20"/>
                <w:szCs w:val="20"/>
              </w:rPr>
              <w:t>3</w:t>
            </w:r>
            <w:proofErr w:type="gramEnd"/>
            <w:r w:rsidRPr="00E979B9">
              <w:rPr>
                <w:rFonts w:ascii="Arial" w:hAnsi="Arial" w:cs="Arial"/>
                <w:sz w:val="20"/>
                <w:szCs w:val="20"/>
              </w:rPr>
              <w:t xml:space="preserve"> tons distintos, sist. de megafone c/ </w:t>
            </w:r>
            <w:r w:rsidRPr="00E979B9">
              <w:rPr>
                <w:rFonts w:ascii="Arial" w:hAnsi="Arial" w:cs="Arial"/>
                <w:sz w:val="20"/>
                <w:szCs w:val="20"/>
              </w:rPr>
              <w:lastRenderedPageBreak/>
              <w:t xml:space="preserve">ajuste de ganho e pressão sonora a 1 m. de no mín. 100 dB @13,8 </w:t>
            </w:r>
            <w:proofErr w:type="spellStart"/>
            <w:r w:rsidRPr="00E979B9">
              <w:rPr>
                <w:rFonts w:ascii="Arial" w:hAnsi="Arial" w:cs="Arial"/>
                <w:sz w:val="20"/>
                <w:szCs w:val="20"/>
              </w:rPr>
              <w:t>Vcc</w:t>
            </w:r>
            <w:proofErr w:type="spellEnd"/>
            <w:r w:rsidRPr="00E979B9">
              <w:rPr>
                <w:rFonts w:ascii="Arial" w:hAnsi="Arial" w:cs="Arial"/>
                <w:sz w:val="20"/>
                <w:szCs w:val="20"/>
              </w:rPr>
              <w:t xml:space="preserve">; Sist. de </w:t>
            </w:r>
            <w:proofErr w:type="spellStart"/>
            <w:r w:rsidRPr="00E979B9">
              <w:rPr>
                <w:rFonts w:ascii="Arial" w:hAnsi="Arial" w:cs="Arial"/>
                <w:sz w:val="20"/>
                <w:szCs w:val="20"/>
              </w:rPr>
              <w:t>rádiocomunicação</w:t>
            </w:r>
            <w:proofErr w:type="spellEnd"/>
            <w:r w:rsidRPr="00E979B9">
              <w:rPr>
                <w:rFonts w:ascii="Arial" w:hAnsi="Arial" w:cs="Arial"/>
                <w:sz w:val="20"/>
                <w:szCs w:val="20"/>
              </w:rPr>
              <w:t xml:space="preserve"> em contato permanente com a central reguladora. Sist. fixo de Oxigênio (rede integrada): contendo </w:t>
            </w:r>
            <w:proofErr w:type="gramStart"/>
            <w:r w:rsidRPr="00E979B9">
              <w:rPr>
                <w:rFonts w:ascii="Arial" w:hAnsi="Arial" w:cs="Arial"/>
                <w:sz w:val="20"/>
                <w:szCs w:val="20"/>
              </w:rPr>
              <w:t>1</w:t>
            </w:r>
            <w:proofErr w:type="gramEnd"/>
            <w:r w:rsidRPr="00E979B9">
              <w:rPr>
                <w:rFonts w:ascii="Arial" w:hAnsi="Arial" w:cs="Arial"/>
                <w:sz w:val="20"/>
                <w:szCs w:val="20"/>
              </w:rPr>
              <w:t xml:space="preserve"> cilindro de oxigênio de no mín. 16l. Em suporte individual, com cintas reguláveis e mecanismo confiável resistente a vibrações, trepidações e/ou capotamentos, possibilitando receber cilindros de capacidade diferentes, equipado c/ válvula </w:t>
            </w:r>
            <w:proofErr w:type="spellStart"/>
            <w:r w:rsidRPr="00E979B9">
              <w:rPr>
                <w:rFonts w:ascii="Arial" w:hAnsi="Arial" w:cs="Arial"/>
                <w:sz w:val="20"/>
                <w:szCs w:val="20"/>
              </w:rPr>
              <w:t>pré</w:t>
            </w:r>
            <w:proofErr w:type="spellEnd"/>
            <w:r w:rsidRPr="00E979B9">
              <w:rPr>
                <w:rFonts w:ascii="Arial" w:hAnsi="Arial" w:cs="Arial"/>
                <w:sz w:val="20"/>
                <w:szCs w:val="20"/>
              </w:rPr>
              <w:t xml:space="preserve">-regulada p/ 3,5 a 4,0 kgf/cm2 e manômetro; Na região da bancada, possui uma régua e </w:t>
            </w:r>
            <w:proofErr w:type="spellStart"/>
            <w:r w:rsidRPr="00E979B9">
              <w:rPr>
                <w:rFonts w:ascii="Arial" w:hAnsi="Arial" w:cs="Arial"/>
                <w:sz w:val="20"/>
                <w:szCs w:val="20"/>
              </w:rPr>
              <w:t>fluxômetro</w:t>
            </w:r>
            <w:proofErr w:type="spellEnd"/>
            <w:r w:rsidRPr="00E979B9">
              <w:rPr>
                <w:rFonts w:ascii="Arial" w:hAnsi="Arial" w:cs="Arial"/>
                <w:sz w:val="20"/>
                <w:szCs w:val="20"/>
              </w:rPr>
              <w:t xml:space="preserve">, umidificador p/ O2 e aspirador tipo </w:t>
            </w:r>
            <w:proofErr w:type="spellStart"/>
            <w:proofErr w:type="gramStart"/>
            <w:r w:rsidRPr="00E979B9">
              <w:rPr>
                <w:rFonts w:ascii="Arial" w:hAnsi="Arial" w:cs="Arial"/>
                <w:sz w:val="20"/>
                <w:szCs w:val="20"/>
              </w:rPr>
              <w:t>venturi</w:t>
            </w:r>
            <w:proofErr w:type="spellEnd"/>
            <w:proofErr w:type="gramEnd"/>
            <w:r w:rsidRPr="00E979B9">
              <w:rPr>
                <w:rFonts w:ascii="Arial" w:hAnsi="Arial" w:cs="Arial"/>
                <w:sz w:val="20"/>
                <w:szCs w:val="20"/>
              </w:rPr>
              <w:t xml:space="preserve">, c/ roscas padrão ABNT. Conexões IN/OUT normatizadas pela ABNT. A climatização do salão deverá permitir o </w:t>
            </w:r>
            <w:proofErr w:type="spellStart"/>
            <w:r w:rsidRPr="00E979B9">
              <w:rPr>
                <w:rFonts w:ascii="Arial" w:hAnsi="Arial" w:cs="Arial"/>
                <w:sz w:val="20"/>
                <w:szCs w:val="20"/>
              </w:rPr>
              <w:t>resfr</w:t>
            </w:r>
            <w:proofErr w:type="spellEnd"/>
            <w:r w:rsidRPr="00E979B9">
              <w:rPr>
                <w:rFonts w:ascii="Arial" w:hAnsi="Arial" w:cs="Arial"/>
                <w:sz w:val="20"/>
                <w:szCs w:val="20"/>
              </w:rPr>
              <w:t>/</w:t>
            </w:r>
            <w:proofErr w:type="spellStart"/>
            <w:r w:rsidRPr="00E979B9">
              <w:rPr>
                <w:rFonts w:ascii="Arial" w:hAnsi="Arial" w:cs="Arial"/>
                <w:sz w:val="20"/>
                <w:szCs w:val="20"/>
              </w:rPr>
              <w:t>aquec</w:t>
            </w:r>
            <w:proofErr w:type="spellEnd"/>
            <w:r w:rsidRPr="00E979B9">
              <w:rPr>
                <w:rFonts w:ascii="Arial" w:hAnsi="Arial" w:cs="Arial"/>
                <w:sz w:val="20"/>
                <w:szCs w:val="20"/>
              </w:rPr>
              <w:t xml:space="preserve">. O </w:t>
            </w:r>
            <w:proofErr w:type="spellStart"/>
            <w:r w:rsidRPr="00E979B9">
              <w:rPr>
                <w:rFonts w:ascii="Arial" w:hAnsi="Arial" w:cs="Arial"/>
                <w:sz w:val="20"/>
                <w:szCs w:val="20"/>
              </w:rPr>
              <w:t>compart</w:t>
            </w:r>
            <w:proofErr w:type="spellEnd"/>
            <w:r w:rsidRPr="00E979B9">
              <w:rPr>
                <w:rFonts w:ascii="Arial" w:hAnsi="Arial" w:cs="Arial"/>
                <w:sz w:val="20"/>
                <w:szCs w:val="20"/>
              </w:rPr>
              <w:t xml:space="preserve">. </w:t>
            </w:r>
            <w:proofErr w:type="gramStart"/>
            <w:r w:rsidRPr="00E979B9">
              <w:rPr>
                <w:rFonts w:ascii="Arial" w:hAnsi="Arial" w:cs="Arial"/>
                <w:sz w:val="20"/>
                <w:szCs w:val="20"/>
              </w:rPr>
              <w:t>do</w:t>
            </w:r>
            <w:proofErr w:type="gramEnd"/>
            <w:r w:rsidRPr="00E979B9">
              <w:rPr>
                <w:rFonts w:ascii="Arial" w:hAnsi="Arial" w:cs="Arial"/>
                <w:sz w:val="20"/>
                <w:szCs w:val="20"/>
              </w:rPr>
              <w:t xml:space="preserve"> motorista deverá ser fornecido c/ o sist. original do fabricante do chassi ou homologado pela fábrica p/ ar condicionado, ventilação, aquecedor e desembaçador. P/ o </w:t>
            </w:r>
            <w:proofErr w:type="spellStart"/>
            <w:r w:rsidRPr="00E979B9">
              <w:rPr>
                <w:rFonts w:ascii="Arial" w:hAnsi="Arial" w:cs="Arial"/>
                <w:sz w:val="20"/>
                <w:szCs w:val="20"/>
              </w:rPr>
              <w:t>compart</w:t>
            </w:r>
            <w:proofErr w:type="spellEnd"/>
            <w:r w:rsidRPr="00E979B9">
              <w:rPr>
                <w:rFonts w:ascii="Arial" w:hAnsi="Arial" w:cs="Arial"/>
                <w:sz w:val="20"/>
                <w:szCs w:val="20"/>
              </w:rPr>
              <w:t xml:space="preserve">. </w:t>
            </w:r>
            <w:proofErr w:type="gramStart"/>
            <w:r w:rsidRPr="00E979B9">
              <w:rPr>
                <w:rFonts w:ascii="Arial" w:hAnsi="Arial" w:cs="Arial"/>
                <w:sz w:val="20"/>
                <w:szCs w:val="20"/>
              </w:rPr>
              <w:t>paciente</w:t>
            </w:r>
            <w:proofErr w:type="gramEnd"/>
            <w:r w:rsidRPr="00E979B9">
              <w:rPr>
                <w:rFonts w:ascii="Arial" w:hAnsi="Arial" w:cs="Arial"/>
                <w:sz w:val="20"/>
                <w:szCs w:val="20"/>
              </w:rPr>
              <w:t xml:space="preserve">, deverá ser fornecido original do fabricante do chassi ou homologado pela fábrica um sist. de Ar Condicionado, c/ aquecimento e ventilação tipo exaustão lateral nos termos do item 5.12 da NBR 14.561. Sua capacidade térmica deverá ser com mín. de 25.000 </w:t>
            </w:r>
            <w:proofErr w:type="spellStart"/>
            <w:r w:rsidRPr="00E979B9">
              <w:rPr>
                <w:rFonts w:ascii="Arial" w:hAnsi="Arial" w:cs="Arial"/>
                <w:sz w:val="20"/>
                <w:szCs w:val="20"/>
              </w:rPr>
              <w:t>BTUs</w:t>
            </w:r>
            <w:proofErr w:type="spellEnd"/>
            <w:r w:rsidRPr="00E979B9">
              <w:rPr>
                <w:rFonts w:ascii="Arial" w:hAnsi="Arial" w:cs="Arial"/>
                <w:sz w:val="20"/>
                <w:szCs w:val="20"/>
              </w:rPr>
              <w:t xml:space="preserve"> e unidade condensadora de teto. Maca retrátil, com no mín. 1.900 mm de compr., com a cabeceira voltada para frente; c/ pés dobráveis, sist. </w:t>
            </w:r>
            <w:proofErr w:type="spellStart"/>
            <w:r w:rsidRPr="00E979B9">
              <w:rPr>
                <w:rFonts w:ascii="Arial" w:hAnsi="Arial" w:cs="Arial"/>
                <w:sz w:val="20"/>
                <w:szCs w:val="20"/>
              </w:rPr>
              <w:t>escamoteável</w:t>
            </w:r>
            <w:proofErr w:type="spellEnd"/>
            <w:r w:rsidRPr="00E979B9">
              <w:rPr>
                <w:rFonts w:ascii="Arial" w:hAnsi="Arial" w:cs="Arial"/>
                <w:sz w:val="20"/>
                <w:szCs w:val="20"/>
              </w:rPr>
              <w:t xml:space="preserve">; provida de rodízios, </w:t>
            </w:r>
            <w:proofErr w:type="gramStart"/>
            <w:r w:rsidRPr="00E979B9">
              <w:rPr>
                <w:rFonts w:ascii="Arial" w:hAnsi="Arial" w:cs="Arial"/>
                <w:sz w:val="20"/>
                <w:szCs w:val="20"/>
              </w:rPr>
              <w:t>3</w:t>
            </w:r>
            <w:proofErr w:type="gramEnd"/>
            <w:r w:rsidRPr="00E979B9">
              <w:rPr>
                <w:rFonts w:ascii="Arial" w:hAnsi="Arial" w:cs="Arial"/>
                <w:sz w:val="20"/>
                <w:szCs w:val="20"/>
              </w:rPr>
              <w:t xml:space="preserve"> cintos de segurança fixos, que permitam perfeita Confeccionado em alumínio de no mín. 1 polegada de diâmetro, com 3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w:t>
            </w:r>
            <w:r w:rsidRPr="00E979B9">
              <w:rPr>
                <w:rFonts w:ascii="Arial" w:hAnsi="Arial" w:cs="Arial"/>
                <w:sz w:val="20"/>
                <w:szCs w:val="20"/>
              </w:rPr>
              <w:lastRenderedPageBreak/>
              <w:t xml:space="preserve">dotadas de trinco para impedir a abertura espontânea das mesmas durante o deslocamento. Armário tipo bancada para acomodação de equipamentos com batente frontal de 50 mm, para apoio de equipamentos e medicamentos, com </w:t>
            </w:r>
            <w:proofErr w:type="spellStart"/>
            <w:r w:rsidRPr="00E979B9">
              <w:rPr>
                <w:rFonts w:ascii="Arial" w:hAnsi="Arial" w:cs="Arial"/>
                <w:sz w:val="20"/>
                <w:szCs w:val="20"/>
              </w:rPr>
              <w:t>aproxim</w:t>
            </w:r>
            <w:proofErr w:type="spellEnd"/>
            <w:r w:rsidRPr="00E979B9">
              <w:rPr>
                <w:rFonts w:ascii="Arial" w:hAnsi="Arial" w:cs="Arial"/>
                <w:sz w:val="20"/>
                <w:szCs w:val="20"/>
              </w:rPr>
              <w:t xml:space="preserve">. 1 m de comprimento por 0,40 m de profundidade, com uma altura de 0,70 m; Fornecimento de vinil adesivo para grafismo do veículo, composto por (cruzes) e palavra (ambulância) no capô, vidros laterais e traseiros. </w:t>
            </w:r>
            <w:proofErr w:type="gramStart"/>
            <w:r w:rsidRPr="00E979B9">
              <w:rPr>
                <w:rFonts w:ascii="Arial" w:hAnsi="Arial" w:cs="Arial"/>
                <w:sz w:val="20"/>
                <w:szCs w:val="20"/>
              </w:rPr>
              <w:t>segurança</w:t>
            </w:r>
            <w:proofErr w:type="gramEnd"/>
            <w:r w:rsidRPr="00E979B9">
              <w:rPr>
                <w:rFonts w:ascii="Arial" w:hAnsi="Arial" w:cs="Arial"/>
                <w:sz w:val="20"/>
                <w:szCs w:val="20"/>
              </w:rPr>
              <w:t xml:space="preserve"> e desengate rápido. Acompanham: colchonete. Balaústre, com </w:t>
            </w:r>
            <w:proofErr w:type="gramStart"/>
            <w:r w:rsidRPr="00E979B9">
              <w:rPr>
                <w:rFonts w:ascii="Arial" w:hAnsi="Arial" w:cs="Arial"/>
                <w:sz w:val="20"/>
                <w:szCs w:val="20"/>
              </w:rPr>
              <w:t>2</w:t>
            </w:r>
            <w:proofErr w:type="gramEnd"/>
            <w:r w:rsidRPr="00E979B9">
              <w:rPr>
                <w:rFonts w:ascii="Arial" w:hAnsi="Arial" w:cs="Arial"/>
                <w:sz w:val="20"/>
                <w:szCs w:val="20"/>
              </w:rPr>
              <w:t xml:space="preserve"> </w:t>
            </w:r>
            <w:proofErr w:type="spellStart"/>
            <w:r w:rsidRPr="00E979B9">
              <w:rPr>
                <w:rFonts w:ascii="Arial" w:hAnsi="Arial" w:cs="Arial"/>
                <w:sz w:val="20"/>
                <w:szCs w:val="20"/>
              </w:rPr>
              <w:t>pega-mão</w:t>
            </w:r>
            <w:proofErr w:type="spellEnd"/>
            <w:r w:rsidRPr="00E979B9">
              <w:rPr>
                <w:rFonts w:ascii="Arial" w:hAnsi="Arial" w:cs="Arial"/>
                <w:sz w:val="20"/>
                <w:szCs w:val="20"/>
              </w:rPr>
              <w:t xml:space="preserve"> no teto do salão de atendimento. </w:t>
            </w:r>
            <w:proofErr w:type="gramStart"/>
            <w:r w:rsidRPr="00E979B9">
              <w:rPr>
                <w:rFonts w:ascii="Arial" w:hAnsi="Arial" w:cs="Arial"/>
                <w:sz w:val="20"/>
                <w:szCs w:val="20"/>
              </w:rPr>
              <w:t>Ambos posicionados próximos às bordas da maca, sentido</w:t>
            </w:r>
            <w:proofErr w:type="gramEnd"/>
            <w:r w:rsidRPr="00E979B9">
              <w:rPr>
                <w:rFonts w:ascii="Arial" w:hAnsi="Arial" w:cs="Arial"/>
                <w:sz w:val="20"/>
                <w:szCs w:val="20"/>
              </w:rPr>
              <w:t xml:space="preserve"> traseira-frente do veículo. Confeccionado em alumínio de no mín. 1 polegada de diâmetro, com </w:t>
            </w:r>
            <w:proofErr w:type="gramStart"/>
            <w:r w:rsidRPr="00E979B9">
              <w:rPr>
                <w:rFonts w:ascii="Arial" w:hAnsi="Arial" w:cs="Arial"/>
                <w:sz w:val="20"/>
                <w:szCs w:val="20"/>
              </w:rPr>
              <w:t>3</w:t>
            </w:r>
            <w:proofErr w:type="gramEnd"/>
            <w:r w:rsidRPr="00E979B9">
              <w:rPr>
                <w:rFonts w:ascii="Arial" w:hAnsi="Arial" w:cs="Arial"/>
                <w:sz w:val="20"/>
                <w:szCs w:val="20"/>
              </w:rPr>
              <w:t xml:space="preserve">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acomodação de equipamentos com batente frontal de 50 mm, para apoio de equipamentos e medicamentos, com </w:t>
            </w:r>
            <w:proofErr w:type="spellStart"/>
            <w:r w:rsidRPr="00E979B9">
              <w:rPr>
                <w:rFonts w:ascii="Arial" w:hAnsi="Arial" w:cs="Arial"/>
                <w:sz w:val="20"/>
                <w:szCs w:val="20"/>
              </w:rPr>
              <w:t>aproxim</w:t>
            </w:r>
            <w:proofErr w:type="spellEnd"/>
            <w:r w:rsidRPr="00E979B9">
              <w:rPr>
                <w:rFonts w:ascii="Arial" w:hAnsi="Arial" w:cs="Arial"/>
                <w:sz w:val="20"/>
                <w:szCs w:val="20"/>
              </w:rPr>
              <w:t>. 1 m de comprimento por 0,40 m de profundidade, com uma altura de 0,70 m; Fornecimento de vinil adesivo para grafismo do veículo, composto por (cruzes) e palavra (ambulância) no capô, vidros laterais e traseiros.</w:t>
            </w:r>
          </w:p>
          <w:p w14:paraId="2FC7B04F" w14:textId="77777777" w:rsidR="001B279A" w:rsidRPr="00E979B9" w:rsidRDefault="001B279A" w:rsidP="004766AD">
            <w:pPr>
              <w:jc w:val="both"/>
              <w:rPr>
                <w:rFonts w:ascii="Arial" w:hAnsi="Arial" w:cs="Arial"/>
                <w:sz w:val="20"/>
                <w:szCs w:val="20"/>
              </w:rPr>
            </w:pPr>
          </w:p>
        </w:tc>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AC380C5" w14:textId="77777777" w:rsidR="001B279A" w:rsidRPr="00E979B9" w:rsidRDefault="001B279A" w:rsidP="004766AD">
            <w:pPr>
              <w:jc w:val="center"/>
              <w:rPr>
                <w:rFonts w:ascii="Arial" w:hAnsi="Arial" w:cs="Arial"/>
                <w:color w:val="000000"/>
                <w:sz w:val="20"/>
                <w:szCs w:val="20"/>
              </w:rPr>
            </w:pPr>
            <w:r w:rsidRPr="00E979B9">
              <w:rPr>
                <w:rFonts w:ascii="Arial" w:hAnsi="Arial" w:cs="Arial"/>
                <w:caps/>
                <w:color w:val="000000"/>
                <w:sz w:val="20"/>
                <w:szCs w:val="20"/>
              </w:rPr>
              <w:lastRenderedPageBreak/>
              <w:t>UND</w:t>
            </w:r>
          </w:p>
        </w:tc>
        <w:tc>
          <w:tcPr>
            <w:tcW w:w="1001" w:type="dxa"/>
            <w:tcBorders>
              <w:top w:val="nil"/>
              <w:left w:val="nil"/>
              <w:bottom w:val="single" w:sz="4" w:space="0" w:color="auto"/>
              <w:right w:val="single" w:sz="4" w:space="0" w:color="auto"/>
            </w:tcBorders>
            <w:shd w:val="clear" w:color="auto" w:fill="auto"/>
            <w:noWrap/>
            <w:vAlign w:val="center"/>
            <w:hideMark/>
          </w:tcPr>
          <w:p w14:paraId="592FD6A3" w14:textId="77777777" w:rsidR="001B279A" w:rsidRPr="00E979B9" w:rsidRDefault="001B279A" w:rsidP="004766AD">
            <w:pPr>
              <w:jc w:val="center"/>
              <w:rPr>
                <w:rFonts w:ascii="Arial" w:hAnsi="Arial" w:cs="Arial"/>
                <w:sz w:val="20"/>
                <w:szCs w:val="20"/>
              </w:rPr>
            </w:pPr>
            <w:proofErr w:type="gramStart"/>
            <w:r w:rsidRPr="00E979B9">
              <w:rPr>
                <w:rFonts w:ascii="Arial" w:hAnsi="Arial" w:cs="Arial"/>
                <w:caps/>
                <w:sz w:val="20"/>
                <w:szCs w:val="20"/>
              </w:rPr>
              <w:t>1</w:t>
            </w:r>
            <w:proofErr w:type="gramEnd"/>
          </w:p>
        </w:tc>
        <w:tc>
          <w:tcPr>
            <w:tcW w:w="1816" w:type="dxa"/>
            <w:gridSpan w:val="2"/>
            <w:tcBorders>
              <w:top w:val="nil"/>
              <w:left w:val="nil"/>
              <w:bottom w:val="single" w:sz="4" w:space="0" w:color="auto"/>
              <w:right w:val="single" w:sz="4" w:space="0" w:color="auto"/>
            </w:tcBorders>
            <w:shd w:val="clear" w:color="000000" w:fill="FFFFFF"/>
            <w:vAlign w:val="center"/>
            <w:hideMark/>
          </w:tcPr>
          <w:p w14:paraId="1B4A1996" w14:textId="77777777" w:rsidR="001B279A" w:rsidRPr="002F7E6C" w:rsidRDefault="001B279A" w:rsidP="004766AD">
            <w:pPr>
              <w:jc w:val="center"/>
              <w:rPr>
                <w:rFonts w:ascii="Arial" w:hAnsi="Arial" w:cs="Arial"/>
                <w:sz w:val="20"/>
                <w:szCs w:val="20"/>
              </w:rPr>
            </w:pPr>
            <w:r w:rsidRPr="002F7E6C">
              <w:rPr>
                <w:rFonts w:ascii="Arial" w:hAnsi="Arial" w:cs="Arial"/>
                <w:sz w:val="20"/>
                <w:szCs w:val="16"/>
              </w:rPr>
              <w:t xml:space="preserve"> R$</w:t>
            </w:r>
            <w:proofErr w:type="gramStart"/>
            <w:r w:rsidRPr="002F7E6C">
              <w:rPr>
                <w:rFonts w:ascii="Arial" w:hAnsi="Arial" w:cs="Arial"/>
                <w:sz w:val="20"/>
                <w:szCs w:val="16"/>
              </w:rPr>
              <w:t xml:space="preserve">   </w:t>
            </w:r>
            <w:proofErr w:type="gramEnd"/>
            <w:r w:rsidRPr="002F7E6C">
              <w:rPr>
                <w:rFonts w:ascii="Arial" w:hAnsi="Arial" w:cs="Arial"/>
                <w:sz w:val="20"/>
                <w:szCs w:val="16"/>
              </w:rPr>
              <w:t xml:space="preserve">339.438,25 </w:t>
            </w:r>
          </w:p>
        </w:tc>
        <w:tc>
          <w:tcPr>
            <w:tcW w:w="1706" w:type="dxa"/>
            <w:tcBorders>
              <w:top w:val="nil"/>
              <w:left w:val="nil"/>
              <w:bottom w:val="single" w:sz="4" w:space="0" w:color="auto"/>
              <w:right w:val="single" w:sz="4" w:space="0" w:color="auto"/>
            </w:tcBorders>
            <w:shd w:val="clear" w:color="000000" w:fill="FFFFFF"/>
            <w:vAlign w:val="center"/>
            <w:hideMark/>
          </w:tcPr>
          <w:p w14:paraId="04C45854" w14:textId="77777777" w:rsidR="001B279A" w:rsidRPr="002F7E6C" w:rsidRDefault="001B279A" w:rsidP="004766AD">
            <w:pPr>
              <w:jc w:val="center"/>
              <w:rPr>
                <w:rFonts w:ascii="Arial" w:hAnsi="Arial" w:cs="Arial"/>
                <w:sz w:val="20"/>
                <w:szCs w:val="20"/>
              </w:rPr>
            </w:pPr>
            <w:r w:rsidRPr="002F7E6C">
              <w:rPr>
                <w:rFonts w:ascii="Arial" w:hAnsi="Arial" w:cs="Arial"/>
                <w:sz w:val="20"/>
                <w:szCs w:val="16"/>
              </w:rPr>
              <w:t xml:space="preserve"> R$</w:t>
            </w:r>
            <w:proofErr w:type="gramStart"/>
            <w:r w:rsidRPr="002F7E6C">
              <w:rPr>
                <w:rFonts w:ascii="Arial" w:hAnsi="Arial" w:cs="Arial"/>
                <w:sz w:val="20"/>
                <w:szCs w:val="16"/>
              </w:rPr>
              <w:t xml:space="preserve">   </w:t>
            </w:r>
            <w:proofErr w:type="gramEnd"/>
            <w:r w:rsidRPr="002F7E6C">
              <w:rPr>
                <w:rFonts w:ascii="Arial" w:hAnsi="Arial" w:cs="Arial"/>
                <w:sz w:val="20"/>
                <w:szCs w:val="16"/>
              </w:rPr>
              <w:t xml:space="preserve">339.438,25 </w:t>
            </w:r>
          </w:p>
        </w:tc>
      </w:tr>
    </w:tbl>
    <w:p w14:paraId="2AFEF334" w14:textId="77777777" w:rsidR="001B279A" w:rsidRDefault="001B279A" w:rsidP="001B279A">
      <w:pPr>
        <w:pStyle w:val="Corpodetexto"/>
        <w:tabs>
          <w:tab w:val="num" w:pos="709"/>
        </w:tabs>
        <w:suppressAutoHyphens/>
        <w:spacing w:line="360" w:lineRule="auto"/>
        <w:rPr>
          <w:rFonts w:ascii="Arial" w:hAnsi="Arial" w:cs="Arial"/>
        </w:rPr>
      </w:pPr>
    </w:p>
    <w:p w14:paraId="48161351" w14:textId="77777777" w:rsidR="001B279A" w:rsidRPr="008D7AD2" w:rsidRDefault="001B279A" w:rsidP="001B279A">
      <w:pPr>
        <w:pStyle w:val="Corpodetexto"/>
        <w:tabs>
          <w:tab w:val="num" w:pos="709"/>
        </w:tabs>
        <w:suppressAutoHyphens/>
        <w:spacing w:line="360" w:lineRule="auto"/>
        <w:rPr>
          <w:rFonts w:ascii="Arial" w:hAnsi="Arial" w:cs="Arial"/>
          <w:b/>
          <w:caps/>
        </w:rPr>
      </w:pPr>
    </w:p>
    <w:p w14:paraId="68DE72AB" w14:textId="77777777" w:rsidR="001B279A" w:rsidRPr="001B279A" w:rsidRDefault="001B279A" w:rsidP="001B279A">
      <w:pPr>
        <w:autoSpaceDE w:val="0"/>
        <w:autoSpaceDN w:val="0"/>
        <w:adjustRightInd w:val="0"/>
        <w:spacing w:line="360" w:lineRule="auto"/>
        <w:jc w:val="both"/>
        <w:rPr>
          <w:rFonts w:ascii="Arial" w:hAnsi="Arial" w:cs="Arial"/>
          <w:sz w:val="24"/>
          <w:szCs w:val="24"/>
        </w:rPr>
      </w:pPr>
      <w:r w:rsidRPr="001B279A">
        <w:rPr>
          <w:rFonts w:ascii="Arial" w:hAnsi="Arial" w:cs="Arial"/>
          <w:b/>
          <w:sz w:val="24"/>
          <w:szCs w:val="24"/>
        </w:rPr>
        <w:lastRenderedPageBreak/>
        <w:t>OBS:</w:t>
      </w:r>
      <w:r w:rsidRPr="001B279A">
        <w:rPr>
          <w:rFonts w:ascii="Arial" w:hAnsi="Arial" w:cs="Arial"/>
          <w:sz w:val="24"/>
          <w:szCs w:val="24"/>
        </w:rPr>
        <w:t xml:space="preserve"> </w:t>
      </w:r>
      <w:r w:rsidRPr="001B279A">
        <w:rPr>
          <w:rFonts w:ascii="Arial" w:hAnsi="Arial" w:cs="Arial"/>
          <w:sz w:val="24"/>
          <w:szCs w:val="24"/>
        </w:rPr>
        <w:tab/>
        <w:t xml:space="preserve">Todos os itens originais do fabricante do veículo; Garantia mínima de 01 ano do fabricante e Assistência técnica do fabricante no Estado de Minas Gerais. </w:t>
      </w:r>
    </w:p>
    <w:p w14:paraId="38E1FEDC" w14:textId="77777777" w:rsidR="001B279A" w:rsidRPr="001B279A" w:rsidRDefault="001B279A" w:rsidP="001B279A">
      <w:pPr>
        <w:autoSpaceDE w:val="0"/>
        <w:autoSpaceDN w:val="0"/>
        <w:adjustRightInd w:val="0"/>
        <w:spacing w:line="360" w:lineRule="auto"/>
        <w:jc w:val="both"/>
        <w:rPr>
          <w:rFonts w:ascii="Arial" w:hAnsi="Arial" w:cs="Arial"/>
          <w:sz w:val="24"/>
          <w:szCs w:val="24"/>
        </w:rPr>
      </w:pPr>
    </w:p>
    <w:p w14:paraId="50FB179C" w14:textId="77777777" w:rsidR="001B279A" w:rsidRPr="001B279A" w:rsidRDefault="001B279A" w:rsidP="001B279A">
      <w:pPr>
        <w:spacing w:line="360" w:lineRule="auto"/>
        <w:jc w:val="both"/>
        <w:rPr>
          <w:rFonts w:ascii="Arial" w:hAnsi="Arial" w:cs="Arial"/>
          <w:b/>
          <w:caps/>
          <w:sz w:val="24"/>
          <w:szCs w:val="24"/>
        </w:rPr>
      </w:pPr>
      <w:r w:rsidRPr="001B279A">
        <w:rPr>
          <w:rFonts w:ascii="Arial" w:hAnsi="Arial" w:cs="Arial"/>
          <w:sz w:val="24"/>
          <w:szCs w:val="24"/>
        </w:rPr>
        <w:t xml:space="preserve">A pesquisa é feita de forma ampla e prática, a fim de estimar o custo do objeto a ser adquirido, com vistas ao interesse público, de forma econômica, eficiente, os preços ofertados para o item apresenta variação; e que a metodologia realizada para formação do preço estimado foi à média aritmética dos valores, incluindo o valor previsto na resolução, conforme COTAÇÃO </w:t>
      </w:r>
      <w:proofErr w:type="gramStart"/>
      <w:r w:rsidRPr="001B279A">
        <w:rPr>
          <w:rFonts w:ascii="Arial" w:hAnsi="Arial" w:cs="Arial"/>
          <w:sz w:val="24"/>
          <w:szCs w:val="24"/>
        </w:rPr>
        <w:t>REALIZADA</w:t>
      </w:r>
      <w:proofErr w:type="gramEnd"/>
    </w:p>
    <w:p w14:paraId="78C29758" w14:textId="77777777" w:rsidR="007A1A96" w:rsidRDefault="007A1A96" w:rsidP="007A1A96">
      <w:pPr>
        <w:pStyle w:val="Corpodetexto"/>
        <w:tabs>
          <w:tab w:val="num" w:pos="709"/>
        </w:tabs>
        <w:suppressAutoHyphens/>
        <w:spacing w:line="360" w:lineRule="auto"/>
        <w:rPr>
          <w:rFonts w:ascii="Arial" w:hAnsi="Arial" w:cs="Arial"/>
          <w:sz w:val="22"/>
          <w:szCs w:val="22"/>
        </w:rPr>
      </w:pPr>
    </w:p>
    <w:p w14:paraId="4BC5A5C5"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78755832"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48C56A01"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58807B4F"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54076276"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3A591DC3"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07D793F7"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74542133"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5A8AA3C0"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13B8F144"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390C827D"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2FF6C583"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2903ECBC"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169DC057"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3CE88D7E"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4088E3FB"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5E9ED96A"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0F07B16B"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352E1DA7"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453469F5"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06D1B120"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3584D94A"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4490BC5B" w14:textId="77777777" w:rsidR="001B279A" w:rsidRDefault="001B279A" w:rsidP="007A1A96">
      <w:pPr>
        <w:pStyle w:val="Corpodetexto"/>
        <w:tabs>
          <w:tab w:val="num" w:pos="709"/>
        </w:tabs>
        <w:suppressAutoHyphens/>
        <w:spacing w:line="360" w:lineRule="auto"/>
        <w:rPr>
          <w:rFonts w:ascii="Arial" w:hAnsi="Arial" w:cs="Arial"/>
          <w:sz w:val="22"/>
          <w:szCs w:val="22"/>
        </w:rPr>
      </w:pPr>
    </w:p>
    <w:p w14:paraId="2447A75B" w14:textId="6EDD5C73" w:rsidR="00362433" w:rsidRDefault="00362433" w:rsidP="009935CD">
      <w:pPr>
        <w:pStyle w:val="SemEspaamento"/>
        <w:spacing w:line="360" w:lineRule="auto"/>
        <w:jc w:val="center"/>
        <w:rPr>
          <w:rFonts w:ascii="Arial" w:hAnsi="Arial" w:cs="Arial"/>
          <w:sz w:val="28"/>
          <w:szCs w:val="24"/>
        </w:rPr>
      </w:pPr>
    </w:p>
    <w:p w14:paraId="68E02DFA" w14:textId="77777777" w:rsidR="00502463" w:rsidRDefault="00502463" w:rsidP="009935CD">
      <w:pPr>
        <w:pStyle w:val="SemEspaamento"/>
        <w:spacing w:line="360" w:lineRule="auto"/>
        <w:jc w:val="center"/>
        <w:rPr>
          <w:rFonts w:ascii="Arial" w:hAnsi="Arial" w:cs="Arial"/>
          <w:sz w:val="28"/>
          <w:szCs w:val="24"/>
        </w:rPr>
      </w:pPr>
    </w:p>
    <w:p w14:paraId="517AF768" w14:textId="63306514"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5722CA4" w14:textId="1A7DEA94"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1F5E1C">
        <w:rPr>
          <w:rFonts w:ascii="Arial" w:hAnsi="Arial" w:cs="Arial"/>
          <w:sz w:val="24"/>
          <w:szCs w:val="24"/>
        </w:rPr>
        <w:t xml:space="preserve"> </w:t>
      </w:r>
    </w:p>
    <w:p w14:paraId="382783F1"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r w:rsidR="00D273C3" w:rsidRPr="00723DF0">
        <w:rPr>
          <w:rFonts w:ascii="Arial" w:hAnsi="Arial" w:cs="Arial"/>
          <w:sz w:val="24"/>
          <w:szCs w:val="24"/>
        </w:rPr>
        <w:t>CONSTAR PREENCHIMENTO</w:t>
      </w:r>
      <w:r w:rsidRPr="00723DF0">
        <w:rPr>
          <w:rFonts w:ascii="Arial" w:hAnsi="Arial" w:cs="Arial"/>
          <w:sz w:val="24"/>
          <w:szCs w:val="24"/>
        </w:rPr>
        <w:t xml:space="preserve"> PELO PROPONENTE NA PROPOSTA</w:t>
      </w:r>
    </w:p>
    <w:p w14:paraId="5EFD91D6"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0D09E0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1E4C345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r w:rsidR="00D273C3" w:rsidRPr="00723DF0">
        <w:rPr>
          <w:rFonts w:ascii="Arial" w:hAnsi="Arial" w:cs="Arial"/>
          <w:sz w:val="24"/>
          <w:szCs w:val="24"/>
        </w:rPr>
        <w:t>preço)</w:t>
      </w:r>
      <w:r w:rsidRPr="00723DF0">
        <w:rPr>
          <w:rFonts w:ascii="Arial" w:hAnsi="Arial" w:cs="Arial"/>
          <w:sz w:val="24"/>
          <w:szCs w:val="24"/>
        </w:rPr>
        <w:t>.</w:t>
      </w:r>
    </w:p>
    <w:p w14:paraId="6C818CE1"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41067D50" w14:textId="77777777" w:rsidR="00362433" w:rsidRDefault="00362433" w:rsidP="0083174A">
      <w:pPr>
        <w:pStyle w:val="SemEspaamento"/>
        <w:spacing w:line="360" w:lineRule="auto"/>
        <w:jc w:val="both"/>
        <w:rPr>
          <w:rFonts w:ascii="Arial" w:hAnsi="Arial" w:cs="Arial"/>
          <w:sz w:val="10"/>
          <w:szCs w:val="10"/>
        </w:rPr>
      </w:pPr>
    </w:p>
    <w:p w14:paraId="31023D5B" w14:textId="77777777" w:rsidR="005A0C6F" w:rsidRPr="00362433" w:rsidRDefault="005A0C6F" w:rsidP="0083174A">
      <w:pPr>
        <w:pStyle w:val="SemEspaamento"/>
        <w:spacing w:line="360" w:lineRule="auto"/>
        <w:jc w:val="both"/>
        <w:rPr>
          <w:rFonts w:ascii="Arial" w:hAnsi="Arial" w:cs="Arial"/>
          <w:sz w:val="10"/>
          <w:szCs w:val="10"/>
        </w:rPr>
      </w:pPr>
    </w:p>
    <w:tbl>
      <w:tblPr>
        <w:tblW w:w="10436" w:type="dxa"/>
        <w:jc w:val="center"/>
        <w:tblCellMar>
          <w:left w:w="70" w:type="dxa"/>
          <w:right w:w="70" w:type="dxa"/>
        </w:tblCellMar>
        <w:tblLook w:val="04A0" w:firstRow="1" w:lastRow="0" w:firstColumn="1" w:lastColumn="0" w:noHBand="0" w:noVBand="1"/>
      </w:tblPr>
      <w:tblGrid>
        <w:gridCol w:w="619"/>
        <w:gridCol w:w="4537"/>
        <w:gridCol w:w="1116"/>
        <w:gridCol w:w="859"/>
        <w:gridCol w:w="863"/>
        <w:gridCol w:w="1135"/>
        <w:gridCol w:w="1307"/>
      </w:tblGrid>
      <w:tr w:rsidR="005A0C6F" w:rsidRPr="002A1B46" w14:paraId="1A585794" w14:textId="77777777" w:rsidTr="00571F05">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96FD"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Item</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04C533F7"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DESCRIÇÃO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C674C38"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UNIDADE</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1E3D0BE"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QUANT</w:t>
            </w:r>
          </w:p>
        </w:tc>
        <w:tc>
          <w:tcPr>
            <w:tcW w:w="863" w:type="dxa"/>
            <w:tcBorders>
              <w:top w:val="single" w:sz="4" w:space="0" w:color="auto"/>
              <w:left w:val="nil"/>
              <w:bottom w:val="single" w:sz="4" w:space="0" w:color="auto"/>
              <w:right w:val="single" w:sz="4" w:space="0" w:color="auto"/>
            </w:tcBorders>
          </w:tcPr>
          <w:p w14:paraId="5BCBDF0A"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 xml:space="preserve">MARCA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708E" w14:textId="17F43994" w:rsidR="005A0C6F" w:rsidRPr="00571F05" w:rsidRDefault="00571F05" w:rsidP="00566310">
            <w:pPr>
              <w:jc w:val="center"/>
              <w:rPr>
                <w:rFonts w:ascii="Arial" w:hAnsi="Arial" w:cs="Arial"/>
                <w:caps/>
                <w:sz w:val="20"/>
                <w:szCs w:val="20"/>
              </w:rPr>
            </w:pPr>
            <w:r>
              <w:rPr>
                <w:rFonts w:ascii="Arial" w:hAnsi="Arial" w:cs="Arial"/>
                <w:caps/>
                <w:sz w:val="20"/>
                <w:szCs w:val="20"/>
              </w:rPr>
              <w:t>VR. UNIT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0B42BCF9" w14:textId="1391B0D2" w:rsidR="005A0C6F" w:rsidRPr="00571F05" w:rsidRDefault="00571F05" w:rsidP="00566310">
            <w:pPr>
              <w:jc w:val="center"/>
              <w:rPr>
                <w:rFonts w:ascii="Arial" w:hAnsi="Arial" w:cs="Arial"/>
                <w:caps/>
                <w:sz w:val="20"/>
                <w:szCs w:val="20"/>
              </w:rPr>
            </w:pPr>
            <w:r>
              <w:rPr>
                <w:rFonts w:ascii="Arial" w:hAnsi="Arial" w:cs="Arial"/>
                <w:caps/>
                <w:sz w:val="20"/>
                <w:szCs w:val="20"/>
              </w:rPr>
              <w:t>VR. TOTAL</w:t>
            </w:r>
          </w:p>
        </w:tc>
      </w:tr>
      <w:tr w:rsidR="005A0C6F" w:rsidRPr="002A1B46" w14:paraId="0065CFB9" w14:textId="77777777" w:rsidTr="007162C0">
        <w:trPr>
          <w:trHeight w:val="2400"/>
          <w:jc w:val="center"/>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A24884E"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1</w:t>
            </w:r>
          </w:p>
        </w:tc>
        <w:tc>
          <w:tcPr>
            <w:tcW w:w="4537" w:type="dxa"/>
            <w:tcBorders>
              <w:top w:val="nil"/>
              <w:left w:val="nil"/>
              <w:bottom w:val="single" w:sz="4" w:space="0" w:color="auto"/>
              <w:right w:val="single" w:sz="4" w:space="0" w:color="auto"/>
            </w:tcBorders>
            <w:shd w:val="clear" w:color="auto" w:fill="auto"/>
            <w:vAlign w:val="center"/>
          </w:tcPr>
          <w:p w14:paraId="54AA9BC4" w14:textId="77777777" w:rsidR="007A1A96" w:rsidRPr="00E979B9" w:rsidRDefault="007A1A96" w:rsidP="007A1A96">
            <w:pPr>
              <w:spacing w:line="360" w:lineRule="auto"/>
              <w:jc w:val="both"/>
              <w:rPr>
                <w:rFonts w:ascii="Arial" w:hAnsi="Arial" w:cs="Arial"/>
                <w:sz w:val="20"/>
                <w:szCs w:val="20"/>
              </w:rPr>
            </w:pPr>
            <w:r w:rsidRPr="00E979B9">
              <w:rPr>
                <w:rFonts w:ascii="Arial" w:hAnsi="Arial" w:cs="Arial"/>
                <w:sz w:val="20"/>
                <w:szCs w:val="20"/>
              </w:rPr>
              <w:t xml:space="preserve">AMBULÂNCIA TIPO A – SIMPLES REMOÇÃO – FURGÃO – 0 KM, FABRICADO, NO MAXIMO, HÁ 6 (SEIS) MESES, COM TODOS OS ACESSORIOS MINIMOS OBRIGATORIOS, CONFORME LEGISLACAO EM VIGOR. veículo furgão original de fábrica, 0 km, </w:t>
            </w:r>
            <w:proofErr w:type="spellStart"/>
            <w:r w:rsidRPr="00E979B9">
              <w:rPr>
                <w:rFonts w:ascii="Arial" w:hAnsi="Arial" w:cs="Arial"/>
                <w:sz w:val="20"/>
                <w:szCs w:val="20"/>
              </w:rPr>
              <w:t>adap</w:t>
            </w:r>
            <w:proofErr w:type="spellEnd"/>
            <w:r w:rsidRPr="00E979B9">
              <w:rPr>
                <w:rFonts w:ascii="Arial" w:hAnsi="Arial" w:cs="Arial"/>
                <w:sz w:val="20"/>
                <w:szCs w:val="20"/>
              </w:rPr>
              <w:t xml:space="preserve">. p/ AMB SIMPLES REMOÇÃO, com cap. Vol. Não inferior a 7 metros cúbicos no total. Compr. total mín. 4.740 mm; Comp. mín. do salão de atend.2.500 mm; Al. Int. mín. do salão de </w:t>
            </w:r>
            <w:proofErr w:type="spellStart"/>
            <w:r w:rsidRPr="00E979B9">
              <w:rPr>
                <w:rFonts w:ascii="Arial" w:hAnsi="Arial" w:cs="Arial"/>
                <w:sz w:val="20"/>
                <w:szCs w:val="20"/>
              </w:rPr>
              <w:t>atend</w:t>
            </w:r>
            <w:proofErr w:type="spellEnd"/>
            <w:r w:rsidRPr="00E979B9">
              <w:rPr>
                <w:rFonts w:ascii="Arial" w:hAnsi="Arial" w:cs="Arial"/>
                <w:sz w:val="20"/>
                <w:szCs w:val="20"/>
              </w:rPr>
              <w:t xml:space="preserve">. 1.540 mm; Diesel; Tração Traseira; Equipado c/ todos os </w:t>
            </w:r>
            <w:proofErr w:type="spellStart"/>
            <w:r w:rsidRPr="00E979B9">
              <w:rPr>
                <w:rFonts w:ascii="Arial" w:hAnsi="Arial" w:cs="Arial"/>
                <w:sz w:val="20"/>
                <w:szCs w:val="20"/>
              </w:rPr>
              <w:t>equip</w:t>
            </w:r>
            <w:proofErr w:type="spellEnd"/>
            <w:r w:rsidRPr="00E979B9">
              <w:rPr>
                <w:rFonts w:ascii="Arial" w:hAnsi="Arial" w:cs="Arial"/>
                <w:sz w:val="20"/>
                <w:szCs w:val="20"/>
              </w:rPr>
              <w:t xml:space="preserve">. de série não especificados e exigidos pelo CONTRAN; A estrutura da cabine e da carroceria será original, construída em aço. O painel elétrico interno, deverá possuir 2 tomadas p/ 12V (DC). As tomadas elétricas deverão manter uma </w:t>
            </w:r>
            <w:proofErr w:type="spellStart"/>
            <w:r w:rsidRPr="00E979B9">
              <w:rPr>
                <w:rFonts w:ascii="Arial" w:hAnsi="Arial" w:cs="Arial"/>
                <w:sz w:val="20"/>
                <w:szCs w:val="20"/>
              </w:rPr>
              <w:t>dist</w:t>
            </w:r>
            <w:proofErr w:type="spellEnd"/>
            <w:r w:rsidRPr="00E979B9">
              <w:rPr>
                <w:rFonts w:ascii="Arial" w:hAnsi="Arial" w:cs="Arial"/>
                <w:sz w:val="20"/>
                <w:szCs w:val="20"/>
              </w:rPr>
              <w:t xml:space="preserve">. mín. de 31 cm de qualquer tomada de Oxigênio. A ilum. do comp. de </w:t>
            </w:r>
            <w:proofErr w:type="spellStart"/>
            <w:r w:rsidRPr="00E979B9">
              <w:rPr>
                <w:rFonts w:ascii="Arial" w:hAnsi="Arial" w:cs="Arial"/>
                <w:sz w:val="20"/>
                <w:szCs w:val="20"/>
              </w:rPr>
              <w:t>atend</w:t>
            </w:r>
            <w:proofErr w:type="spellEnd"/>
            <w:r w:rsidRPr="00E979B9">
              <w:rPr>
                <w:rFonts w:ascii="Arial" w:hAnsi="Arial" w:cs="Arial"/>
                <w:sz w:val="20"/>
                <w:szCs w:val="20"/>
              </w:rPr>
              <w:t xml:space="preserve">. deve ser de 2 tipos: Natural e Artificial, deverá ser feita por no mín. 4 luminárias, instaladas no teto, c/ diâmetro mín. de 150 mm, em base estampada em alumino ou injetada em plástico em modelo LED. A iluminação ext. deverá contar c/ holofote tipo farol articulado reg. manualmente na parte traseira da carroceria, c/ acionamento independente e foco direcional ajustável 180º na </w:t>
            </w:r>
            <w:r w:rsidRPr="00E979B9">
              <w:rPr>
                <w:rFonts w:ascii="Arial" w:hAnsi="Arial" w:cs="Arial"/>
                <w:sz w:val="20"/>
                <w:szCs w:val="20"/>
              </w:rPr>
              <w:lastRenderedPageBreak/>
              <w:t xml:space="preserve">vertical. Possuir 1 sinalizador principal do tipo barra linear ou em formato de arco ou similar, c/ módulo único; 2 sinalizadores na parte traseira da AMB na cor vermelha, c/ freq. Mín. de 90 flashes por minuto, quando acionado c/ lente injetada de policarbonato. Podendo utilizar um dos conceitos de Led. Sinalizador acústico c/ amplificador de pot. Mín. de 100 W RMS @13,8 </w:t>
            </w:r>
            <w:proofErr w:type="spellStart"/>
            <w:r w:rsidRPr="00E979B9">
              <w:rPr>
                <w:rFonts w:ascii="Arial" w:hAnsi="Arial" w:cs="Arial"/>
                <w:sz w:val="20"/>
                <w:szCs w:val="20"/>
              </w:rPr>
              <w:t>Vcc</w:t>
            </w:r>
            <w:proofErr w:type="spellEnd"/>
            <w:r w:rsidRPr="00E979B9">
              <w:rPr>
                <w:rFonts w:ascii="Arial" w:hAnsi="Arial" w:cs="Arial"/>
                <w:sz w:val="20"/>
                <w:szCs w:val="20"/>
              </w:rPr>
              <w:t xml:space="preserve">, mín. de 3 tons distintos, sist. de megafone c/ ajuste de ganho e pressão sonora a 1 m. de no mín. 100 dB @13,8 </w:t>
            </w:r>
            <w:proofErr w:type="spellStart"/>
            <w:r w:rsidRPr="00E979B9">
              <w:rPr>
                <w:rFonts w:ascii="Arial" w:hAnsi="Arial" w:cs="Arial"/>
                <w:sz w:val="20"/>
                <w:szCs w:val="20"/>
              </w:rPr>
              <w:t>Vcc</w:t>
            </w:r>
            <w:proofErr w:type="spellEnd"/>
            <w:r w:rsidRPr="00E979B9">
              <w:rPr>
                <w:rFonts w:ascii="Arial" w:hAnsi="Arial" w:cs="Arial"/>
                <w:sz w:val="20"/>
                <w:szCs w:val="20"/>
              </w:rPr>
              <w:t xml:space="preserve">; Sist. de rádiocomunicação em contato permanente com a central reguladora. Sist. fixo de Oxigênio (rede integrada): contendo 1 cilindro de oxigênio de no mín. 16l. Em suporte individual, com cintas reguláveis e mecanismo confiável resistente a vibrações, trepidações e/ou capotamentos, possibilitando receber cilindros de capacidade diferentes, equipado c/ válvula </w:t>
            </w:r>
            <w:proofErr w:type="spellStart"/>
            <w:r w:rsidRPr="00E979B9">
              <w:rPr>
                <w:rFonts w:ascii="Arial" w:hAnsi="Arial" w:cs="Arial"/>
                <w:sz w:val="20"/>
                <w:szCs w:val="20"/>
              </w:rPr>
              <w:t>pré</w:t>
            </w:r>
            <w:proofErr w:type="spellEnd"/>
            <w:r w:rsidRPr="00E979B9">
              <w:rPr>
                <w:rFonts w:ascii="Arial" w:hAnsi="Arial" w:cs="Arial"/>
                <w:sz w:val="20"/>
                <w:szCs w:val="20"/>
              </w:rPr>
              <w:t xml:space="preserve">-regulada p/ 3,5 a 4,0 kgf/cm2 e manômetro; Na região da bancada, possui uma régua e </w:t>
            </w:r>
            <w:proofErr w:type="spellStart"/>
            <w:r w:rsidRPr="00E979B9">
              <w:rPr>
                <w:rFonts w:ascii="Arial" w:hAnsi="Arial" w:cs="Arial"/>
                <w:sz w:val="20"/>
                <w:szCs w:val="20"/>
              </w:rPr>
              <w:t>fluxômetro</w:t>
            </w:r>
            <w:proofErr w:type="spellEnd"/>
            <w:r w:rsidRPr="00E979B9">
              <w:rPr>
                <w:rFonts w:ascii="Arial" w:hAnsi="Arial" w:cs="Arial"/>
                <w:sz w:val="20"/>
                <w:szCs w:val="20"/>
              </w:rPr>
              <w:t xml:space="preserve">, umidificador p/ O2 e aspirador tipo </w:t>
            </w:r>
            <w:proofErr w:type="spellStart"/>
            <w:proofErr w:type="gramStart"/>
            <w:r w:rsidRPr="00E979B9">
              <w:rPr>
                <w:rFonts w:ascii="Arial" w:hAnsi="Arial" w:cs="Arial"/>
                <w:sz w:val="20"/>
                <w:szCs w:val="20"/>
              </w:rPr>
              <w:t>venturi</w:t>
            </w:r>
            <w:proofErr w:type="spellEnd"/>
            <w:proofErr w:type="gramEnd"/>
            <w:r w:rsidRPr="00E979B9">
              <w:rPr>
                <w:rFonts w:ascii="Arial" w:hAnsi="Arial" w:cs="Arial"/>
                <w:sz w:val="20"/>
                <w:szCs w:val="20"/>
              </w:rPr>
              <w:t xml:space="preserve">, c/ roscas padrão ABNT. Conexões IN/OUT normatizadas pela ABNT. A climatização do salão deverá permitir o </w:t>
            </w:r>
            <w:proofErr w:type="spellStart"/>
            <w:r w:rsidRPr="00E979B9">
              <w:rPr>
                <w:rFonts w:ascii="Arial" w:hAnsi="Arial" w:cs="Arial"/>
                <w:sz w:val="20"/>
                <w:szCs w:val="20"/>
              </w:rPr>
              <w:t>resfr</w:t>
            </w:r>
            <w:proofErr w:type="spellEnd"/>
            <w:r w:rsidRPr="00E979B9">
              <w:rPr>
                <w:rFonts w:ascii="Arial" w:hAnsi="Arial" w:cs="Arial"/>
                <w:sz w:val="20"/>
                <w:szCs w:val="20"/>
              </w:rPr>
              <w:t>/</w:t>
            </w:r>
            <w:proofErr w:type="spellStart"/>
            <w:r w:rsidRPr="00E979B9">
              <w:rPr>
                <w:rFonts w:ascii="Arial" w:hAnsi="Arial" w:cs="Arial"/>
                <w:sz w:val="20"/>
                <w:szCs w:val="20"/>
              </w:rPr>
              <w:t>aquec</w:t>
            </w:r>
            <w:proofErr w:type="spellEnd"/>
            <w:r w:rsidRPr="00E979B9">
              <w:rPr>
                <w:rFonts w:ascii="Arial" w:hAnsi="Arial" w:cs="Arial"/>
                <w:sz w:val="20"/>
                <w:szCs w:val="20"/>
              </w:rPr>
              <w:t xml:space="preserve">. O </w:t>
            </w:r>
            <w:proofErr w:type="spellStart"/>
            <w:r w:rsidRPr="00E979B9">
              <w:rPr>
                <w:rFonts w:ascii="Arial" w:hAnsi="Arial" w:cs="Arial"/>
                <w:sz w:val="20"/>
                <w:szCs w:val="20"/>
              </w:rPr>
              <w:t>compart</w:t>
            </w:r>
            <w:proofErr w:type="spellEnd"/>
            <w:r w:rsidRPr="00E979B9">
              <w:rPr>
                <w:rFonts w:ascii="Arial" w:hAnsi="Arial" w:cs="Arial"/>
                <w:sz w:val="20"/>
                <w:szCs w:val="20"/>
              </w:rPr>
              <w:t xml:space="preserve">. do motorista deverá ser fornecido c/ o sist. original do fabricante do chassi ou homologado pela fábrica p/ ar condicionado, ventilação, aquecedor e desembaçador. P/ o </w:t>
            </w:r>
            <w:proofErr w:type="spellStart"/>
            <w:r w:rsidRPr="00E979B9">
              <w:rPr>
                <w:rFonts w:ascii="Arial" w:hAnsi="Arial" w:cs="Arial"/>
                <w:sz w:val="20"/>
                <w:szCs w:val="20"/>
              </w:rPr>
              <w:t>compart</w:t>
            </w:r>
            <w:proofErr w:type="spellEnd"/>
            <w:r w:rsidRPr="00E979B9">
              <w:rPr>
                <w:rFonts w:ascii="Arial" w:hAnsi="Arial" w:cs="Arial"/>
                <w:sz w:val="20"/>
                <w:szCs w:val="20"/>
              </w:rPr>
              <w:t xml:space="preserve">. paciente, deverá ser fornecido original do fabricante do chassi ou homologado pela fábrica um sist. de Ar Condicionado, c/ aquecimento e ventilação tipo exaustão lateral nos termos do item 5.12 da NBR 14.561. Sua capacidade térmica deverá ser com mín. de 25.000 </w:t>
            </w:r>
            <w:proofErr w:type="spellStart"/>
            <w:r w:rsidRPr="00E979B9">
              <w:rPr>
                <w:rFonts w:ascii="Arial" w:hAnsi="Arial" w:cs="Arial"/>
                <w:sz w:val="20"/>
                <w:szCs w:val="20"/>
              </w:rPr>
              <w:t>BTUs</w:t>
            </w:r>
            <w:proofErr w:type="spellEnd"/>
            <w:r w:rsidRPr="00E979B9">
              <w:rPr>
                <w:rFonts w:ascii="Arial" w:hAnsi="Arial" w:cs="Arial"/>
                <w:sz w:val="20"/>
                <w:szCs w:val="20"/>
              </w:rPr>
              <w:t xml:space="preserve"> e unidade condensadora de teto. Maca retrátil, com no mín. 1.900 mm de compr., com a cabeceira voltada para frente; c/ pés dobráveis, sist. </w:t>
            </w:r>
            <w:proofErr w:type="spellStart"/>
            <w:r w:rsidRPr="00E979B9">
              <w:rPr>
                <w:rFonts w:ascii="Arial" w:hAnsi="Arial" w:cs="Arial"/>
                <w:sz w:val="20"/>
                <w:szCs w:val="20"/>
              </w:rPr>
              <w:t>escamoteável</w:t>
            </w:r>
            <w:proofErr w:type="spellEnd"/>
            <w:r w:rsidRPr="00E979B9">
              <w:rPr>
                <w:rFonts w:ascii="Arial" w:hAnsi="Arial" w:cs="Arial"/>
                <w:sz w:val="20"/>
                <w:szCs w:val="20"/>
              </w:rPr>
              <w:t xml:space="preserve">; provida de rodízios, </w:t>
            </w:r>
            <w:proofErr w:type="gramStart"/>
            <w:r w:rsidRPr="00E979B9">
              <w:rPr>
                <w:rFonts w:ascii="Arial" w:hAnsi="Arial" w:cs="Arial"/>
                <w:sz w:val="20"/>
                <w:szCs w:val="20"/>
              </w:rPr>
              <w:t>3</w:t>
            </w:r>
            <w:proofErr w:type="gramEnd"/>
            <w:r w:rsidRPr="00E979B9">
              <w:rPr>
                <w:rFonts w:ascii="Arial" w:hAnsi="Arial" w:cs="Arial"/>
                <w:sz w:val="20"/>
                <w:szCs w:val="20"/>
              </w:rPr>
              <w:t xml:space="preserve"> cintos </w:t>
            </w:r>
            <w:r w:rsidRPr="00E979B9">
              <w:rPr>
                <w:rFonts w:ascii="Arial" w:hAnsi="Arial" w:cs="Arial"/>
                <w:sz w:val="20"/>
                <w:szCs w:val="20"/>
              </w:rPr>
              <w:lastRenderedPageBreak/>
              <w:t xml:space="preserve">de segurança fixos, que permitam perfeita Confeccionado em alumínio de no mín. 1 polegada de diâmetro, com 3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acomodação de equipamentos com batente frontal de 50 mm, para apoio de equipamentos e medicamentos, com </w:t>
            </w:r>
            <w:proofErr w:type="spellStart"/>
            <w:r w:rsidRPr="00E979B9">
              <w:rPr>
                <w:rFonts w:ascii="Arial" w:hAnsi="Arial" w:cs="Arial"/>
                <w:sz w:val="20"/>
                <w:szCs w:val="20"/>
              </w:rPr>
              <w:t>aproxim</w:t>
            </w:r>
            <w:proofErr w:type="spellEnd"/>
            <w:r w:rsidRPr="00E979B9">
              <w:rPr>
                <w:rFonts w:ascii="Arial" w:hAnsi="Arial" w:cs="Arial"/>
                <w:sz w:val="20"/>
                <w:szCs w:val="20"/>
              </w:rPr>
              <w:t xml:space="preserve">. 1 m de comprimento por 0,40 m de profundidade, com uma altura de 0,70 m; Fornecimento de vinil adesivo para grafismo do veículo, composto por (cruzes) e palavra (ambulância) no capô, vidros laterais e traseiros. segurança e desengate rápido. Acompanham: colchonete. Balaústre, com 2 </w:t>
            </w:r>
            <w:proofErr w:type="spellStart"/>
            <w:r w:rsidRPr="00E979B9">
              <w:rPr>
                <w:rFonts w:ascii="Arial" w:hAnsi="Arial" w:cs="Arial"/>
                <w:sz w:val="20"/>
                <w:szCs w:val="20"/>
              </w:rPr>
              <w:t>pega-mão</w:t>
            </w:r>
            <w:proofErr w:type="spellEnd"/>
            <w:r w:rsidRPr="00E979B9">
              <w:rPr>
                <w:rFonts w:ascii="Arial" w:hAnsi="Arial" w:cs="Arial"/>
                <w:sz w:val="20"/>
                <w:szCs w:val="20"/>
              </w:rPr>
              <w:t xml:space="preserve"> no teto do salão de atendimento. Ambos posicionados próximos às bordas da maca, sentido traseira-frente do veículo. Confeccionado em alumínio de no mín. 1 polegada de diâmetro, com 3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w:t>
            </w:r>
            <w:r w:rsidRPr="00E979B9">
              <w:rPr>
                <w:rFonts w:ascii="Arial" w:hAnsi="Arial" w:cs="Arial"/>
                <w:sz w:val="20"/>
                <w:szCs w:val="20"/>
              </w:rPr>
              <w:lastRenderedPageBreak/>
              <w:t xml:space="preserve">trinco para impedir a abertura espontânea das mesmas durante o deslocamento. Armário tipo bancada para acomodação de equipamentos com batente frontal de 50 mm, para apoio de equipamentos e medicamentos, com </w:t>
            </w:r>
            <w:proofErr w:type="spellStart"/>
            <w:r w:rsidRPr="00E979B9">
              <w:rPr>
                <w:rFonts w:ascii="Arial" w:hAnsi="Arial" w:cs="Arial"/>
                <w:sz w:val="20"/>
                <w:szCs w:val="20"/>
              </w:rPr>
              <w:t>aproxim</w:t>
            </w:r>
            <w:proofErr w:type="spellEnd"/>
            <w:r w:rsidRPr="00E979B9">
              <w:rPr>
                <w:rFonts w:ascii="Arial" w:hAnsi="Arial" w:cs="Arial"/>
                <w:sz w:val="20"/>
                <w:szCs w:val="20"/>
              </w:rPr>
              <w:t>. 1 m de comprimento por 0,40 m de profundidade, com uma altura de 0,70 m; Fornecimento de vinil adesivo para grafismo do veículo, composto por (cruzes) e palavra (ambulância) no capô, vidros laterais e traseiros.</w:t>
            </w:r>
          </w:p>
          <w:p w14:paraId="768DF35F" w14:textId="443B28CF" w:rsidR="005A0C6F" w:rsidRPr="00571F05" w:rsidRDefault="005A0C6F" w:rsidP="00566310">
            <w:pPr>
              <w:jc w:val="both"/>
              <w:rPr>
                <w:rFonts w:ascii="Arial" w:hAnsi="Arial" w:cs="Arial"/>
                <w:caps/>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3EBE77F3" w14:textId="249BE2B5" w:rsidR="005A0C6F" w:rsidRPr="00571F05" w:rsidRDefault="007A1A96" w:rsidP="00566310">
            <w:pPr>
              <w:jc w:val="both"/>
              <w:rPr>
                <w:rFonts w:ascii="Arial" w:hAnsi="Arial" w:cs="Arial"/>
                <w:caps/>
                <w:sz w:val="20"/>
                <w:szCs w:val="20"/>
              </w:rPr>
            </w:pPr>
            <w:r>
              <w:rPr>
                <w:rFonts w:ascii="Arial" w:hAnsi="Arial" w:cs="Arial"/>
                <w:caps/>
                <w:sz w:val="20"/>
                <w:szCs w:val="20"/>
              </w:rPr>
              <w:lastRenderedPageBreak/>
              <w:t>UNID.</w:t>
            </w:r>
          </w:p>
        </w:tc>
        <w:tc>
          <w:tcPr>
            <w:tcW w:w="859" w:type="dxa"/>
            <w:tcBorders>
              <w:top w:val="nil"/>
              <w:left w:val="nil"/>
              <w:bottom w:val="single" w:sz="4" w:space="0" w:color="auto"/>
              <w:right w:val="single" w:sz="4" w:space="0" w:color="auto"/>
            </w:tcBorders>
            <w:shd w:val="clear" w:color="auto" w:fill="auto"/>
            <w:vAlign w:val="center"/>
          </w:tcPr>
          <w:p w14:paraId="2C0C899C"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01</w:t>
            </w:r>
          </w:p>
        </w:tc>
        <w:tc>
          <w:tcPr>
            <w:tcW w:w="863" w:type="dxa"/>
            <w:tcBorders>
              <w:top w:val="single" w:sz="4" w:space="0" w:color="auto"/>
              <w:left w:val="nil"/>
              <w:bottom w:val="single" w:sz="4" w:space="0" w:color="auto"/>
              <w:right w:val="single" w:sz="4" w:space="0" w:color="auto"/>
            </w:tcBorders>
          </w:tcPr>
          <w:p w14:paraId="01CCED65" w14:textId="77777777" w:rsidR="005A0C6F" w:rsidRDefault="005A0C6F" w:rsidP="00566310">
            <w:pPr>
              <w:jc w:val="both"/>
              <w:rPr>
                <w:rFonts w:ascii="Arial" w:hAnsi="Arial" w:cs="Arial"/>
                <w:caps/>
                <w:sz w:val="20"/>
                <w:szCs w:val="20"/>
              </w:rPr>
            </w:pPr>
          </w:p>
          <w:p w14:paraId="7AE1C166" w14:textId="77777777" w:rsidR="007162C0" w:rsidRDefault="007162C0" w:rsidP="00566310">
            <w:pPr>
              <w:jc w:val="both"/>
              <w:rPr>
                <w:rFonts w:ascii="Arial" w:hAnsi="Arial" w:cs="Arial"/>
                <w:caps/>
                <w:sz w:val="20"/>
                <w:szCs w:val="20"/>
              </w:rPr>
            </w:pPr>
          </w:p>
          <w:p w14:paraId="4DB43AEE" w14:textId="77777777" w:rsidR="007162C0" w:rsidRDefault="007162C0" w:rsidP="00566310">
            <w:pPr>
              <w:jc w:val="both"/>
              <w:rPr>
                <w:rFonts w:ascii="Arial" w:hAnsi="Arial" w:cs="Arial"/>
                <w:caps/>
                <w:sz w:val="20"/>
                <w:szCs w:val="20"/>
              </w:rPr>
            </w:pPr>
          </w:p>
          <w:p w14:paraId="05DD8292" w14:textId="77777777" w:rsidR="007162C0" w:rsidRDefault="007162C0" w:rsidP="00566310">
            <w:pPr>
              <w:jc w:val="both"/>
              <w:rPr>
                <w:rFonts w:ascii="Arial" w:hAnsi="Arial" w:cs="Arial"/>
                <w:caps/>
                <w:sz w:val="20"/>
                <w:szCs w:val="20"/>
              </w:rPr>
            </w:pPr>
          </w:p>
          <w:p w14:paraId="3CDAB51D" w14:textId="77777777" w:rsidR="007162C0" w:rsidRDefault="007162C0" w:rsidP="00566310">
            <w:pPr>
              <w:jc w:val="both"/>
              <w:rPr>
                <w:rFonts w:ascii="Arial" w:hAnsi="Arial" w:cs="Arial"/>
                <w:caps/>
                <w:sz w:val="20"/>
                <w:szCs w:val="20"/>
              </w:rPr>
            </w:pPr>
          </w:p>
          <w:p w14:paraId="47EE9DBF" w14:textId="77777777" w:rsidR="007162C0" w:rsidRDefault="007162C0" w:rsidP="00566310">
            <w:pPr>
              <w:jc w:val="both"/>
              <w:rPr>
                <w:rFonts w:ascii="Arial" w:hAnsi="Arial" w:cs="Arial"/>
                <w:caps/>
                <w:sz w:val="20"/>
                <w:szCs w:val="20"/>
              </w:rPr>
            </w:pPr>
          </w:p>
          <w:p w14:paraId="674DA907" w14:textId="77777777" w:rsidR="007162C0" w:rsidRDefault="007162C0" w:rsidP="00566310">
            <w:pPr>
              <w:jc w:val="both"/>
              <w:rPr>
                <w:rFonts w:ascii="Arial" w:hAnsi="Arial" w:cs="Arial"/>
                <w:caps/>
                <w:sz w:val="20"/>
                <w:szCs w:val="20"/>
              </w:rPr>
            </w:pPr>
          </w:p>
          <w:p w14:paraId="7807E176" w14:textId="3026A3D8" w:rsidR="007162C0" w:rsidRPr="00571F05" w:rsidRDefault="007162C0" w:rsidP="00566310">
            <w:pPr>
              <w:jc w:val="both"/>
              <w:rPr>
                <w:rFonts w:ascii="Arial" w:hAnsi="Arial" w:cs="Arial"/>
                <w:caps/>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61616A1F" w14:textId="77777777" w:rsidR="005A0C6F" w:rsidRPr="00571F05" w:rsidRDefault="005A0C6F" w:rsidP="00566310">
            <w:pPr>
              <w:jc w:val="both"/>
              <w:rPr>
                <w:rFonts w:ascii="Arial" w:hAnsi="Arial" w:cs="Arial"/>
                <w:caps/>
                <w:sz w:val="20"/>
                <w:szCs w:val="20"/>
              </w:rPr>
            </w:pPr>
          </w:p>
        </w:tc>
        <w:tc>
          <w:tcPr>
            <w:tcW w:w="1307" w:type="dxa"/>
            <w:tcBorders>
              <w:top w:val="nil"/>
              <w:left w:val="nil"/>
              <w:bottom w:val="single" w:sz="4" w:space="0" w:color="auto"/>
              <w:right w:val="single" w:sz="4" w:space="0" w:color="auto"/>
            </w:tcBorders>
            <w:shd w:val="clear" w:color="auto" w:fill="auto"/>
            <w:vAlign w:val="center"/>
          </w:tcPr>
          <w:p w14:paraId="713103A5" w14:textId="77777777" w:rsidR="005A0C6F" w:rsidRPr="00571F05" w:rsidRDefault="005A0C6F" w:rsidP="00566310">
            <w:pPr>
              <w:jc w:val="both"/>
              <w:rPr>
                <w:rFonts w:ascii="Arial" w:hAnsi="Arial" w:cs="Arial"/>
                <w:caps/>
                <w:sz w:val="20"/>
                <w:szCs w:val="20"/>
              </w:rPr>
            </w:pPr>
          </w:p>
        </w:tc>
      </w:tr>
    </w:tbl>
    <w:p w14:paraId="5CDEAC92" w14:textId="77777777" w:rsidR="00362433" w:rsidRDefault="00362433" w:rsidP="0083174A">
      <w:pPr>
        <w:pStyle w:val="SemEspaamento"/>
        <w:spacing w:line="360" w:lineRule="auto"/>
        <w:jc w:val="both"/>
        <w:rPr>
          <w:rFonts w:ascii="Arial" w:hAnsi="Arial" w:cs="Arial"/>
          <w:sz w:val="24"/>
          <w:szCs w:val="24"/>
        </w:rPr>
      </w:pPr>
    </w:p>
    <w:p w14:paraId="658F380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r w:rsidR="00D273C3">
        <w:rPr>
          <w:rFonts w:ascii="Arial" w:hAnsi="Arial" w:cs="Arial"/>
          <w:sz w:val="24"/>
          <w:szCs w:val="24"/>
        </w:rPr>
        <w:t>_ (</w:t>
      </w:r>
      <w:r>
        <w:rPr>
          <w:rFonts w:ascii="Arial" w:hAnsi="Arial" w:cs="Arial"/>
          <w:sz w:val="24"/>
          <w:szCs w:val="24"/>
        </w:rPr>
        <w:t>___________________________________).</w:t>
      </w:r>
    </w:p>
    <w:p w14:paraId="426453DB" w14:textId="278D5B8A"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r w:rsidR="00D273C3" w:rsidRPr="00723DF0">
        <w:rPr>
          <w:rFonts w:ascii="Arial" w:hAnsi="Arial" w:cs="Arial"/>
          <w:sz w:val="24"/>
          <w:szCs w:val="24"/>
        </w:rPr>
        <w:t>dos 60 dias</w:t>
      </w:r>
      <w:r w:rsidRPr="00723DF0">
        <w:rPr>
          <w:rFonts w:ascii="Arial" w:hAnsi="Arial" w:cs="Arial"/>
          <w:sz w:val="24"/>
          <w:szCs w:val="24"/>
        </w:rPr>
        <w:t>. Proposta</w:t>
      </w:r>
    </w:p>
    <w:p w14:paraId="3CDB1F8E"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b/>
          <w:sz w:val="24"/>
          <w:szCs w:val="24"/>
        </w:rPr>
        <w:t>OBS:</w:t>
      </w:r>
      <w:r w:rsidRPr="00203E8B">
        <w:rPr>
          <w:rFonts w:ascii="Arial" w:hAnsi="Arial" w:cs="Arial"/>
          <w:sz w:val="24"/>
          <w:szCs w:val="24"/>
        </w:rPr>
        <w:t xml:space="preserve"> </w:t>
      </w:r>
      <w:r w:rsidRPr="00203E8B">
        <w:rPr>
          <w:rFonts w:ascii="Arial" w:hAnsi="Arial" w:cs="Arial"/>
          <w:sz w:val="24"/>
          <w:szCs w:val="24"/>
        </w:rPr>
        <w:tab/>
        <w:t xml:space="preserve">1 – Todos os itens originais do fabricante do veículo; </w:t>
      </w:r>
    </w:p>
    <w:p w14:paraId="3D566806"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Pr>
          <w:rFonts w:ascii="Arial" w:hAnsi="Arial" w:cs="Arial"/>
          <w:sz w:val="24"/>
          <w:szCs w:val="24"/>
        </w:rPr>
        <w:t>2</w:t>
      </w:r>
      <w:r w:rsidRPr="00203E8B">
        <w:rPr>
          <w:rFonts w:ascii="Arial" w:hAnsi="Arial" w:cs="Arial"/>
          <w:sz w:val="24"/>
          <w:szCs w:val="24"/>
        </w:rPr>
        <w:t xml:space="preserve"> – Garantia mínima de 01 ano do fabricante; </w:t>
      </w:r>
    </w:p>
    <w:p w14:paraId="36E17510"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Pr>
          <w:rFonts w:ascii="Arial" w:hAnsi="Arial" w:cs="Arial"/>
          <w:sz w:val="24"/>
          <w:szCs w:val="24"/>
        </w:rPr>
        <w:t>3</w:t>
      </w:r>
      <w:r w:rsidRPr="00203E8B">
        <w:rPr>
          <w:rFonts w:ascii="Arial" w:hAnsi="Arial" w:cs="Arial"/>
          <w:sz w:val="24"/>
          <w:szCs w:val="24"/>
        </w:rPr>
        <w:t xml:space="preserve"> – Assistência técnica do fabricante no Estado da Minas Gerais</w:t>
      </w:r>
    </w:p>
    <w:p w14:paraId="1AED7DB7" w14:textId="77777777" w:rsidR="00665EC5" w:rsidRDefault="00665EC5" w:rsidP="0083174A">
      <w:pPr>
        <w:pStyle w:val="SemEspaamento"/>
        <w:spacing w:line="360" w:lineRule="auto"/>
        <w:jc w:val="both"/>
        <w:rPr>
          <w:rFonts w:ascii="Arial" w:hAnsi="Arial" w:cs="Arial"/>
          <w:sz w:val="24"/>
          <w:szCs w:val="24"/>
        </w:rPr>
      </w:pPr>
    </w:p>
    <w:p w14:paraId="1DF1DC11" w14:textId="7BAC455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6294340B" w14:textId="77777777" w:rsidR="00FB47C2" w:rsidRPr="000658EF" w:rsidRDefault="00FB47C2" w:rsidP="0083174A">
      <w:pPr>
        <w:pStyle w:val="SemEspaamento"/>
        <w:spacing w:line="360" w:lineRule="auto"/>
        <w:jc w:val="both"/>
        <w:rPr>
          <w:rFonts w:ascii="Arial" w:hAnsi="Arial" w:cs="Arial"/>
          <w:sz w:val="10"/>
          <w:szCs w:val="10"/>
        </w:rPr>
      </w:pPr>
    </w:p>
    <w:p w14:paraId="6A9D68DA" w14:textId="04E37A87"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33CC71C0" w14:textId="77777777" w:rsidR="0059454E" w:rsidRPr="00723DF0" w:rsidRDefault="0059454E" w:rsidP="00091008">
      <w:pPr>
        <w:pStyle w:val="SemEspaamento"/>
        <w:spacing w:line="360" w:lineRule="auto"/>
        <w:jc w:val="center"/>
        <w:rPr>
          <w:rFonts w:ascii="Arial" w:hAnsi="Arial" w:cs="Arial"/>
          <w:bCs/>
          <w:sz w:val="24"/>
          <w:szCs w:val="24"/>
        </w:rPr>
      </w:pPr>
    </w:p>
    <w:p w14:paraId="4534A492"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0F9A5C5E"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2FD64822" w14:textId="44421552" w:rsidR="009935CD" w:rsidRDefault="009935CD" w:rsidP="0083174A">
      <w:pPr>
        <w:spacing w:after="0" w:line="360" w:lineRule="auto"/>
        <w:jc w:val="both"/>
        <w:rPr>
          <w:rFonts w:ascii="Arial" w:hAnsi="Arial" w:cs="Arial"/>
          <w:sz w:val="24"/>
          <w:szCs w:val="24"/>
        </w:rPr>
      </w:pPr>
    </w:p>
    <w:p w14:paraId="3638C36E" w14:textId="3AAE283B" w:rsidR="00571F05" w:rsidRDefault="00571F05" w:rsidP="0083174A">
      <w:pPr>
        <w:spacing w:after="0" w:line="360" w:lineRule="auto"/>
        <w:jc w:val="both"/>
        <w:rPr>
          <w:rFonts w:ascii="Arial" w:hAnsi="Arial" w:cs="Arial"/>
          <w:sz w:val="24"/>
          <w:szCs w:val="24"/>
        </w:rPr>
      </w:pPr>
    </w:p>
    <w:p w14:paraId="464A2E09" w14:textId="26D4D781" w:rsidR="00571F05" w:rsidRDefault="00571F05" w:rsidP="0083174A">
      <w:pPr>
        <w:spacing w:after="0" w:line="360" w:lineRule="auto"/>
        <w:jc w:val="both"/>
        <w:rPr>
          <w:rFonts w:ascii="Arial" w:hAnsi="Arial" w:cs="Arial"/>
          <w:sz w:val="24"/>
          <w:szCs w:val="24"/>
        </w:rPr>
      </w:pPr>
    </w:p>
    <w:p w14:paraId="4E5C273C" w14:textId="405A0B8D" w:rsidR="00571F05" w:rsidRDefault="00571F05" w:rsidP="0083174A">
      <w:pPr>
        <w:spacing w:after="0" w:line="360" w:lineRule="auto"/>
        <w:jc w:val="both"/>
        <w:rPr>
          <w:rFonts w:ascii="Arial" w:hAnsi="Arial" w:cs="Arial"/>
          <w:sz w:val="24"/>
          <w:szCs w:val="24"/>
        </w:rPr>
      </w:pPr>
    </w:p>
    <w:p w14:paraId="597A097F" w14:textId="39CB2ED8" w:rsidR="00571F05" w:rsidRDefault="00571F05" w:rsidP="0083174A">
      <w:pPr>
        <w:spacing w:after="0" w:line="360" w:lineRule="auto"/>
        <w:jc w:val="both"/>
        <w:rPr>
          <w:rFonts w:ascii="Arial" w:hAnsi="Arial" w:cs="Arial"/>
          <w:sz w:val="24"/>
          <w:szCs w:val="24"/>
        </w:rPr>
      </w:pPr>
    </w:p>
    <w:p w14:paraId="38EC13A1" w14:textId="53B9C6E0" w:rsidR="00571F05" w:rsidRDefault="00571F05" w:rsidP="0083174A">
      <w:pPr>
        <w:spacing w:after="0" w:line="360" w:lineRule="auto"/>
        <w:jc w:val="both"/>
        <w:rPr>
          <w:rFonts w:ascii="Arial" w:hAnsi="Arial" w:cs="Arial"/>
          <w:sz w:val="24"/>
          <w:szCs w:val="24"/>
        </w:rPr>
      </w:pPr>
    </w:p>
    <w:p w14:paraId="190F72D8" w14:textId="6B9CF17A" w:rsidR="00571F05" w:rsidRDefault="00571F05" w:rsidP="0083174A">
      <w:pPr>
        <w:spacing w:after="0" w:line="360" w:lineRule="auto"/>
        <w:jc w:val="both"/>
        <w:rPr>
          <w:rFonts w:ascii="Arial" w:hAnsi="Arial" w:cs="Arial"/>
          <w:sz w:val="24"/>
          <w:szCs w:val="24"/>
        </w:rPr>
      </w:pPr>
    </w:p>
    <w:p w14:paraId="7EE8BA9F" w14:textId="414C55C8" w:rsidR="007A1A96" w:rsidRDefault="007A1A96" w:rsidP="0083174A">
      <w:pPr>
        <w:spacing w:after="0" w:line="360" w:lineRule="auto"/>
        <w:jc w:val="both"/>
        <w:rPr>
          <w:rFonts w:ascii="Arial" w:hAnsi="Arial" w:cs="Arial"/>
          <w:sz w:val="24"/>
          <w:szCs w:val="24"/>
        </w:rPr>
      </w:pPr>
    </w:p>
    <w:p w14:paraId="2883A26A" w14:textId="77777777" w:rsidR="007A1A96" w:rsidRDefault="007A1A96" w:rsidP="0083174A">
      <w:pPr>
        <w:spacing w:after="0" w:line="360" w:lineRule="auto"/>
        <w:jc w:val="both"/>
        <w:rPr>
          <w:rFonts w:ascii="Arial" w:hAnsi="Arial" w:cs="Arial"/>
          <w:sz w:val="24"/>
          <w:szCs w:val="24"/>
        </w:rPr>
      </w:pPr>
    </w:p>
    <w:p w14:paraId="7F96CC0B" w14:textId="77777777" w:rsidR="001B279A" w:rsidRDefault="001B279A" w:rsidP="0083174A">
      <w:pPr>
        <w:spacing w:after="0" w:line="360" w:lineRule="auto"/>
        <w:jc w:val="both"/>
        <w:rPr>
          <w:rFonts w:ascii="Arial" w:hAnsi="Arial" w:cs="Arial"/>
          <w:sz w:val="24"/>
          <w:szCs w:val="24"/>
        </w:rPr>
      </w:pPr>
    </w:p>
    <w:p w14:paraId="571EABCB" w14:textId="77777777" w:rsidR="001B279A" w:rsidRDefault="001B279A" w:rsidP="0083174A">
      <w:pPr>
        <w:spacing w:after="0" w:line="360" w:lineRule="auto"/>
        <w:jc w:val="both"/>
        <w:rPr>
          <w:rFonts w:ascii="Arial" w:hAnsi="Arial" w:cs="Arial"/>
          <w:sz w:val="24"/>
          <w:szCs w:val="24"/>
        </w:rPr>
      </w:pPr>
    </w:p>
    <w:p w14:paraId="4A9A0CDA"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12EBF27F" w14:textId="77777777" w:rsidR="00FB47C2" w:rsidRPr="00723DF0" w:rsidRDefault="00FB47C2" w:rsidP="0083174A">
      <w:pPr>
        <w:pStyle w:val="SemEspaamento"/>
        <w:spacing w:line="360" w:lineRule="auto"/>
        <w:jc w:val="both"/>
        <w:rPr>
          <w:rFonts w:ascii="Arial" w:hAnsi="Arial" w:cs="Arial"/>
          <w:sz w:val="24"/>
          <w:szCs w:val="24"/>
        </w:rPr>
      </w:pPr>
    </w:p>
    <w:p w14:paraId="00C2A9D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6F9427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377A805" w14:textId="77777777" w:rsidR="00FB47C2" w:rsidRPr="00723DF0" w:rsidRDefault="00FB47C2" w:rsidP="0083174A">
      <w:pPr>
        <w:pStyle w:val="SemEspaamento"/>
        <w:spacing w:line="360" w:lineRule="auto"/>
        <w:jc w:val="both"/>
        <w:rPr>
          <w:rFonts w:ascii="Arial" w:hAnsi="Arial" w:cs="Arial"/>
          <w:sz w:val="24"/>
          <w:szCs w:val="24"/>
        </w:rPr>
      </w:pPr>
    </w:p>
    <w:p w14:paraId="0075B67D" w14:textId="10CBEF8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566310">
        <w:rPr>
          <w:rFonts w:ascii="Arial" w:hAnsi="Arial" w:cs="Arial"/>
          <w:sz w:val="24"/>
          <w:szCs w:val="24"/>
        </w:rPr>
        <w:t>00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p>
    <w:p w14:paraId="3EE697C0" w14:textId="77777777" w:rsidR="00FB47C2" w:rsidRPr="00723DF0" w:rsidRDefault="00FB47C2" w:rsidP="0083174A">
      <w:pPr>
        <w:pStyle w:val="SemEspaamento"/>
        <w:spacing w:line="360" w:lineRule="auto"/>
        <w:jc w:val="both"/>
        <w:rPr>
          <w:rFonts w:ascii="Arial" w:hAnsi="Arial" w:cs="Arial"/>
          <w:sz w:val="24"/>
          <w:szCs w:val="24"/>
        </w:rPr>
      </w:pPr>
    </w:p>
    <w:p w14:paraId="2F587F6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11BC7B6" w14:textId="77777777" w:rsidR="00FB47C2" w:rsidRPr="00723DF0" w:rsidRDefault="00FB47C2" w:rsidP="0083174A">
      <w:pPr>
        <w:pStyle w:val="SemEspaamento"/>
        <w:spacing w:line="360" w:lineRule="auto"/>
        <w:jc w:val="both"/>
        <w:rPr>
          <w:rFonts w:ascii="Arial" w:hAnsi="Arial" w:cs="Arial"/>
          <w:sz w:val="24"/>
          <w:szCs w:val="24"/>
        </w:rPr>
      </w:pPr>
    </w:p>
    <w:p w14:paraId="51C98DA6" w14:textId="77777777" w:rsidR="00FB47C2" w:rsidRPr="00723DF0" w:rsidRDefault="00FB47C2" w:rsidP="0083174A">
      <w:pPr>
        <w:pStyle w:val="SemEspaamento"/>
        <w:spacing w:line="360" w:lineRule="auto"/>
        <w:jc w:val="both"/>
        <w:rPr>
          <w:rFonts w:ascii="Arial" w:hAnsi="Arial" w:cs="Arial"/>
          <w:sz w:val="24"/>
          <w:szCs w:val="24"/>
        </w:rPr>
      </w:pPr>
    </w:p>
    <w:p w14:paraId="3C4BEEF3" w14:textId="61322240"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481AAB5B" w14:textId="77777777" w:rsidR="00FB47C2" w:rsidRPr="00723DF0" w:rsidRDefault="00FB47C2" w:rsidP="0083174A">
      <w:pPr>
        <w:pStyle w:val="SemEspaamento"/>
        <w:spacing w:line="360" w:lineRule="auto"/>
        <w:jc w:val="both"/>
        <w:rPr>
          <w:rFonts w:ascii="Arial" w:hAnsi="Arial" w:cs="Arial"/>
          <w:sz w:val="24"/>
          <w:szCs w:val="24"/>
        </w:rPr>
      </w:pPr>
    </w:p>
    <w:p w14:paraId="422C9C0C"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46B57F8" w14:textId="77777777" w:rsidR="00091008" w:rsidRDefault="00091008" w:rsidP="00091008">
      <w:pPr>
        <w:pStyle w:val="SemEspaamento"/>
        <w:spacing w:line="360" w:lineRule="auto"/>
        <w:jc w:val="center"/>
        <w:rPr>
          <w:rFonts w:ascii="Arial" w:hAnsi="Arial" w:cs="Arial"/>
          <w:bCs/>
          <w:sz w:val="24"/>
          <w:szCs w:val="24"/>
        </w:rPr>
      </w:pPr>
    </w:p>
    <w:p w14:paraId="651A963D" w14:textId="26D02339"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802977F" w14:textId="77777777" w:rsidR="00091008" w:rsidRDefault="00091008" w:rsidP="0083174A">
      <w:pPr>
        <w:pStyle w:val="SemEspaamento"/>
        <w:spacing w:line="360" w:lineRule="auto"/>
        <w:jc w:val="both"/>
        <w:rPr>
          <w:rFonts w:ascii="Arial" w:hAnsi="Arial" w:cs="Arial"/>
          <w:sz w:val="24"/>
          <w:szCs w:val="24"/>
        </w:rPr>
      </w:pPr>
    </w:p>
    <w:p w14:paraId="267ACE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5045B6B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80A205" w14:textId="77777777" w:rsidR="00FB47C2" w:rsidRPr="00723DF0" w:rsidRDefault="00FB47C2" w:rsidP="0083174A">
      <w:pPr>
        <w:pStyle w:val="SemEspaamento"/>
        <w:spacing w:line="360" w:lineRule="auto"/>
        <w:jc w:val="both"/>
        <w:rPr>
          <w:rFonts w:ascii="Arial" w:hAnsi="Arial" w:cs="Arial"/>
          <w:sz w:val="24"/>
          <w:szCs w:val="24"/>
        </w:rPr>
      </w:pPr>
    </w:p>
    <w:p w14:paraId="6AD44B1E"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Reconhecer </w:t>
      </w:r>
      <w:r w:rsidR="00D273C3" w:rsidRPr="00723DF0">
        <w:rPr>
          <w:rFonts w:ascii="Arial" w:hAnsi="Arial" w:cs="Arial"/>
          <w:b/>
          <w:bCs/>
          <w:sz w:val="24"/>
          <w:szCs w:val="24"/>
        </w:rPr>
        <w:t>firma (</w:t>
      </w:r>
      <w:r w:rsidRPr="00723DF0">
        <w:rPr>
          <w:rFonts w:ascii="Arial" w:hAnsi="Arial" w:cs="Arial"/>
          <w:b/>
          <w:bCs/>
          <w:sz w:val="24"/>
          <w:szCs w:val="24"/>
        </w:rPr>
        <w:t>s</w:t>
      </w:r>
      <w:r w:rsidR="00D273C3" w:rsidRPr="00723DF0">
        <w:rPr>
          <w:rFonts w:ascii="Arial" w:hAnsi="Arial" w:cs="Arial"/>
          <w:b/>
          <w:bCs/>
          <w:sz w:val="24"/>
          <w:szCs w:val="24"/>
        </w:rPr>
        <w:t>).</w:t>
      </w:r>
    </w:p>
    <w:p w14:paraId="6D52ABAA"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17909D02"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2974E0">
          <w:headerReference w:type="default" r:id="rId10"/>
          <w:footerReference w:type="default" r:id="rId11"/>
          <w:type w:val="nextColumn"/>
          <w:pgSz w:w="11900" w:h="16840" w:code="9"/>
          <w:pgMar w:top="2410" w:right="701" w:bottom="567" w:left="709" w:header="720" w:footer="0" w:gutter="0"/>
          <w:cols w:space="720" w:equalWidth="0">
            <w:col w:w="10091"/>
          </w:cols>
          <w:noEndnote/>
        </w:sectPr>
      </w:pPr>
    </w:p>
    <w:p w14:paraId="4EB176DE" w14:textId="77777777" w:rsidR="001B279A" w:rsidRDefault="001B279A" w:rsidP="00091008">
      <w:pPr>
        <w:pStyle w:val="SemEspaamento"/>
        <w:spacing w:line="360" w:lineRule="auto"/>
        <w:jc w:val="both"/>
        <w:rPr>
          <w:rFonts w:ascii="Arial" w:hAnsi="Arial" w:cs="Arial"/>
          <w:bCs/>
          <w:sz w:val="28"/>
          <w:szCs w:val="24"/>
        </w:rPr>
      </w:pPr>
    </w:p>
    <w:p w14:paraId="092A009D" w14:textId="77777777" w:rsidR="001B279A" w:rsidRDefault="001B279A" w:rsidP="00091008">
      <w:pPr>
        <w:pStyle w:val="SemEspaamento"/>
        <w:spacing w:line="360" w:lineRule="auto"/>
        <w:jc w:val="both"/>
        <w:rPr>
          <w:rFonts w:ascii="Arial" w:hAnsi="Arial" w:cs="Arial"/>
          <w:bCs/>
          <w:sz w:val="28"/>
          <w:szCs w:val="24"/>
        </w:rPr>
      </w:pPr>
    </w:p>
    <w:p w14:paraId="2B6631F8" w14:textId="77777777" w:rsidR="001B279A" w:rsidRDefault="001B279A" w:rsidP="00091008">
      <w:pPr>
        <w:pStyle w:val="SemEspaamento"/>
        <w:spacing w:line="360" w:lineRule="auto"/>
        <w:jc w:val="both"/>
        <w:rPr>
          <w:rFonts w:ascii="Arial" w:hAnsi="Arial" w:cs="Arial"/>
          <w:bCs/>
          <w:sz w:val="28"/>
          <w:szCs w:val="24"/>
        </w:rPr>
      </w:pPr>
    </w:p>
    <w:p w14:paraId="0A97D402" w14:textId="77777777" w:rsidR="001B279A" w:rsidRDefault="001B279A" w:rsidP="00091008">
      <w:pPr>
        <w:pStyle w:val="SemEspaamento"/>
        <w:spacing w:line="360" w:lineRule="auto"/>
        <w:jc w:val="both"/>
        <w:rPr>
          <w:rFonts w:ascii="Arial" w:hAnsi="Arial" w:cs="Arial"/>
          <w:bCs/>
          <w:sz w:val="28"/>
          <w:szCs w:val="24"/>
        </w:rPr>
      </w:pPr>
    </w:p>
    <w:p w14:paraId="21E42022" w14:textId="16311152"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D273C3" w:rsidRPr="00091008">
        <w:rPr>
          <w:rFonts w:ascii="Arial" w:hAnsi="Arial" w:cs="Arial"/>
          <w:bCs/>
          <w:sz w:val="28"/>
          <w:szCs w:val="24"/>
        </w:rPr>
        <w:t xml:space="preserve">IV </w:t>
      </w:r>
      <w:proofErr w:type="gramStart"/>
      <w:r w:rsidR="00D273C3" w:rsidRPr="00091008">
        <w:rPr>
          <w:rFonts w:ascii="Arial" w:hAnsi="Arial" w:cs="Arial"/>
          <w:bCs/>
          <w:sz w:val="28"/>
          <w:szCs w:val="24"/>
        </w:rPr>
        <w:t>-</w:t>
      </w:r>
      <w:r w:rsidRPr="00091008">
        <w:rPr>
          <w:rFonts w:ascii="Arial" w:hAnsi="Arial" w:cs="Arial"/>
          <w:bCs/>
          <w:sz w:val="28"/>
          <w:szCs w:val="24"/>
        </w:rPr>
        <w:t>DECLARAÇÃO</w:t>
      </w:r>
      <w:proofErr w:type="gramEnd"/>
      <w:r w:rsidRPr="00091008">
        <w:rPr>
          <w:rFonts w:ascii="Arial" w:hAnsi="Arial" w:cs="Arial"/>
          <w:bCs/>
          <w:sz w:val="28"/>
          <w:szCs w:val="24"/>
        </w:rPr>
        <w:t xml:space="preserve"> DE INEXISTÊNCIA DE IMPEDIMENTO À HABILITAÇÃO</w:t>
      </w:r>
    </w:p>
    <w:p w14:paraId="47B179FD" w14:textId="77777777" w:rsidR="00FB47C2" w:rsidRPr="00723DF0" w:rsidRDefault="00FB47C2" w:rsidP="0083174A">
      <w:pPr>
        <w:pStyle w:val="SemEspaamento"/>
        <w:spacing w:line="360" w:lineRule="auto"/>
        <w:jc w:val="both"/>
        <w:rPr>
          <w:rFonts w:ascii="Arial" w:hAnsi="Arial" w:cs="Arial"/>
          <w:sz w:val="24"/>
          <w:szCs w:val="24"/>
        </w:rPr>
      </w:pPr>
    </w:p>
    <w:p w14:paraId="7EA1B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DE5E7A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17F52D37" w14:textId="79097C4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5654D2" w:rsidRPr="00723DF0">
        <w:rPr>
          <w:rFonts w:ascii="Arial" w:hAnsi="Arial" w:cs="Arial"/>
          <w:sz w:val="24"/>
          <w:szCs w:val="24"/>
        </w:rPr>
        <w:t xml:space="preserve"> </w:t>
      </w:r>
    </w:p>
    <w:p w14:paraId="33D46342"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5F0B15E" w14:textId="77777777" w:rsidR="00FB47C2" w:rsidRPr="00723DF0" w:rsidRDefault="00FB47C2" w:rsidP="0083174A">
      <w:pPr>
        <w:pStyle w:val="SemEspaamento"/>
        <w:spacing w:line="360" w:lineRule="auto"/>
        <w:jc w:val="both"/>
        <w:rPr>
          <w:rFonts w:ascii="Arial" w:hAnsi="Arial" w:cs="Arial"/>
          <w:sz w:val="24"/>
          <w:szCs w:val="24"/>
        </w:rPr>
      </w:pPr>
    </w:p>
    <w:p w14:paraId="2DD14D8C" w14:textId="210875A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r w:rsidR="00D273C3" w:rsidRPr="00723DF0">
        <w:rPr>
          <w:rFonts w:ascii="Arial" w:hAnsi="Arial" w:cs="Arial"/>
          <w:sz w:val="24"/>
          <w:szCs w:val="24"/>
        </w:rPr>
        <w:t>ato representada</w:t>
      </w:r>
      <w:r w:rsidRPr="00723DF0">
        <w:rPr>
          <w:rFonts w:ascii="Arial" w:hAnsi="Arial" w:cs="Arial"/>
          <w:sz w:val="24"/>
          <w:szCs w:val="24"/>
        </w:rPr>
        <w:t xml:space="preserve">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D273C3" w:rsidRPr="00723DF0">
        <w:rPr>
          <w:rFonts w:ascii="Arial" w:hAnsi="Arial" w:cs="Arial"/>
          <w:sz w:val="24"/>
          <w:szCs w:val="24"/>
        </w:rPr>
        <w:t>do Pregão</w:t>
      </w:r>
      <w:r w:rsidR="005654D2" w:rsidRPr="00723DF0">
        <w:rPr>
          <w:rFonts w:ascii="Arial" w:hAnsi="Arial" w:cs="Arial"/>
          <w:sz w:val="24"/>
          <w:szCs w:val="24"/>
        </w:rPr>
        <w:t xml:space="preserve"> Presencial nº. </w:t>
      </w:r>
      <w:r w:rsidR="00566310">
        <w:rPr>
          <w:rFonts w:ascii="Arial" w:hAnsi="Arial" w:cs="Arial"/>
          <w:sz w:val="24"/>
          <w:szCs w:val="24"/>
        </w:rPr>
        <w:t>00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571F05">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5198CB00" w14:textId="77777777" w:rsidR="00FB47C2" w:rsidRPr="00723DF0" w:rsidRDefault="00FB47C2" w:rsidP="0083174A">
      <w:pPr>
        <w:pStyle w:val="SemEspaamento"/>
        <w:spacing w:line="360" w:lineRule="auto"/>
        <w:jc w:val="both"/>
        <w:rPr>
          <w:rFonts w:ascii="Arial" w:hAnsi="Arial" w:cs="Arial"/>
          <w:sz w:val="24"/>
          <w:szCs w:val="24"/>
        </w:rPr>
      </w:pPr>
    </w:p>
    <w:p w14:paraId="6DB0A25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C51515B" w14:textId="77777777" w:rsidR="00FB47C2" w:rsidRPr="00723DF0" w:rsidRDefault="00FB47C2" w:rsidP="0083174A">
      <w:pPr>
        <w:pStyle w:val="SemEspaamento"/>
        <w:spacing w:line="360" w:lineRule="auto"/>
        <w:jc w:val="both"/>
        <w:rPr>
          <w:rFonts w:ascii="Arial" w:hAnsi="Arial" w:cs="Arial"/>
          <w:sz w:val="24"/>
          <w:szCs w:val="24"/>
        </w:rPr>
      </w:pPr>
    </w:p>
    <w:p w14:paraId="46AAD0DF" w14:textId="5D219121"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221BD96C" w14:textId="77777777" w:rsidR="00FB47C2" w:rsidRPr="00723DF0" w:rsidRDefault="00FB47C2" w:rsidP="0083174A">
      <w:pPr>
        <w:pStyle w:val="SemEspaamento"/>
        <w:spacing w:line="360" w:lineRule="auto"/>
        <w:jc w:val="both"/>
        <w:rPr>
          <w:rFonts w:ascii="Arial" w:hAnsi="Arial" w:cs="Arial"/>
          <w:sz w:val="24"/>
          <w:szCs w:val="24"/>
        </w:rPr>
      </w:pPr>
    </w:p>
    <w:p w14:paraId="2170D8F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0140D95F" w14:textId="3188E193"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B428344" w14:textId="71B2B0C0" w:rsidR="004F57B0" w:rsidRDefault="004F57B0" w:rsidP="0083174A">
      <w:pPr>
        <w:pStyle w:val="SemEspaamento"/>
        <w:spacing w:line="360" w:lineRule="auto"/>
        <w:jc w:val="both"/>
        <w:rPr>
          <w:rFonts w:ascii="Arial" w:hAnsi="Arial" w:cs="Arial"/>
          <w:sz w:val="24"/>
          <w:szCs w:val="24"/>
        </w:rPr>
      </w:pPr>
    </w:p>
    <w:p w14:paraId="6F33A910" w14:textId="2BE9B9A2" w:rsidR="004F57B0" w:rsidRDefault="004F57B0" w:rsidP="0083174A">
      <w:pPr>
        <w:pStyle w:val="SemEspaamento"/>
        <w:spacing w:line="360" w:lineRule="auto"/>
        <w:jc w:val="both"/>
        <w:rPr>
          <w:rFonts w:ascii="Arial" w:hAnsi="Arial" w:cs="Arial"/>
          <w:sz w:val="24"/>
          <w:szCs w:val="24"/>
        </w:rPr>
      </w:pPr>
    </w:p>
    <w:p w14:paraId="40834834" w14:textId="0775D041" w:rsidR="004F57B0" w:rsidRDefault="004F57B0" w:rsidP="0083174A">
      <w:pPr>
        <w:pStyle w:val="SemEspaamento"/>
        <w:spacing w:line="360" w:lineRule="auto"/>
        <w:jc w:val="both"/>
        <w:rPr>
          <w:rFonts w:ascii="Arial" w:hAnsi="Arial" w:cs="Arial"/>
          <w:sz w:val="24"/>
          <w:szCs w:val="24"/>
        </w:rPr>
      </w:pPr>
    </w:p>
    <w:p w14:paraId="4DC30D87" w14:textId="4EEACB8F" w:rsidR="004F57B0" w:rsidRDefault="004F57B0" w:rsidP="0083174A">
      <w:pPr>
        <w:pStyle w:val="SemEspaamento"/>
        <w:spacing w:line="360" w:lineRule="auto"/>
        <w:jc w:val="both"/>
        <w:rPr>
          <w:rFonts w:ascii="Arial" w:hAnsi="Arial" w:cs="Arial"/>
          <w:sz w:val="24"/>
          <w:szCs w:val="24"/>
        </w:rPr>
      </w:pPr>
    </w:p>
    <w:p w14:paraId="20900CC9" w14:textId="51473AB5" w:rsidR="004F57B0" w:rsidRDefault="004F57B0" w:rsidP="0083174A">
      <w:pPr>
        <w:pStyle w:val="SemEspaamento"/>
        <w:spacing w:line="360" w:lineRule="auto"/>
        <w:jc w:val="both"/>
        <w:rPr>
          <w:rFonts w:ascii="Arial" w:hAnsi="Arial" w:cs="Arial"/>
          <w:sz w:val="24"/>
          <w:szCs w:val="24"/>
        </w:rPr>
      </w:pPr>
    </w:p>
    <w:p w14:paraId="34A41ABB" w14:textId="16A23DC5" w:rsidR="004F57B0" w:rsidRDefault="004F57B0" w:rsidP="0083174A">
      <w:pPr>
        <w:pStyle w:val="SemEspaamento"/>
        <w:spacing w:line="360" w:lineRule="auto"/>
        <w:jc w:val="both"/>
        <w:rPr>
          <w:rFonts w:ascii="Arial" w:hAnsi="Arial" w:cs="Arial"/>
          <w:sz w:val="24"/>
          <w:szCs w:val="24"/>
        </w:rPr>
      </w:pPr>
    </w:p>
    <w:p w14:paraId="69286D21" w14:textId="4EEF7E87" w:rsidR="004F57B0" w:rsidRDefault="004F57B0" w:rsidP="0083174A">
      <w:pPr>
        <w:pStyle w:val="SemEspaamento"/>
        <w:spacing w:line="360" w:lineRule="auto"/>
        <w:jc w:val="both"/>
        <w:rPr>
          <w:rFonts w:ascii="Arial" w:hAnsi="Arial" w:cs="Arial"/>
          <w:sz w:val="24"/>
          <w:szCs w:val="24"/>
        </w:rPr>
      </w:pPr>
    </w:p>
    <w:p w14:paraId="54D5DE54" w14:textId="77777777" w:rsidR="004F57B0" w:rsidRPr="00723DF0" w:rsidRDefault="004F57B0" w:rsidP="0083174A">
      <w:pPr>
        <w:pStyle w:val="SemEspaamento"/>
        <w:spacing w:line="360" w:lineRule="auto"/>
        <w:jc w:val="both"/>
        <w:rPr>
          <w:rFonts w:ascii="Arial" w:hAnsi="Arial" w:cs="Arial"/>
          <w:sz w:val="24"/>
          <w:szCs w:val="24"/>
        </w:rPr>
      </w:pPr>
    </w:p>
    <w:p w14:paraId="2FDFD03A" w14:textId="5C96FC9B" w:rsidR="00502463" w:rsidRDefault="00502463" w:rsidP="00091008">
      <w:pPr>
        <w:pStyle w:val="SemEspaamento"/>
        <w:spacing w:line="360" w:lineRule="auto"/>
        <w:jc w:val="center"/>
        <w:rPr>
          <w:rFonts w:ascii="Arial" w:hAnsi="Arial" w:cs="Arial"/>
          <w:bCs/>
          <w:sz w:val="28"/>
          <w:szCs w:val="24"/>
        </w:rPr>
      </w:pPr>
    </w:p>
    <w:p w14:paraId="2765BE32" w14:textId="77777777" w:rsidR="007A1A96" w:rsidRDefault="007A1A96" w:rsidP="00091008">
      <w:pPr>
        <w:pStyle w:val="SemEspaamento"/>
        <w:spacing w:line="360" w:lineRule="auto"/>
        <w:jc w:val="center"/>
        <w:rPr>
          <w:rFonts w:ascii="Arial" w:hAnsi="Arial" w:cs="Arial"/>
          <w:bCs/>
          <w:sz w:val="28"/>
          <w:szCs w:val="24"/>
        </w:rPr>
      </w:pPr>
    </w:p>
    <w:p w14:paraId="38441C2F" w14:textId="6DD7F268" w:rsidR="00FB47C2" w:rsidRDefault="00FB47C2" w:rsidP="00091008">
      <w:pPr>
        <w:pStyle w:val="SemEspaamento"/>
        <w:spacing w:line="360" w:lineRule="auto"/>
        <w:jc w:val="center"/>
        <w:rPr>
          <w:rFonts w:ascii="Arial" w:hAnsi="Arial" w:cs="Arial"/>
          <w:bCs/>
          <w:sz w:val="28"/>
          <w:szCs w:val="24"/>
        </w:rPr>
      </w:pPr>
      <w:r w:rsidRPr="00091008">
        <w:rPr>
          <w:rFonts w:ascii="Arial" w:hAnsi="Arial" w:cs="Arial"/>
          <w:bCs/>
          <w:sz w:val="28"/>
          <w:szCs w:val="24"/>
        </w:rPr>
        <w:t>ANEXO V - DECLARAÇÃO DE PREÇOS</w:t>
      </w:r>
    </w:p>
    <w:p w14:paraId="107B6743" w14:textId="693522F8" w:rsidR="004F57B0" w:rsidRDefault="004F57B0" w:rsidP="00091008">
      <w:pPr>
        <w:pStyle w:val="SemEspaamento"/>
        <w:spacing w:line="360" w:lineRule="auto"/>
        <w:jc w:val="center"/>
        <w:rPr>
          <w:rFonts w:ascii="Arial" w:hAnsi="Arial" w:cs="Arial"/>
          <w:bCs/>
          <w:sz w:val="28"/>
          <w:szCs w:val="24"/>
        </w:rPr>
      </w:pPr>
    </w:p>
    <w:p w14:paraId="368B75B0" w14:textId="77777777" w:rsidR="004F57B0" w:rsidRPr="00091008" w:rsidRDefault="004F57B0" w:rsidP="00091008">
      <w:pPr>
        <w:pStyle w:val="SemEspaamento"/>
        <w:spacing w:line="360" w:lineRule="auto"/>
        <w:jc w:val="center"/>
        <w:rPr>
          <w:rFonts w:ascii="Arial" w:hAnsi="Arial" w:cs="Arial"/>
          <w:sz w:val="28"/>
          <w:szCs w:val="24"/>
        </w:rPr>
      </w:pPr>
    </w:p>
    <w:p w14:paraId="27FA179F" w14:textId="77777777" w:rsidR="00FB47C2" w:rsidRPr="00502463" w:rsidRDefault="00FB47C2" w:rsidP="0083174A">
      <w:pPr>
        <w:pStyle w:val="SemEspaamento"/>
        <w:spacing w:line="360" w:lineRule="auto"/>
        <w:jc w:val="both"/>
        <w:rPr>
          <w:rFonts w:ascii="Arial" w:hAnsi="Arial" w:cs="Arial"/>
          <w:sz w:val="10"/>
          <w:szCs w:val="10"/>
        </w:rPr>
      </w:pPr>
    </w:p>
    <w:p w14:paraId="4068F72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5DE0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02759F44" w14:textId="428136DE"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2A0F50" w:rsidRPr="00723DF0">
        <w:rPr>
          <w:rFonts w:ascii="Arial" w:hAnsi="Arial" w:cs="Arial"/>
          <w:sz w:val="24"/>
          <w:szCs w:val="24"/>
        </w:rPr>
        <w:t xml:space="preserve"> </w:t>
      </w:r>
    </w:p>
    <w:p w14:paraId="29577B58" w14:textId="77777777" w:rsidR="004F57B0" w:rsidRPr="00723DF0" w:rsidRDefault="004F57B0" w:rsidP="0083174A">
      <w:pPr>
        <w:pStyle w:val="SemEspaamento"/>
        <w:spacing w:line="360" w:lineRule="auto"/>
        <w:jc w:val="both"/>
        <w:rPr>
          <w:rFonts w:ascii="Arial" w:hAnsi="Arial" w:cs="Arial"/>
          <w:sz w:val="24"/>
          <w:szCs w:val="24"/>
        </w:rPr>
      </w:pPr>
    </w:p>
    <w:p w14:paraId="756BB75C" w14:textId="77777777" w:rsidR="00FB47C2" w:rsidRPr="00502463" w:rsidRDefault="00FB47C2" w:rsidP="0083174A">
      <w:pPr>
        <w:pStyle w:val="SemEspaamento"/>
        <w:spacing w:line="360" w:lineRule="auto"/>
        <w:jc w:val="both"/>
        <w:rPr>
          <w:rFonts w:ascii="Arial" w:hAnsi="Arial" w:cs="Arial"/>
          <w:sz w:val="10"/>
          <w:szCs w:val="10"/>
        </w:rPr>
      </w:pPr>
    </w:p>
    <w:p w14:paraId="4066457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2E833574" w14:textId="77777777" w:rsidR="00FB47C2" w:rsidRPr="00502463" w:rsidRDefault="00FB47C2" w:rsidP="0083174A">
      <w:pPr>
        <w:pStyle w:val="SemEspaamento"/>
        <w:spacing w:line="360" w:lineRule="auto"/>
        <w:jc w:val="both"/>
        <w:rPr>
          <w:rFonts w:ascii="Arial" w:hAnsi="Arial" w:cs="Arial"/>
          <w:sz w:val="10"/>
          <w:szCs w:val="10"/>
        </w:rPr>
      </w:pPr>
    </w:p>
    <w:p w14:paraId="7AA67376" w14:textId="376CB2B0"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5A0C6F">
        <w:rPr>
          <w:rFonts w:ascii="Arial" w:hAnsi="Arial" w:cs="Arial"/>
          <w:sz w:val="24"/>
          <w:szCs w:val="24"/>
        </w:rPr>
        <w:t xml:space="preserve">qualificação: </w:t>
      </w:r>
      <w:r w:rsidR="00D273C3" w:rsidRPr="005A0C6F">
        <w:rPr>
          <w:rFonts w:ascii="Arial" w:hAnsi="Arial" w:cs="Arial"/>
          <w:sz w:val="24"/>
          <w:szCs w:val="24"/>
        </w:rPr>
        <w:t>nacionalidade, estado</w:t>
      </w:r>
      <w:r w:rsidRPr="005A0C6F">
        <w:rPr>
          <w:rFonts w:ascii="Arial" w:hAnsi="Arial" w:cs="Arial"/>
          <w:sz w:val="24"/>
          <w:szCs w:val="24"/>
        </w:rPr>
        <w:t xml:space="preserve">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5A0C6F" w:rsidRPr="005A0C6F">
        <w:rPr>
          <w:rFonts w:ascii="Arial" w:hAnsi="Arial" w:cs="Arial"/>
          <w:sz w:val="24"/>
          <w:szCs w:val="24"/>
        </w:rPr>
        <w:t xml:space="preserve">, </w:t>
      </w:r>
      <w:r w:rsidR="00D273C3" w:rsidRPr="00723DF0">
        <w:rPr>
          <w:rFonts w:ascii="Arial" w:hAnsi="Arial" w:cs="Arial"/>
          <w:sz w:val="24"/>
          <w:szCs w:val="24"/>
        </w:rPr>
        <w:t>que</w:t>
      </w:r>
      <w:r w:rsidRPr="00723DF0">
        <w:rPr>
          <w:rFonts w:ascii="Arial" w:hAnsi="Arial" w:cs="Arial"/>
          <w:sz w:val="24"/>
          <w:szCs w:val="24"/>
        </w:rPr>
        <w:t xml:space="preserve"> faz parte integrante deste Edital, vem perante Vossa Senhoria DECLARAR que os preços apresentados não são preços inexequíveis ou superfaturados estando em consonância com o mercado.</w:t>
      </w:r>
    </w:p>
    <w:p w14:paraId="5EA86B47" w14:textId="77777777" w:rsidR="00FB47C2" w:rsidRPr="00502463" w:rsidRDefault="00FB47C2" w:rsidP="0083174A">
      <w:pPr>
        <w:pStyle w:val="SemEspaamento"/>
        <w:spacing w:line="360" w:lineRule="auto"/>
        <w:jc w:val="both"/>
        <w:rPr>
          <w:rFonts w:ascii="Arial" w:hAnsi="Arial" w:cs="Arial"/>
          <w:sz w:val="10"/>
          <w:szCs w:val="10"/>
        </w:rPr>
      </w:pPr>
    </w:p>
    <w:p w14:paraId="7E2874E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119DA9F" w14:textId="77777777" w:rsidR="00FB47C2" w:rsidRPr="00502463" w:rsidRDefault="00FB47C2" w:rsidP="0083174A">
      <w:pPr>
        <w:pStyle w:val="SemEspaamento"/>
        <w:spacing w:line="360" w:lineRule="auto"/>
        <w:jc w:val="both"/>
        <w:rPr>
          <w:rFonts w:ascii="Arial" w:hAnsi="Arial" w:cs="Arial"/>
          <w:sz w:val="10"/>
          <w:szCs w:val="10"/>
        </w:rPr>
      </w:pPr>
    </w:p>
    <w:p w14:paraId="07E4E6CC" w14:textId="2AC2D379" w:rsidR="00091008" w:rsidRPr="00502463" w:rsidRDefault="00091008" w:rsidP="00091008">
      <w:pPr>
        <w:pStyle w:val="SemEspaamento"/>
        <w:spacing w:line="360" w:lineRule="auto"/>
        <w:jc w:val="center"/>
        <w:rPr>
          <w:rFonts w:ascii="Arial" w:hAnsi="Arial" w:cs="Arial"/>
          <w:sz w:val="24"/>
          <w:szCs w:val="24"/>
        </w:rPr>
      </w:pPr>
      <w:r w:rsidRPr="00502463">
        <w:rPr>
          <w:rFonts w:ascii="Arial" w:hAnsi="Arial" w:cs="Arial"/>
          <w:sz w:val="24"/>
          <w:szCs w:val="24"/>
        </w:rPr>
        <w:t xml:space="preserve">Local e </w:t>
      </w:r>
      <w:r w:rsidR="00D273C3" w:rsidRPr="00502463">
        <w:rPr>
          <w:rFonts w:ascii="Arial" w:hAnsi="Arial" w:cs="Arial"/>
          <w:sz w:val="24"/>
          <w:szCs w:val="24"/>
        </w:rPr>
        <w:t>Data: ..........De</w:t>
      </w:r>
      <w:r w:rsidRPr="00502463">
        <w:rPr>
          <w:rFonts w:ascii="Arial" w:hAnsi="Arial" w:cs="Arial"/>
          <w:sz w:val="24"/>
          <w:szCs w:val="24"/>
        </w:rPr>
        <w:t xml:space="preserve">................................de </w:t>
      </w:r>
      <w:r w:rsidR="001D13D9" w:rsidRPr="00502463">
        <w:rPr>
          <w:rFonts w:ascii="Arial" w:hAnsi="Arial" w:cs="Arial"/>
          <w:sz w:val="24"/>
          <w:szCs w:val="24"/>
        </w:rPr>
        <w:t>202</w:t>
      </w:r>
      <w:r w:rsidR="001F5E1C">
        <w:rPr>
          <w:rFonts w:ascii="Arial" w:hAnsi="Arial" w:cs="Arial"/>
          <w:sz w:val="24"/>
          <w:szCs w:val="24"/>
        </w:rPr>
        <w:t>3</w:t>
      </w:r>
    </w:p>
    <w:p w14:paraId="7376DC46" w14:textId="77777777" w:rsidR="00091008" w:rsidRPr="00723DF0" w:rsidRDefault="00091008" w:rsidP="0083174A">
      <w:pPr>
        <w:pStyle w:val="SemEspaamento"/>
        <w:spacing w:line="360" w:lineRule="auto"/>
        <w:jc w:val="both"/>
        <w:rPr>
          <w:rFonts w:ascii="Arial" w:hAnsi="Arial" w:cs="Arial"/>
          <w:sz w:val="24"/>
          <w:szCs w:val="24"/>
        </w:rPr>
      </w:pPr>
    </w:p>
    <w:p w14:paraId="31ED642A" w14:textId="77777777" w:rsidR="00FB47C2" w:rsidRPr="00502463" w:rsidRDefault="00FB47C2" w:rsidP="0083174A">
      <w:pPr>
        <w:pStyle w:val="SemEspaamento"/>
        <w:spacing w:line="360" w:lineRule="auto"/>
        <w:jc w:val="both"/>
        <w:rPr>
          <w:rFonts w:ascii="Arial" w:hAnsi="Arial" w:cs="Arial"/>
          <w:sz w:val="10"/>
          <w:szCs w:val="10"/>
        </w:rPr>
      </w:pPr>
    </w:p>
    <w:p w14:paraId="7B28671C" w14:textId="77777777" w:rsidR="00FB47C2" w:rsidRPr="00723DF0" w:rsidRDefault="00FB47C2" w:rsidP="0083174A">
      <w:pPr>
        <w:pStyle w:val="SemEspaamento"/>
        <w:spacing w:line="360" w:lineRule="auto"/>
        <w:jc w:val="both"/>
        <w:rPr>
          <w:rFonts w:ascii="Arial" w:hAnsi="Arial" w:cs="Arial"/>
          <w:sz w:val="24"/>
          <w:szCs w:val="24"/>
        </w:rPr>
      </w:pPr>
      <w:r w:rsidRPr="00502463">
        <w:rPr>
          <w:rFonts w:ascii="Arial" w:hAnsi="Arial" w:cs="Arial"/>
          <w:sz w:val="24"/>
          <w:szCs w:val="24"/>
        </w:rPr>
        <w:t>NOME</w:t>
      </w:r>
    </w:p>
    <w:p w14:paraId="5808A4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5EA6D0E4"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7DAD0D31" w14:textId="77777777" w:rsidR="001B279A" w:rsidRDefault="001B279A" w:rsidP="0083174A">
      <w:pPr>
        <w:pStyle w:val="SemEspaamento"/>
        <w:spacing w:line="360" w:lineRule="auto"/>
        <w:jc w:val="both"/>
        <w:rPr>
          <w:rFonts w:ascii="Arial" w:hAnsi="Arial" w:cs="Arial"/>
          <w:bCs/>
          <w:sz w:val="28"/>
          <w:szCs w:val="24"/>
        </w:rPr>
      </w:pPr>
    </w:p>
    <w:p w14:paraId="72E0010A" w14:textId="77777777" w:rsidR="001B279A" w:rsidRDefault="001B279A" w:rsidP="0083174A">
      <w:pPr>
        <w:pStyle w:val="SemEspaamento"/>
        <w:spacing w:line="360" w:lineRule="auto"/>
        <w:jc w:val="both"/>
        <w:rPr>
          <w:rFonts w:ascii="Arial" w:hAnsi="Arial" w:cs="Arial"/>
          <w:bCs/>
          <w:sz w:val="28"/>
          <w:szCs w:val="24"/>
        </w:rPr>
      </w:pPr>
    </w:p>
    <w:p w14:paraId="1694E0BC" w14:textId="77777777" w:rsidR="001B279A" w:rsidRDefault="001B279A" w:rsidP="0083174A">
      <w:pPr>
        <w:pStyle w:val="SemEspaamento"/>
        <w:spacing w:line="360" w:lineRule="auto"/>
        <w:jc w:val="both"/>
        <w:rPr>
          <w:rFonts w:ascii="Arial" w:hAnsi="Arial" w:cs="Arial"/>
          <w:bCs/>
          <w:sz w:val="28"/>
          <w:szCs w:val="24"/>
        </w:rPr>
      </w:pPr>
    </w:p>
    <w:p w14:paraId="697A5402" w14:textId="77777777" w:rsidR="00FB47C2" w:rsidRPr="00091008" w:rsidRDefault="00FB47C2" w:rsidP="0083174A">
      <w:pPr>
        <w:pStyle w:val="SemEspaamento"/>
        <w:spacing w:line="360" w:lineRule="auto"/>
        <w:jc w:val="both"/>
        <w:rPr>
          <w:rFonts w:ascii="Arial" w:hAnsi="Arial" w:cs="Arial"/>
          <w:bCs/>
          <w:sz w:val="28"/>
          <w:szCs w:val="24"/>
        </w:rPr>
      </w:pPr>
      <w:proofErr w:type="gramStart"/>
      <w:r w:rsidRPr="00091008">
        <w:rPr>
          <w:rFonts w:ascii="Arial" w:hAnsi="Arial" w:cs="Arial"/>
          <w:bCs/>
          <w:sz w:val="28"/>
          <w:szCs w:val="24"/>
        </w:rPr>
        <w:t>ANEXO VI</w:t>
      </w:r>
      <w:proofErr w:type="gramEnd"/>
      <w:r w:rsidRPr="00091008">
        <w:rPr>
          <w:rFonts w:ascii="Arial" w:hAnsi="Arial" w:cs="Arial"/>
          <w:bCs/>
          <w:sz w:val="28"/>
          <w:szCs w:val="24"/>
        </w:rPr>
        <w:t xml:space="preserve"> - DECLARAÇÃO DE CUMPRIMENTO DO DISPOSTO NO ART. 7º, XXXIII, DA CONSTITUIÇÃO FEDERAL</w:t>
      </w:r>
    </w:p>
    <w:p w14:paraId="14F5B55C" w14:textId="77777777" w:rsidR="00FB47C2" w:rsidRPr="00723DF0" w:rsidRDefault="00FB47C2" w:rsidP="0083174A">
      <w:pPr>
        <w:pStyle w:val="SemEspaamento"/>
        <w:spacing w:line="360" w:lineRule="auto"/>
        <w:jc w:val="both"/>
        <w:rPr>
          <w:rFonts w:ascii="Arial" w:hAnsi="Arial" w:cs="Arial"/>
          <w:sz w:val="24"/>
          <w:szCs w:val="24"/>
        </w:rPr>
      </w:pPr>
    </w:p>
    <w:p w14:paraId="313B3BB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86F15F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8AAF5A1" w14:textId="245477E3"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566310">
        <w:rPr>
          <w:rFonts w:ascii="Arial" w:hAnsi="Arial" w:cs="Arial"/>
          <w:sz w:val="24"/>
          <w:szCs w:val="24"/>
        </w:rPr>
        <w:t>0</w:t>
      </w:r>
      <w:r w:rsidR="007A1A96">
        <w:rPr>
          <w:rFonts w:ascii="Arial" w:hAnsi="Arial" w:cs="Arial"/>
          <w:sz w:val="24"/>
          <w:szCs w:val="24"/>
        </w:rPr>
        <w:t>16</w:t>
      </w:r>
      <w:r w:rsidR="00502463">
        <w:rPr>
          <w:rFonts w:ascii="Arial" w:hAnsi="Arial" w:cs="Arial"/>
          <w:sz w:val="24"/>
          <w:szCs w:val="24"/>
        </w:rPr>
        <w:t>/202</w:t>
      </w:r>
      <w:r w:rsidR="007A1A96">
        <w:rPr>
          <w:rFonts w:ascii="Arial" w:hAnsi="Arial" w:cs="Arial"/>
          <w:sz w:val="24"/>
          <w:szCs w:val="24"/>
        </w:rPr>
        <w:t>3</w:t>
      </w:r>
      <w:r w:rsidR="002A0F50" w:rsidRPr="00723DF0">
        <w:rPr>
          <w:rFonts w:ascii="Arial" w:hAnsi="Arial" w:cs="Arial"/>
          <w:sz w:val="24"/>
          <w:szCs w:val="24"/>
        </w:rPr>
        <w:t xml:space="preserve"> </w:t>
      </w:r>
    </w:p>
    <w:p w14:paraId="7DC5198B" w14:textId="77777777" w:rsidR="004F57B0" w:rsidRPr="00723DF0" w:rsidRDefault="004F57B0" w:rsidP="0083174A">
      <w:pPr>
        <w:pStyle w:val="SemEspaamento"/>
        <w:spacing w:line="360" w:lineRule="auto"/>
        <w:jc w:val="both"/>
        <w:rPr>
          <w:rFonts w:ascii="Arial" w:hAnsi="Arial" w:cs="Arial"/>
          <w:sz w:val="24"/>
          <w:szCs w:val="24"/>
        </w:rPr>
      </w:pPr>
    </w:p>
    <w:p w14:paraId="019E0B37" w14:textId="77777777" w:rsidR="00FB47C2" w:rsidRPr="00723DF0" w:rsidRDefault="00FB47C2" w:rsidP="0083174A">
      <w:pPr>
        <w:pStyle w:val="SemEspaamento"/>
        <w:spacing w:line="360" w:lineRule="auto"/>
        <w:jc w:val="both"/>
        <w:rPr>
          <w:rFonts w:ascii="Arial" w:hAnsi="Arial" w:cs="Arial"/>
          <w:sz w:val="24"/>
          <w:szCs w:val="24"/>
        </w:rPr>
      </w:pPr>
    </w:p>
    <w:p w14:paraId="2720FBC6"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376796A6" w14:textId="77777777" w:rsidR="00FB47C2" w:rsidRPr="00723DF0" w:rsidRDefault="00FB47C2" w:rsidP="0083174A">
      <w:pPr>
        <w:pStyle w:val="SemEspaamento"/>
        <w:spacing w:line="360" w:lineRule="auto"/>
        <w:jc w:val="both"/>
        <w:rPr>
          <w:rFonts w:ascii="Arial" w:hAnsi="Arial" w:cs="Arial"/>
          <w:sz w:val="24"/>
          <w:szCs w:val="24"/>
        </w:rPr>
      </w:pPr>
    </w:p>
    <w:p w14:paraId="1C0B3ABB" w14:textId="40CF236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005654D2" w:rsidRPr="00723DF0">
        <w:rPr>
          <w:rFonts w:ascii="Arial" w:hAnsi="Arial" w:cs="Arial"/>
          <w:sz w:val="24"/>
          <w:szCs w:val="24"/>
        </w:rPr>
        <w:t xml:space="preserve"> – </w:t>
      </w:r>
      <w:r w:rsidR="00186D6B">
        <w:rPr>
          <w:rFonts w:ascii="Arial" w:hAnsi="Arial" w:cs="Arial"/>
          <w:sz w:val="24"/>
          <w:szCs w:val="24"/>
        </w:rPr>
        <w:t>Processo Administrativo de Licitação</w:t>
      </w:r>
      <w:r w:rsidR="005654D2" w:rsidRPr="00723DF0">
        <w:rPr>
          <w:rFonts w:ascii="Arial" w:hAnsi="Arial" w:cs="Arial"/>
          <w:sz w:val="24"/>
          <w:szCs w:val="24"/>
        </w:rPr>
        <w:t xml:space="preserve"> nº. </w:t>
      </w:r>
      <w:r w:rsidR="00502463">
        <w:rPr>
          <w:rFonts w:ascii="Arial" w:hAnsi="Arial" w:cs="Arial"/>
          <w:sz w:val="24"/>
          <w:szCs w:val="24"/>
        </w:rPr>
        <w:t>0</w:t>
      </w:r>
      <w:r w:rsidR="007A1A96">
        <w:rPr>
          <w:rFonts w:ascii="Arial" w:hAnsi="Arial" w:cs="Arial"/>
          <w:sz w:val="24"/>
          <w:szCs w:val="24"/>
        </w:rPr>
        <w:t>26</w:t>
      </w:r>
      <w:r w:rsidR="001765F7">
        <w:rPr>
          <w:rFonts w:ascii="Arial" w:hAnsi="Arial" w:cs="Arial"/>
          <w:sz w:val="24"/>
          <w:szCs w:val="24"/>
        </w:rPr>
        <w:t>/2023</w:t>
      </w:r>
      <w:r w:rsidR="007A1A96">
        <w:rPr>
          <w:rFonts w:ascii="Arial" w:hAnsi="Arial" w:cs="Arial"/>
          <w:sz w:val="24"/>
          <w:szCs w:val="24"/>
        </w:rPr>
        <w:t xml:space="preserve"> </w:t>
      </w:r>
      <w:r w:rsidRPr="00723DF0">
        <w:rPr>
          <w:rFonts w:ascii="Arial" w:hAnsi="Arial" w:cs="Arial"/>
          <w:sz w:val="24"/>
          <w:szCs w:val="24"/>
        </w:rPr>
        <w:t>e</w:t>
      </w:r>
      <w:r w:rsidR="007A1A96">
        <w:rPr>
          <w:rFonts w:ascii="Arial" w:hAnsi="Arial" w:cs="Arial"/>
          <w:sz w:val="24"/>
          <w:szCs w:val="24"/>
        </w:rPr>
        <w:t xml:space="preserve"> </w:t>
      </w:r>
      <w:r w:rsidRPr="00723DF0">
        <w:rPr>
          <w:rFonts w:ascii="Arial" w:hAnsi="Arial" w:cs="Arial"/>
          <w:sz w:val="24"/>
          <w:szCs w:val="24"/>
        </w:rPr>
        <w:t xml:space="preserve">no inciso V do art. 27 da Lei 8666/93,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75D8E09C" w14:textId="77777777" w:rsidR="00FB47C2" w:rsidRPr="00723DF0" w:rsidRDefault="00FB47C2" w:rsidP="0083174A">
      <w:pPr>
        <w:pStyle w:val="SemEspaamento"/>
        <w:spacing w:line="360" w:lineRule="auto"/>
        <w:jc w:val="both"/>
        <w:rPr>
          <w:rFonts w:ascii="Arial" w:hAnsi="Arial" w:cs="Arial"/>
          <w:sz w:val="24"/>
          <w:szCs w:val="24"/>
        </w:rPr>
      </w:pPr>
    </w:p>
    <w:p w14:paraId="1C2DC83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366D673" w14:textId="77777777" w:rsidR="00FB47C2" w:rsidRPr="00723DF0" w:rsidRDefault="00FB47C2" w:rsidP="0083174A">
      <w:pPr>
        <w:pStyle w:val="SemEspaamento"/>
        <w:spacing w:line="360" w:lineRule="auto"/>
        <w:jc w:val="both"/>
        <w:rPr>
          <w:rFonts w:ascii="Arial" w:hAnsi="Arial" w:cs="Arial"/>
          <w:sz w:val="24"/>
          <w:szCs w:val="24"/>
        </w:rPr>
      </w:pPr>
    </w:p>
    <w:p w14:paraId="3B3DC5E8" w14:textId="6439801B"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BDE1DBD" w14:textId="77777777" w:rsidR="00FB47C2" w:rsidRPr="00723DF0" w:rsidRDefault="00FB47C2" w:rsidP="0083174A">
      <w:pPr>
        <w:pStyle w:val="SemEspaamento"/>
        <w:spacing w:line="360" w:lineRule="auto"/>
        <w:jc w:val="both"/>
        <w:rPr>
          <w:rFonts w:ascii="Arial" w:hAnsi="Arial" w:cs="Arial"/>
          <w:sz w:val="24"/>
          <w:szCs w:val="24"/>
        </w:rPr>
      </w:pPr>
    </w:p>
    <w:p w14:paraId="2327A7F0" w14:textId="77777777" w:rsidR="00FB47C2" w:rsidRPr="00723DF0" w:rsidRDefault="00FB47C2" w:rsidP="0083174A">
      <w:pPr>
        <w:pStyle w:val="SemEspaamento"/>
        <w:spacing w:line="360" w:lineRule="auto"/>
        <w:jc w:val="both"/>
        <w:rPr>
          <w:rFonts w:ascii="Arial" w:hAnsi="Arial" w:cs="Arial"/>
          <w:sz w:val="24"/>
          <w:szCs w:val="24"/>
        </w:rPr>
      </w:pPr>
    </w:p>
    <w:p w14:paraId="43627894" w14:textId="77777777" w:rsidR="00FB47C2" w:rsidRPr="00723DF0" w:rsidRDefault="00FB47C2" w:rsidP="0083174A">
      <w:pPr>
        <w:pStyle w:val="SemEspaamento"/>
        <w:spacing w:line="360" w:lineRule="auto"/>
        <w:jc w:val="both"/>
        <w:rPr>
          <w:rFonts w:ascii="Arial" w:hAnsi="Arial" w:cs="Arial"/>
          <w:sz w:val="24"/>
          <w:szCs w:val="24"/>
        </w:rPr>
      </w:pPr>
    </w:p>
    <w:p w14:paraId="33B8B02A"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F4B12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0E0DB66A"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23FFE5CA" w14:textId="659E558C" w:rsidR="00FB47C2" w:rsidRPr="001B279A" w:rsidRDefault="00FB47C2" w:rsidP="004F57B0">
      <w:pPr>
        <w:spacing w:after="0" w:line="360" w:lineRule="auto"/>
        <w:jc w:val="center"/>
        <w:rPr>
          <w:rFonts w:ascii="Arial" w:hAnsi="Arial" w:cs="Arial"/>
          <w:sz w:val="24"/>
          <w:szCs w:val="24"/>
        </w:rPr>
      </w:pPr>
      <w:r w:rsidRPr="001B279A">
        <w:rPr>
          <w:rFonts w:ascii="Arial" w:hAnsi="Arial" w:cs="Arial"/>
          <w:sz w:val="28"/>
          <w:szCs w:val="24"/>
        </w:rPr>
        <w:lastRenderedPageBreak/>
        <w:t>ANEXO VII</w:t>
      </w:r>
      <w:r w:rsidR="00A8645A" w:rsidRPr="001B279A">
        <w:rPr>
          <w:rFonts w:ascii="Arial" w:hAnsi="Arial" w:cs="Arial"/>
          <w:sz w:val="28"/>
          <w:szCs w:val="24"/>
        </w:rPr>
        <w:t xml:space="preserve"> - </w:t>
      </w:r>
      <w:r w:rsidRPr="001B279A">
        <w:rPr>
          <w:rFonts w:ascii="Arial" w:hAnsi="Arial" w:cs="Arial"/>
          <w:sz w:val="28"/>
          <w:szCs w:val="24"/>
        </w:rPr>
        <w:t>MINUTA ATA DE REGISTRO DE PREÇOS</w:t>
      </w:r>
    </w:p>
    <w:p w14:paraId="2B1F4DD3" w14:textId="1C3925F0" w:rsidR="00FB47C2" w:rsidRPr="001B279A" w:rsidRDefault="00FB47C2" w:rsidP="00A8645A">
      <w:pPr>
        <w:pStyle w:val="SemEspaamento"/>
        <w:spacing w:line="360" w:lineRule="auto"/>
        <w:jc w:val="center"/>
        <w:rPr>
          <w:rFonts w:ascii="Arial" w:hAnsi="Arial" w:cs="Arial"/>
          <w:sz w:val="24"/>
          <w:szCs w:val="24"/>
        </w:rPr>
      </w:pPr>
      <w:r w:rsidRPr="001B279A">
        <w:rPr>
          <w:rFonts w:ascii="Arial" w:hAnsi="Arial" w:cs="Arial"/>
          <w:sz w:val="24"/>
          <w:szCs w:val="24"/>
        </w:rPr>
        <w:t xml:space="preserve">ATA DE REGISTRO DE PREÇOS Nº _____/ </w:t>
      </w:r>
      <w:r w:rsidR="00E66D25" w:rsidRPr="001B279A">
        <w:rPr>
          <w:rFonts w:ascii="Arial" w:hAnsi="Arial" w:cs="Arial"/>
          <w:sz w:val="24"/>
          <w:szCs w:val="24"/>
        </w:rPr>
        <w:t>202</w:t>
      </w:r>
      <w:r w:rsidR="001F5E1C" w:rsidRPr="001B279A">
        <w:rPr>
          <w:rFonts w:ascii="Arial" w:hAnsi="Arial" w:cs="Arial"/>
          <w:sz w:val="24"/>
          <w:szCs w:val="24"/>
        </w:rPr>
        <w:t>3</w:t>
      </w:r>
    </w:p>
    <w:p w14:paraId="6AF97084" w14:textId="77777777" w:rsidR="00FB47C2" w:rsidRPr="005850DC" w:rsidRDefault="00FB47C2" w:rsidP="0083174A">
      <w:pPr>
        <w:pStyle w:val="SemEspaamento"/>
        <w:spacing w:line="360" w:lineRule="auto"/>
        <w:jc w:val="both"/>
        <w:rPr>
          <w:rFonts w:ascii="Arial" w:hAnsi="Arial" w:cs="Arial"/>
          <w:b/>
          <w:sz w:val="24"/>
          <w:szCs w:val="24"/>
        </w:rPr>
      </w:pPr>
    </w:p>
    <w:p w14:paraId="7E5E621F" w14:textId="12F214CE" w:rsidR="00FB47C2" w:rsidRPr="001B279A" w:rsidRDefault="00186D6B" w:rsidP="0083174A">
      <w:pPr>
        <w:pStyle w:val="SemEspaamento"/>
        <w:spacing w:line="360" w:lineRule="auto"/>
        <w:jc w:val="both"/>
        <w:rPr>
          <w:rFonts w:ascii="Arial" w:hAnsi="Arial" w:cs="Arial"/>
          <w:sz w:val="24"/>
          <w:szCs w:val="24"/>
        </w:rPr>
      </w:pPr>
      <w:r w:rsidRPr="001B279A">
        <w:rPr>
          <w:rFonts w:ascii="Arial" w:hAnsi="Arial" w:cs="Arial"/>
          <w:sz w:val="24"/>
          <w:szCs w:val="24"/>
        </w:rPr>
        <w:t>PROCESSO ADMINISTRATIVO DE LICITAÇÃO</w:t>
      </w:r>
      <w:r w:rsidR="00FB47C2" w:rsidRPr="001B279A">
        <w:rPr>
          <w:rFonts w:ascii="Arial" w:hAnsi="Arial" w:cs="Arial"/>
          <w:sz w:val="24"/>
          <w:szCs w:val="24"/>
        </w:rPr>
        <w:t xml:space="preserve"> Nº</w:t>
      </w:r>
      <w:r w:rsidR="00502463" w:rsidRPr="001B279A">
        <w:rPr>
          <w:rFonts w:ascii="Arial" w:hAnsi="Arial" w:cs="Arial"/>
          <w:sz w:val="24"/>
          <w:szCs w:val="24"/>
        </w:rPr>
        <w:t>0</w:t>
      </w:r>
      <w:r w:rsidR="007A1A96" w:rsidRPr="001B279A">
        <w:rPr>
          <w:rFonts w:ascii="Arial" w:hAnsi="Arial" w:cs="Arial"/>
          <w:sz w:val="24"/>
          <w:szCs w:val="24"/>
        </w:rPr>
        <w:t>26</w:t>
      </w:r>
      <w:r w:rsidR="001765F7" w:rsidRPr="001B279A">
        <w:rPr>
          <w:rFonts w:ascii="Arial" w:hAnsi="Arial" w:cs="Arial"/>
          <w:sz w:val="24"/>
          <w:szCs w:val="24"/>
        </w:rPr>
        <w:t>/2023</w:t>
      </w:r>
    </w:p>
    <w:p w14:paraId="05E74E4E" w14:textId="79542B5D" w:rsidR="00FB47C2" w:rsidRPr="001B279A" w:rsidRDefault="00FB47C2" w:rsidP="0083174A">
      <w:pPr>
        <w:pStyle w:val="SemEspaamento"/>
        <w:spacing w:line="360" w:lineRule="auto"/>
        <w:jc w:val="both"/>
        <w:rPr>
          <w:rFonts w:ascii="Arial" w:hAnsi="Arial" w:cs="Arial"/>
          <w:sz w:val="24"/>
          <w:szCs w:val="24"/>
        </w:rPr>
      </w:pPr>
      <w:r w:rsidRPr="001B279A">
        <w:rPr>
          <w:rFonts w:ascii="Arial" w:hAnsi="Arial" w:cs="Arial"/>
          <w:sz w:val="24"/>
          <w:szCs w:val="24"/>
        </w:rPr>
        <w:t xml:space="preserve">PREGÃO PRESENCIAL Nº </w:t>
      </w:r>
      <w:r w:rsidR="00502463" w:rsidRPr="001B279A">
        <w:rPr>
          <w:rFonts w:ascii="Arial" w:hAnsi="Arial" w:cs="Arial"/>
          <w:sz w:val="24"/>
          <w:szCs w:val="24"/>
        </w:rPr>
        <w:t>0</w:t>
      </w:r>
      <w:r w:rsidR="00566310" w:rsidRPr="001B279A">
        <w:rPr>
          <w:rFonts w:ascii="Arial" w:hAnsi="Arial" w:cs="Arial"/>
          <w:sz w:val="24"/>
          <w:szCs w:val="24"/>
        </w:rPr>
        <w:t>0</w:t>
      </w:r>
      <w:r w:rsidR="001765F7" w:rsidRPr="001B279A">
        <w:rPr>
          <w:rFonts w:ascii="Arial" w:hAnsi="Arial" w:cs="Arial"/>
          <w:sz w:val="24"/>
          <w:szCs w:val="24"/>
        </w:rPr>
        <w:t>1</w:t>
      </w:r>
      <w:r w:rsidR="007A1A96" w:rsidRPr="001B279A">
        <w:rPr>
          <w:rFonts w:ascii="Arial" w:hAnsi="Arial" w:cs="Arial"/>
          <w:sz w:val="24"/>
          <w:szCs w:val="24"/>
        </w:rPr>
        <w:t>6</w:t>
      </w:r>
      <w:r w:rsidR="001765F7" w:rsidRPr="001B279A">
        <w:rPr>
          <w:rFonts w:ascii="Arial" w:hAnsi="Arial" w:cs="Arial"/>
          <w:sz w:val="24"/>
          <w:szCs w:val="24"/>
        </w:rPr>
        <w:t>/2023</w:t>
      </w:r>
    </w:p>
    <w:p w14:paraId="15B3B060" w14:textId="77777777" w:rsidR="00BA1BFE" w:rsidRPr="00723DF0" w:rsidRDefault="00BA1BFE" w:rsidP="0083174A">
      <w:pPr>
        <w:pStyle w:val="SemEspaamento"/>
        <w:spacing w:line="360" w:lineRule="auto"/>
        <w:jc w:val="both"/>
        <w:rPr>
          <w:rFonts w:ascii="Arial" w:hAnsi="Arial" w:cs="Arial"/>
          <w:sz w:val="24"/>
          <w:szCs w:val="24"/>
        </w:rPr>
      </w:pPr>
    </w:p>
    <w:p w14:paraId="29820288" w14:textId="4DC8ADDA" w:rsidR="00FB47C2"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 xml:space="preserve">Praça da Matriz, </w:t>
      </w:r>
      <w:r w:rsidR="00D273C3">
        <w:rPr>
          <w:rFonts w:ascii="Arial" w:hAnsi="Arial" w:cs="Arial"/>
          <w:sz w:val="24"/>
          <w:szCs w:val="24"/>
        </w:rPr>
        <w:t>n. º</w:t>
      </w:r>
      <w:r w:rsidR="002D3E7B">
        <w:rPr>
          <w:rFonts w:ascii="Arial" w:hAnsi="Arial" w:cs="Arial"/>
          <w:sz w:val="24"/>
          <w:szCs w:val="24"/>
        </w:rPr>
        <w:t xml:space="preserve">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Sr. Prefeito Municipal, </w:t>
      </w:r>
      <w:r w:rsidR="002D3E7B">
        <w:rPr>
          <w:rFonts w:ascii="Arial" w:hAnsi="Arial" w:cs="Arial"/>
          <w:sz w:val="24"/>
          <w:szCs w:val="24"/>
        </w:rPr>
        <w:t xml:space="preserve">Ailton Silveira </w:t>
      </w:r>
      <w:r w:rsidR="00D273C3">
        <w:rPr>
          <w:rFonts w:ascii="Arial" w:hAnsi="Arial" w:cs="Arial"/>
          <w:sz w:val="24"/>
          <w:szCs w:val="24"/>
        </w:rPr>
        <w:t>Dias,</w:t>
      </w:r>
      <w:r w:rsidRPr="00723DF0">
        <w:rPr>
          <w:rFonts w:ascii="Arial" w:hAnsi="Arial" w:cs="Arial"/>
          <w:sz w:val="24"/>
          <w:szCs w:val="24"/>
        </w:rPr>
        <w:t xml:space="preserve"> e, como CONTRATADA a empresa ..........., inscrita no CNPJ sob o Nº</w:t>
      </w:r>
      <w:r w:rsidR="00D273C3" w:rsidRPr="00723DF0">
        <w:rPr>
          <w:rFonts w:ascii="Arial" w:hAnsi="Arial" w:cs="Arial"/>
          <w:sz w:val="24"/>
          <w:szCs w:val="24"/>
        </w:rPr>
        <w:t xml:space="preserve"> …</w:t>
      </w:r>
      <w:r w:rsidRPr="00723DF0">
        <w:rPr>
          <w:rFonts w:ascii="Arial" w:hAnsi="Arial" w:cs="Arial"/>
          <w:sz w:val="24"/>
          <w:szCs w:val="24"/>
        </w:rPr>
        <w:t>,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7A1A96">
        <w:rPr>
          <w:rFonts w:ascii="Arial" w:hAnsi="Arial" w:cs="Arial"/>
          <w:sz w:val="24"/>
          <w:szCs w:val="24"/>
        </w:rPr>
        <w:t>6</w:t>
      </w:r>
      <w:r w:rsidR="001765F7">
        <w:rPr>
          <w:rFonts w:ascii="Arial" w:hAnsi="Arial" w:cs="Arial"/>
          <w:sz w:val="24"/>
          <w:szCs w:val="24"/>
        </w:rPr>
        <w:t>/2023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502463">
        <w:rPr>
          <w:rFonts w:ascii="Arial" w:hAnsi="Arial" w:cs="Arial"/>
          <w:sz w:val="24"/>
          <w:szCs w:val="24"/>
        </w:rPr>
        <w:t>0</w:t>
      </w:r>
      <w:r w:rsidR="007A1A96">
        <w:rPr>
          <w:rFonts w:ascii="Arial" w:hAnsi="Arial" w:cs="Arial"/>
          <w:sz w:val="24"/>
          <w:szCs w:val="24"/>
        </w:rPr>
        <w:t>26</w:t>
      </w:r>
      <w:r w:rsidR="001765F7">
        <w:rPr>
          <w:rFonts w:ascii="Arial" w:hAnsi="Arial" w:cs="Arial"/>
          <w:sz w:val="24"/>
          <w:szCs w:val="24"/>
        </w:rPr>
        <w:t>/2023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7BA7E2F6" w14:textId="77777777" w:rsidR="00E741E7" w:rsidRPr="00723DF0" w:rsidRDefault="00E741E7" w:rsidP="0083174A">
      <w:pPr>
        <w:pStyle w:val="SemEspaamento"/>
        <w:spacing w:line="360" w:lineRule="auto"/>
        <w:jc w:val="both"/>
        <w:rPr>
          <w:rFonts w:ascii="Arial" w:hAnsi="Arial" w:cs="Arial"/>
          <w:sz w:val="24"/>
          <w:szCs w:val="24"/>
        </w:rPr>
      </w:pPr>
    </w:p>
    <w:p w14:paraId="72BAE31C" w14:textId="77777777" w:rsidR="00FB47C2" w:rsidRPr="00E91AC3" w:rsidRDefault="00FB47C2" w:rsidP="0083174A">
      <w:pPr>
        <w:pStyle w:val="SemEspaamento"/>
        <w:spacing w:line="360" w:lineRule="auto"/>
        <w:jc w:val="both"/>
        <w:rPr>
          <w:rFonts w:ascii="Arial" w:hAnsi="Arial" w:cs="Arial"/>
          <w:sz w:val="24"/>
          <w:szCs w:val="24"/>
        </w:rPr>
      </w:pPr>
      <w:r w:rsidRPr="00E91AC3">
        <w:rPr>
          <w:rFonts w:ascii="Arial" w:hAnsi="Arial" w:cs="Arial"/>
          <w:b/>
          <w:bCs/>
          <w:sz w:val="24"/>
          <w:szCs w:val="24"/>
        </w:rPr>
        <w:t>I – OBJETO</w:t>
      </w:r>
    </w:p>
    <w:p w14:paraId="2AA24D15" w14:textId="4233FDA0" w:rsidR="004F57B0" w:rsidRPr="007A1A96" w:rsidRDefault="00E91AC3" w:rsidP="00E91AC3">
      <w:pPr>
        <w:pStyle w:val="SemEspaamento"/>
        <w:spacing w:line="360" w:lineRule="auto"/>
        <w:jc w:val="both"/>
        <w:rPr>
          <w:rFonts w:ascii="Arial" w:hAnsi="Arial" w:cs="Arial"/>
          <w:sz w:val="24"/>
          <w:szCs w:val="24"/>
        </w:rPr>
      </w:pPr>
      <w:r w:rsidRPr="007A1A96">
        <w:rPr>
          <w:rFonts w:ascii="Arial" w:hAnsi="Arial" w:cs="Arial"/>
          <w:sz w:val="24"/>
          <w:szCs w:val="24"/>
        </w:rPr>
        <w:t xml:space="preserve">1.1 - </w:t>
      </w:r>
      <w:r w:rsidR="00FB47C2" w:rsidRPr="007A1A96">
        <w:rPr>
          <w:rFonts w:ascii="Arial" w:hAnsi="Arial" w:cs="Arial"/>
          <w:sz w:val="24"/>
          <w:szCs w:val="24"/>
        </w:rPr>
        <w:t xml:space="preserve">O objeto desta ata é </w:t>
      </w:r>
      <w:proofErr w:type="gramStart"/>
      <w:r w:rsidR="00FB47C2" w:rsidRPr="007A1A96">
        <w:rPr>
          <w:rFonts w:ascii="Arial" w:hAnsi="Arial" w:cs="Arial"/>
          <w:sz w:val="24"/>
          <w:szCs w:val="24"/>
        </w:rPr>
        <w:t xml:space="preserve">proceder </w:t>
      </w:r>
      <w:r w:rsidR="007A1A96" w:rsidRPr="007A1A96">
        <w:rPr>
          <w:rFonts w:ascii="Arial" w:hAnsi="Arial" w:cs="Arial"/>
          <w:sz w:val="24"/>
          <w:szCs w:val="24"/>
        </w:rPr>
        <w:t>o</w:t>
      </w:r>
      <w:proofErr w:type="gramEnd"/>
      <w:r w:rsidR="007A1A96" w:rsidRPr="007A1A96">
        <w:rPr>
          <w:rFonts w:ascii="Arial" w:hAnsi="Arial" w:cs="Arial"/>
          <w:sz w:val="24"/>
          <w:szCs w:val="24"/>
        </w:rPr>
        <w:t xml:space="preserve"> Registro de preço para contratação de empresa </w:t>
      </w:r>
      <w:r w:rsidR="007A1A96" w:rsidRPr="005850DC">
        <w:rPr>
          <w:rFonts w:ascii="Arial" w:hAnsi="Arial" w:cs="Arial"/>
          <w:sz w:val="24"/>
          <w:szCs w:val="24"/>
        </w:rPr>
        <w:t xml:space="preserve">para fornecimento de uma ambulância tipo a – simples remoção – furgão – 0 km, fabricado, no máximo, há 6 (seis) meses, com todos os </w:t>
      </w:r>
      <w:r w:rsidR="001B279A">
        <w:rPr>
          <w:rFonts w:ascii="Arial" w:hAnsi="Arial" w:cs="Arial"/>
          <w:sz w:val="24"/>
          <w:szCs w:val="24"/>
        </w:rPr>
        <w:t xml:space="preserve">acessórios mínimos obrigatórios </w:t>
      </w:r>
      <w:r w:rsidR="005850DC" w:rsidRPr="005850DC">
        <w:rPr>
          <w:rFonts w:ascii="Arial" w:hAnsi="Arial" w:cs="Arial"/>
          <w:sz w:val="24"/>
          <w:szCs w:val="24"/>
        </w:rPr>
        <w:t>e</w:t>
      </w:r>
      <w:r w:rsidR="007A1A96" w:rsidRPr="005850DC">
        <w:rPr>
          <w:rFonts w:ascii="Arial" w:hAnsi="Arial" w:cs="Arial"/>
          <w:sz w:val="24"/>
          <w:szCs w:val="24"/>
        </w:rPr>
        <w:t xml:space="preserve"> conforme legislação em vigor</w:t>
      </w:r>
      <w:r w:rsidR="00D63B6F" w:rsidRPr="005850DC">
        <w:rPr>
          <w:rFonts w:ascii="Arial" w:hAnsi="Arial" w:cs="Arial"/>
          <w:sz w:val="24"/>
          <w:szCs w:val="24"/>
        </w:rPr>
        <w:t>.</w:t>
      </w:r>
    </w:p>
    <w:p w14:paraId="6A448C2B"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1.2 </w:t>
      </w:r>
      <w:r w:rsidR="00FB47C2" w:rsidRPr="00723DF0">
        <w:rPr>
          <w:rFonts w:ascii="Arial" w:hAnsi="Arial" w:cs="Arial"/>
          <w:sz w:val="24"/>
          <w:szCs w:val="24"/>
        </w:rPr>
        <w:t xml:space="preserve">– Deverão ser respeitadas as especificações e condições dos </w:t>
      </w:r>
      <w:r w:rsidR="00D273C3">
        <w:rPr>
          <w:rFonts w:ascii="Arial" w:hAnsi="Arial" w:cs="Arial"/>
          <w:sz w:val="24"/>
          <w:szCs w:val="24"/>
        </w:rPr>
        <w:t>materiais</w:t>
      </w:r>
      <w:r w:rsidR="00FB47C2" w:rsidRPr="00723DF0">
        <w:rPr>
          <w:rFonts w:ascii="Arial" w:hAnsi="Arial" w:cs="Arial"/>
          <w:sz w:val="24"/>
          <w:szCs w:val="24"/>
        </w:rPr>
        <w:t xml:space="preserve"> contidos no Anexo I desta Ata de Registro de Preços, que dela fica fazendo parte integrante. </w:t>
      </w:r>
    </w:p>
    <w:p w14:paraId="62C24DBF" w14:textId="77777777" w:rsidR="00E741E7" w:rsidRDefault="00E741E7" w:rsidP="0083174A">
      <w:pPr>
        <w:pStyle w:val="SemEspaamento"/>
        <w:spacing w:line="360" w:lineRule="auto"/>
        <w:jc w:val="both"/>
        <w:rPr>
          <w:rFonts w:ascii="Arial" w:hAnsi="Arial" w:cs="Arial"/>
          <w:b/>
          <w:bCs/>
          <w:sz w:val="24"/>
          <w:szCs w:val="24"/>
        </w:rPr>
      </w:pPr>
    </w:p>
    <w:p w14:paraId="532D89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14FF04A7"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2.1 </w:t>
      </w:r>
      <w:r w:rsidR="00FB47C2" w:rsidRPr="00723DF0">
        <w:rPr>
          <w:rFonts w:ascii="Arial" w:hAnsi="Arial" w:cs="Arial"/>
          <w:sz w:val="24"/>
          <w:szCs w:val="24"/>
        </w:rPr>
        <w:t xml:space="preserve">– Os preços a serem pagos à Detentora serão os vigentes na data da “Requisição/Pedido”, independentemente da data da entrega. </w:t>
      </w:r>
    </w:p>
    <w:p w14:paraId="16624885" w14:textId="77777777" w:rsidR="00FB47C2"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w:t>
      </w:r>
      <w:r w:rsidR="00FB47C2" w:rsidRPr="00723DF0">
        <w:rPr>
          <w:rFonts w:ascii="Arial" w:hAnsi="Arial" w:cs="Arial"/>
          <w:sz w:val="24"/>
          <w:szCs w:val="24"/>
        </w:rPr>
        <w:t>- Os preços referidos constituirão, a qualquer título, a única e completa remuneração pelos serviços/</w:t>
      </w:r>
      <w:r w:rsidR="004413FD">
        <w:rPr>
          <w:rFonts w:ascii="Arial" w:hAnsi="Arial" w:cs="Arial"/>
          <w:sz w:val="24"/>
          <w:szCs w:val="24"/>
        </w:rPr>
        <w:t>materiais</w:t>
      </w:r>
      <w:r w:rsidR="00FB47C2" w:rsidRPr="00723DF0">
        <w:rPr>
          <w:rFonts w:ascii="Arial" w:hAnsi="Arial" w:cs="Arial"/>
          <w:sz w:val="24"/>
          <w:szCs w:val="24"/>
        </w:rPr>
        <w:t xml:space="preserve"> objeto desta Ata de Registro de Preços, incluído frete até os locais a serem designados pelo Município. </w:t>
      </w:r>
    </w:p>
    <w:p w14:paraId="5384E597" w14:textId="77777777" w:rsidR="00372150" w:rsidRPr="00723DF0" w:rsidRDefault="00372150" w:rsidP="0083174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w:t>
      </w:r>
      <w:r w:rsidR="00D273C3">
        <w:rPr>
          <w:rFonts w:ascii="Arial" w:hAnsi="Arial" w:cs="Arial"/>
          <w:sz w:val="24"/>
          <w:szCs w:val="24"/>
        </w:rPr>
        <w:t>_ (</w:t>
      </w:r>
      <w:r>
        <w:rPr>
          <w:rFonts w:ascii="Arial" w:hAnsi="Arial" w:cs="Arial"/>
          <w:sz w:val="24"/>
          <w:szCs w:val="24"/>
        </w:rPr>
        <w:t>___).</w:t>
      </w:r>
    </w:p>
    <w:p w14:paraId="2C68B271" w14:textId="77777777" w:rsidR="00FB47C2" w:rsidRPr="00723DF0" w:rsidRDefault="00FB47C2" w:rsidP="0083174A">
      <w:pPr>
        <w:pStyle w:val="SemEspaamento"/>
        <w:spacing w:line="360" w:lineRule="auto"/>
        <w:jc w:val="both"/>
        <w:rPr>
          <w:rFonts w:ascii="Arial" w:hAnsi="Arial" w:cs="Arial"/>
          <w:sz w:val="24"/>
          <w:szCs w:val="24"/>
        </w:rPr>
      </w:pPr>
    </w:p>
    <w:p w14:paraId="479251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5354FFCA"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7EE5D852"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w:t>
      </w:r>
      <w:r w:rsidR="00D273C3" w:rsidRPr="00723DF0">
        <w:rPr>
          <w:rFonts w:ascii="Arial" w:hAnsi="Arial" w:cs="Arial"/>
          <w:sz w:val="24"/>
          <w:szCs w:val="24"/>
        </w:rPr>
        <w:t>consequências</w:t>
      </w:r>
      <w:r w:rsidRPr="00723DF0">
        <w:rPr>
          <w:rFonts w:ascii="Arial" w:hAnsi="Arial" w:cs="Arial"/>
          <w:sz w:val="24"/>
          <w:szCs w:val="24"/>
        </w:rPr>
        <w:t xml:space="preserve">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Pr="00723DF0">
        <w:rPr>
          <w:rFonts w:ascii="Arial" w:hAnsi="Arial" w:cs="Arial"/>
          <w:sz w:val="24"/>
          <w:szCs w:val="24"/>
        </w:rPr>
        <w:t xml:space="preserve"> para a justa</w:t>
      </w:r>
      <w:bookmarkStart w:id="20" w:name="page63"/>
      <w:bookmarkEnd w:id="20"/>
      <w:r w:rsidRPr="00723DF0">
        <w:rPr>
          <w:rFonts w:ascii="Arial" w:hAnsi="Arial" w:cs="Arial"/>
          <w:sz w:val="24"/>
          <w:szCs w:val="24"/>
        </w:rPr>
        <w:t xml:space="preserve"> remuneração dos </w:t>
      </w:r>
      <w:r w:rsidR="00D273C3">
        <w:rPr>
          <w:rFonts w:ascii="Arial" w:hAnsi="Arial" w:cs="Arial"/>
          <w:sz w:val="24"/>
          <w:szCs w:val="24"/>
        </w:rPr>
        <w:t>materiais</w:t>
      </w:r>
      <w:r w:rsidRPr="00723DF0">
        <w:rPr>
          <w:rFonts w:ascii="Arial" w:hAnsi="Arial" w:cs="Arial"/>
          <w:sz w:val="24"/>
          <w:szCs w:val="24"/>
        </w:rPr>
        <w:t xml:space="preserve">, poderá ser revisada, objetivando a manutenção do equilíbrio </w:t>
      </w:r>
      <w:r w:rsidR="00D273C3" w:rsidRPr="00723DF0">
        <w:rPr>
          <w:rFonts w:ascii="Arial" w:hAnsi="Arial" w:cs="Arial"/>
          <w:sz w:val="24"/>
          <w:szCs w:val="24"/>
        </w:rPr>
        <w:t>econômico-financeiro inicial</w:t>
      </w:r>
      <w:r w:rsidRPr="00723DF0">
        <w:rPr>
          <w:rFonts w:ascii="Arial" w:hAnsi="Arial" w:cs="Arial"/>
          <w:sz w:val="24"/>
          <w:szCs w:val="24"/>
        </w:rPr>
        <w:t xml:space="preserve"> da Ata de Registro de Preços.</w:t>
      </w:r>
    </w:p>
    <w:p w14:paraId="52A8D03A"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3.1.2</w:t>
      </w:r>
      <w:r w:rsidR="00FB47C2"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1492673" w14:textId="77777777" w:rsidR="00FB47C2" w:rsidRPr="00723DF0" w:rsidRDefault="00FB47C2" w:rsidP="0083174A">
      <w:pPr>
        <w:pStyle w:val="SemEspaamento"/>
        <w:spacing w:line="360" w:lineRule="auto"/>
        <w:jc w:val="both"/>
        <w:rPr>
          <w:rFonts w:ascii="Arial" w:hAnsi="Arial" w:cs="Arial"/>
          <w:sz w:val="24"/>
          <w:szCs w:val="24"/>
        </w:rPr>
      </w:pPr>
    </w:p>
    <w:p w14:paraId="5E54DA6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784B65F9" w14:textId="77777777"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7F940960" w14:textId="77777777" w:rsidR="00901CB6" w:rsidRPr="00723DF0" w:rsidRDefault="00901CB6" w:rsidP="0083174A">
      <w:pPr>
        <w:pStyle w:val="SemEspaamento"/>
        <w:spacing w:line="360" w:lineRule="auto"/>
        <w:jc w:val="both"/>
        <w:rPr>
          <w:rFonts w:ascii="Arial" w:hAnsi="Arial" w:cs="Arial"/>
          <w:sz w:val="24"/>
          <w:szCs w:val="24"/>
        </w:rPr>
      </w:pPr>
    </w:p>
    <w:p w14:paraId="6D3894E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2EB4FA1F"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6FEC4483"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1" w:name="page65"/>
      <w:bookmarkEnd w:id="21"/>
      <w:r w:rsidRPr="00723DF0">
        <w:rPr>
          <w:rFonts w:ascii="Arial" w:hAnsi="Arial" w:cs="Arial"/>
          <w:sz w:val="24"/>
          <w:szCs w:val="24"/>
        </w:rPr>
        <w:t xml:space="preserve"> devidos e apresentação dos </w:t>
      </w:r>
      <w:r w:rsidR="00D273C3" w:rsidRPr="00723DF0">
        <w:rPr>
          <w:rFonts w:ascii="Arial" w:hAnsi="Arial" w:cs="Arial"/>
          <w:sz w:val="24"/>
          <w:szCs w:val="24"/>
        </w:rPr>
        <w:t xml:space="preserve">documentos </w:t>
      </w:r>
      <w:r w:rsidR="00D273C3" w:rsidRPr="00723DF0">
        <w:rPr>
          <w:rFonts w:ascii="Arial" w:hAnsi="Arial" w:cs="Arial"/>
          <w:sz w:val="24"/>
          <w:szCs w:val="24"/>
        </w:rPr>
        <w:lastRenderedPageBreak/>
        <w:t>referidos</w:t>
      </w:r>
      <w:r w:rsidRPr="00723DF0">
        <w:rPr>
          <w:rFonts w:ascii="Arial" w:hAnsi="Arial" w:cs="Arial"/>
          <w:sz w:val="24"/>
          <w:szCs w:val="24"/>
        </w:rPr>
        <w:t xml:space="preserve"> no item 5.5, desde que cumpridas as exigências </w:t>
      </w:r>
      <w:r w:rsidR="00D273C3" w:rsidRPr="00723DF0">
        <w:rPr>
          <w:rFonts w:ascii="Arial" w:hAnsi="Arial" w:cs="Arial"/>
          <w:sz w:val="24"/>
          <w:szCs w:val="24"/>
        </w:rPr>
        <w:t>legais, momento</w:t>
      </w:r>
      <w:r w:rsidRPr="00723DF0">
        <w:rPr>
          <w:rFonts w:ascii="Arial" w:hAnsi="Arial" w:cs="Arial"/>
          <w:sz w:val="24"/>
          <w:szCs w:val="24"/>
        </w:rPr>
        <w:t xml:space="preserve"> em que lhe será entregue a correspondente Nota de Empenho.</w:t>
      </w:r>
    </w:p>
    <w:p w14:paraId="560D39D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5.3</w:t>
      </w:r>
      <w:r w:rsidR="00FB47C2"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5470EEC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5.4</w:t>
      </w:r>
      <w:r w:rsidR="00FB47C2" w:rsidRPr="00723DF0">
        <w:rPr>
          <w:rFonts w:ascii="Arial" w:hAnsi="Arial" w:cs="Arial"/>
          <w:sz w:val="24"/>
          <w:szCs w:val="24"/>
        </w:rPr>
        <w:t xml:space="preserve">– O registrado estará sempre condicionado à apresentação dos seguintes documentos, devidamente atualizados: </w:t>
      </w:r>
    </w:p>
    <w:p w14:paraId="0B863E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sidR="000658EF">
        <w:rPr>
          <w:rFonts w:ascii="Arial" w:hAnsi="Arial" w:cs="Arial"/>
          <w:sz w:val="24"/>
          <w:szCs w:val="24"/>
        </w:rPr>
        <w:t>/FEDERAL</w:t>
      </w:r>
      <w:r w:rsidRPr="00723DF0">
        <w:rPr>
          <w:rFonts w:ascii="Arial" w:hAnsi="Arial" w:cs="Arial"/>
          <w:sz w:val="24"/>
          <w:szCs w:val="24"/>
        </w:rPr>
        <w:t xml:space="preserve">); </w:t>
      </w:r>
    </w:p>
    <w:p w14:paraId="382378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43DADA3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5.5</w:t>
      </w:r>
      <w:r w:rsidR="00FB47C2"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3DF1A89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5.6</w:t>
      </w:r>
      <w:r w:rsidR="00FB47C2" w:rsidRPr="00723DF0">
        <w:rPr>
          <w:rFonts w:ascii="Arial" w:hAnsi="Arial" w:cs="Arial"/>
          <w:sz w:val="24"/>
          <w:szCs w:val="24"/>
        </w:rPr>
        <w:t xml:space="preserve">- A Detentora fica obrigada a atender todos os pedidos efetuados durante a vigência da Ata. </w:t>
      </w:r>
    </w:p>
    <w:p w14:paraId="7ADCE544"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5.7</w:t>
      </w:r>
      <w:r w:rsidR="00FB47C2"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0754680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5.8</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Técnico (</w:t>
      </w:r>
      <w:r w:rsidR="00FB47C2" w:rsidRPr="00723DF0">
        <w:rPr>
          <w:rFonts w:ascii="Arial" w:hAnsi="Arial" w:cs="Arial"/>
          <w:sz w:val="24"/>
          <w:szCs w:val="24"/>
        </w:rPr>
        <w:t xml:space="preserve">s) </w:t>
      </w:r>
      <w:r w:rsidR="00D273C3" w:rsidRPr="00723DF0">
        <w:rPr>
          <w:rFonts w:ascii="Arial" w:hAnsi="Arial" w:cs="Arial"/>
          <w:sz w:val="24"/>
          <w:szCs w:val="24"/>
        </w:rPr>
        <w:t>ou responsável</w:t>
      </w:r>
      <w:r w:rsidR="00FB47C2" w:rsidRPr="00723DF0">
        <w:rPr>
          <w:rFonts w:ascii="Arial" w:hAnsi="Arial" w:cs="Arial"/>
          <w:sz w:val="24"/>
          <w:szCs w:val="24"/>
        </w:rPr>
        <w:t xml:space="preserve"> (eis) da Unidade Requisitante da Prefeitura Municipal de </w:t>
      </w:r>
      <w:r w:rsidR="00F469CA">
        <w:rPr>
          <w:rFonts w:ascii="Arial" w:hAnsi="Arial" w:cs="Arial"/>
          <w:sz w:val="24"/>
          <w:szCs w:val="24"/>
        </w:rPr>
        <w:t>Entre Folhas</w:t>
      </w:r>
      <w:r w:rsidR="00FB47C2" w:rsidRPr="00723DF0">
        <w:rPr>
          <w:rFonts w:ascii="Arial" w:hAnsi="Arial" w:cs="Arial"/>
          <w:sz w:val="24"/>
          <w:szCs w:val="24"/>
        </w:rPr>
        <w:t xml:space="preserve"> deverão recusar os </w:t>
      </w:r>
      <w:r w:rsidR="00D273C3">
        <w:rPr>
          <w:rFonts w:ascii="Arial" w:hAnsi="Arial" w:cs="Arial"/>
          <w:sz w:val="24"/>
          <w:szCs w:val="24"/>
        </w:rPr>
        <w:t>materiais</w:t>
      </w:r>
      <w:r w:rsidR="00FB47C2"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4C28886C"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5.9</w:t>
      </w:r>
      <w:r w:rsidR="00FB47C2" w:rsidRPr="00723DF0">
        <w:rPr>
          <w:rFonts w:ascii="Arial" w:hAnsi="Arial" w:cs="Arial"/>
          <w:sz w:val="24"/>
          <w:szCs w:val="24"/>
        </w:rPr>
        <w:t xml:space="preserve">- Corre por conta da detentora qualquer prejuízo causado ao material em decorrência do transporte. </w:t>
      </w:r>
    </w:p>
    <w:p w14:paraId="4A067EEF" w14:textId="77777777" w:rsidR="00FB47C2" w:rsidRPr="00723DF0" w:rsidRDefault="00FB47C2" w:rsidP="0083174A">
      <w:pPr>
        <w:pStyle w:val="SemEspaamento"/>
        <w:spacing w:line="360" w:lineRule="auto"/>
        <w:jc w:val="both"/>
        <w:rPr>
          <w:rFonts w:ascii="Arial" w:hAnsi="Arial" w:cs="Arial"/>
          <w:sz w:val="24"/>
          <w:szCs w:val="24"/>
        </w:rPr>
      </w:pPr>
    </w:p>
    <w:p w14:paraId="76407F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236DE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49733EA2"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1°</w:t>
      </w:r>
      <w:r w:rsidR="00FB47C2"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6536A73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2</w:t>
      </w:r>
      <w:r w:rsidR="00FB47C2" w:rsidRPr="00723DF0">
        <w:rPr>
          <w:rFonts w:ascii="Arial" w:hAnsi="Arial" w:cs="Arial"/>
          <w:sz w:val="24"/>
          <w:szCs w:val="24"/>
        </w:rPr>
        <w:t xml:space="preserve">° - Os preços poderão ser corrigidos a cada trimestre, conforme estabelecido no instrumento convocatório. </w:t>
      </w:r>
    </w:p>
    <w:p w14:paraId="7CB9C510" w14:textId="77777777" w:rsidR="00FB47C2" w:rsidRPr="00723DF0" w:rsidRDefault="00E45892" w:rsidP="0083174A">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3</w:t>
      </w:r>
      <w:r w:rsidR="00FB47C2" w:rsidRPr="00723DF0">
        <w:rPr>
          <w:rFonts w:ascii="Arial" w:hAnsi="Arial" w:cs="Arial"/>
          <w:sz w:val="24"/>
          <w:szCs w:val="24"/>
        </w:rPr>
        <w:t xml:space="preserve">° - Em caso </w:t>
      </w:r>
      <w:r w:rsidR="00D273C3" w:rsidRPr="00723DF0">
        <w:rPr>
          <w:rFonts w:ascii="Arial" w:hAnsi="Arial" w:cs="Arial"/>
          <w:sz w:val="24"/>
          <w:szCs w:val="24"/>
        </w:rPr>
        <w:t>de o</w:t>
      </w:r>
      <w:r w:rsidR="00FB47C2" w:rsidRPr="00723DF0">
        <w:rPr>
          <w:rFonts w:ascii="Arial" w:hAnsi="Arial" w:cs="Arial"/>
          <w:sz w:val="24"/>
          <w:szCs w:val="24"/>
        </w:rPr>
        <w:t xml:space="preserve"> proponente não enviar nova tabela a cada trimestre, fica tendo validade à tabela anterior. </w:t>
      </w:r>
    </w:p>
    <w:p w14:paraId="7DCA0014" w14:textId="77777777" w:rsidR="00FB47C2" w:rsidRPr="00723DF0" w:rsidRDefault="00FB47C2" w:rsidP="0083174A">
      <w:pPr>
        <w:pStyle w:val="SemEspaamento"/>
        <w:spacing w:line="360" w:lineRule="auto"/>
        <w:jc w:val="both"/>
        <w:rPr>
          <w:rFonts w:ascii="Arial" w:hAnsi="Arial" w:cs="Arial"/>
          <w:sz w:val="24"/>
          <w:szCs w:val="24"/>
        </w:rPr>
      </w:pPr>
      <w:bookmarkStart w:id="22" w:name="page67"/>
      <w:bookmarkEnd w:id="22"/>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sidR="00D273C3">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4971F67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34097FDC" w14:textId="77777777" w:rsidR="00E4589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w:t>
      </w:r>
      <w:r w:rsidR="00FB47C2" w:rsidRPr="00723DF0">
        <w:rPr>
          <w:rFonts w:ascii="Arial" w:hAnsi="Arial" w:cs="Arial"/>
          <w:sz w:val="24"/>
          <w:szCs w:val="24"/>
        </w:rPr>
        <w:t xml:space="preserve">- Os pedidos de pagamentos deverão vir devidamente instruídos com a seguinte documentação: </w:t>
      </w:r>
    </w:p>
    <w:p w14:paraId="6B7AF715"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6765CA80" w14:textId="77777777" w:rsidR="000E388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w:t>
      </w:r>
      <w:r w:rsidR="00D273C3" w:rsidRPr="00723DF0">
        <w:rPr>
          <w:rFonts w:ascii="Arial" w:hAnsi="Arial" w:cs="Arial"/>
          <w:sz w:val="24"/>
          <w:szCs w:val="24"/>
        </w:rPr>
        <w:t>1ª Via</w:t>
      </w:r>
      <w:r w:rsidRPr="00723DF0">
        <w:rPr>
          <w:rFonts w:ascii="Arial" w:hAnsi="Arial" w:cs="Arial"/>
          <w:sz w:val="24"/>
          <w:szCs w:val="24"/>
        </w:rPr>
        <w:t xml:space="preserve"> da Nota Fiscal ou Nota Fiscal - Fatura; </w:t>
      </w:r>
    </w:p>
    <w:p w14:paraId="471683A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45C5F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55D1153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w:t>
      </w:r>
      <w:r w:rsidR="00D273C3" w:rsidRPr="00723DF0">
        <w:rPr>
          <w:rFonts w:ascii="Arial" w:hAnsi="Arial" w:cs="Arial"/>
          <w:sz w:val="24"/>
          <w:szCs w:val="24"/>
        </w:rPr>
        <w:t>cópia (</w:t>
      </w:r>
      <w:r w:rsidRPr="00723DF0">
        <w:rPr>
          <w:rFonts w:ascii="Arial" w:hAnsi="Arial" w:cs="Arial"/>
          <w:sz w:val="24"/>
          <w:szCs w:val="24"/>
        </w:rPr>
        <w:t xml:space="preserve">s) </w:t>
      </w:r>
      <w:r w:rsidR="00D273C3" w:rsidRPr="00723DF0">
        <w:rPr>
          <w:rFonts w:ascii="Arial" w:hAnsi="Arial" w:cs="Arial"/>
          <w:sz w:val="24"/>
          <w:szCs w:val="24"/>
        </w:rPr>
        <w:t>da (</w:t>
      </w:r>
      <w:r w:rsidRPr="00723DF0">
        <w:rPr>
          <w:rFonts w:ascii="Arial" w:hAnsi="Arial" w:cs="Arial"/>
          <w:sz w:val="24"/>
          <w:szCs w:val="24"/>
        </w:rPr>
        <w:t xml:space="preserve">s) </w:t>
      </w:r>
      <w:r w:rsidR="00D273C3" w:rsidRPr="00723DF0">
        <w:rPr>
          <w:rFonts w:ascii="Arial" w:hAnsi="Arial" w:cs="Arial"/>
          <w:sz w:val="24"/>
          <w:szCs w:val="24"/>
        </w:rPr>
        <w:t>mesma (</w:t>
      </w:r>
      <w:r w:rsidRPr="00723DF0">
        <w:rPr>
          <w:rFonts w:ascii="Arial" w:hAnsi="Arial" w:cs="Arial"/>
          <w:sz w:val="24"/>
          <w:szCs w:val="24"/>
        </w:rPr>
        <w:t>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51282BD5"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6.2.6</w:t>
      </w:r>
      <w:r w:rsidR="00FB47C2" w:rsidRPr="00723DF0">
        <w:rPr>
          <w:rFonts w:ascii="Arial" w:hAnsi="Arial" w:cs="Arial"/>
          <w:sz w:val="24"/>
          <w:szCs w:val="24"/>
        </w:rPr>
        <w:t xml:space="preserve">- Quaisquer pagamentos não isentarão a Detentora das responsabilidades contratuais, nem implicarão na aceitação dos materiais. </w:t>
      </w:r>
    </w:p>
    <w:p w14:paraId="0D267B7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6.2.7</w:t>
      </w:r>
      <w:r w:rsidR="00FB47C2" w:rsidRPr="00723DF0">
        <w:rPr>
          <w:rFonts w:ascii="Arial" w:hAnsi="Arial" w:cs="Arial"/>
          <w:sz w:val="24"/>
          <w:szCs w:val="24"/>
        </w:rPr>
        <w:t xml:space="preserve">- Por ocasião de cada pagamento, serão efetuadas as retenções cabíveis, nos termos da legislação específica aplicável. </w:t>
      </w:r>
    </w:p>
    <w:p w14:paraId="185AA1ED" w14:textId="77777777" w:rsidR="00FB47C2" w:rsidRPr="00BF0B34" w:rsidRDefault="00E45892" w:rsidP="0083174A">
      <w:pPr>
        <w:pStyle w:val="SemEspaamento"/>
        <w:spacing w:line="360" w:lineRule="auto"/>
        <w:jc w:val="both"/>
        <w:rPr>
          <w:rFonts w:ascii="Arial" w:hAnsi="Arial" w:cs="Arial"/>
          <w:sz w:val="24"/>
          <w:szCs w:val="24"/>
        </w:rPr>
      </w:pPr>
      <w:r w:rsidRPr="00BF0B34">
        <w:rPr>
          <w:rFonts w:ascii="Arial" w:hAnsi="Arial" w:cs="Arial"/>
          <w:b/>
          <w:sz w:val="24"/>
          <w:szCs w:val="24"/>
        </w:rPr>
        <w:lastRenderedPageBreak/>
        <w:t>6.2.8</w:t>
      </w:r>
      <w:r w:rsidR="00FB47C2" w:rsidRPr="00BF0B34">
        <w:rPr>
          <w:rFonts w:ascii="Arial" w:hAnsi="Arial" w:cs="Arial"/>
          <w:sz w:val="24"/>
          <w:szCs w:val="24"/>
        </w:rPr>
        <w:t xml:space="preserve">- As despesas decorrentes da presente licitação correrão à conta das seguintes Dotações Orçamentárias: </w:t>
      </w:r>
    </w:p>
    <w:p w14:paraId="061A55C0" w14:textId="77777777" w:rsidR="00B031EA" w:rsidRDefault="00B031EA" w:rsidP="00B031EA">
      <w:pPr>
        <w:pStyle w:val="SemEspaamento"/>
        <w:spacing w:line="360" w:lineRule="auto"/>
        <w:jc w:val="center"/>
        <w:rPr>
          <w:rFonts w:ascii="Arial" w:hAnsi="Arial" w:cs="Arial"/>
          <w:sz w:val="24"/>
          <w:szCs w:val="24"/>
        </w:rPr>
      </w:pPr>
      <w:r w:rsidRPr="00B031EA">
        <w:rPr>
          <w:rFonts w:ascii="Arial" w:hAnsi="Arial" w:cs="Arial"/>
          <w:sz w:val="24"/>
          <w:szCs w:val="24"/>
        </w:rPr>
        <w:t>020402 10 302 0001 1.009 449052 Ficha 380</w:t>
      </w:r>
    </w:p>
    <w:p w14:paraId="5F95C415" w14:textId="77777777" w:rsidR="001B279A" w:rsidRDefault="001B279A" w:rsidP="00B031EA">
      <w:pPr>
        <w:pStyle w:val="SemEspaamento"/>
        <w:spacing w:line="360" w:lineRule="auto"/>
        <w:jc w:val="center"/>
        <w:rPr>
          <w:rFonts w:ascii="Arial" w:hAnsi="Arial" w:cs="Arial"/>
          <w:sz w:val="24"/>
          <w:szCs w:val="24"/>
        </w:rPr>
      </w:pPr>
    </w:p>
    <w:p w14:paraId="4ECA0F8D" w14:textId="28C419B1"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38C374CE" w14:textId="77777777" w:rsidR="00FB47C2" w:rsidRPr="00723DF0" w:rsidRDefault="00E45892" w:rsidP="0083174A">
      <w:pPr>
        <w:pStyle w:val="SemEspaamento"/>
        <w:spacing w:line="360" w:lineRule="auto"/>
        <w:jc w:val="both"/>
        <w:rPr>
          <w:rFonts w:ascii="Arial" w:hAnsi="Arial" w:cs="Arial"/>
          <w:sz w:val="24"/>
          <w:szCs w:val="24"/>
        </w:rPr>
      </w:pPr>
      <w:bookmarkStart w:id="23" w:name="page69"/>
      <w:bookmarkEnd w:id="23"/>
      <w:r w:rsidRPr="00DA637B">
        <w:rPr>
          <w:rFonts w:ascii="Arial" w:hAnsi="Arial" w:cs="Arial"/>
          <w:b/>
          <w:sz w:val="24"/>
          <w:szCs w:val="24"/>
        </w:rPr>
        <w:t>7.1</w:t>
      </w:r>
      <w:r w:rsidR="00FB47C2"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3D64E1D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7.2</w:t>
      </w:r>
      <w:r w:rsidR="00FB47C2" w:rsidRPr="00723DF0">
        <w:rPr>
          <w:rFonts w:ascii="Arial" w:hAnsi="Arial" w:cs="Arial"/>
          <w:sz w:val="24"/>
          <w:szCs w:val="24"/>
        </w:rPr>
        <w:t xml:space="preserve">- A Detentora deve arcar com os encargos sociais, trabalhistas, previdenciários, fiscais e comerciais. </w:t>
      </w:r>
    </w:p>
    <w:p w14:paraId="6239019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7.3</w:t>
      </w:r>
      <w:r w:rsidR="00FB47C2"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3FFF142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FB47C2" w:rsidRPr="00723DF0">
        <w:rPr>
          <w:rFonts w:ascii="Arial" w:hAnsi="Arial" w:cs="Arial"/>
          <w:sz w:val="24"/>
          <w:szCs w:val="24"/>
        </w:rPr>
        <w:t>– A Detentora deverá fornecer todos os dados necessários ao atendimento do disposto no</w:t>
      </w:r>
      <w:r w:rsidR="00A36389" w:rsidRPr="00723DF0">
        <w:rPr>
          <w:rFonts w:ascii="Arial" w:hAnsi="Arial" w:cs="Arial"/>
          <w:sz w:val="24"/>
          <w:szCs w:val="24"/>
        </w:rPr>
        <w:t xml:space="preserve"> Decreto Municipal</w:t>
      </w:r>
      <w:r w:rsidR="00BF1962">
        <w:rPr>
          <w:rFonts w:ascii="Arial" w:hAnsi="Arial" w:cs="Arial"/>
          <w:sz w:val="24"/>
          <w:szCs w:val="24"/>
        </w:rPr>
        <w:t>.</w:t>
      </w:r>
    </w:p>
    <w:p w14:paraId="37B550F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35342C" w:rsidRPr="00DA637B">
        <w:rPr>
          <w:rFonts w:ascii="Arial" w:hAnsi="Arial" w:cs="Arial"/>
          <w:b/>
          <w:sz w:val="24"/>
          <w:szCs w:val="24"/>
        </w:rPr>
        <w:t>.1</w:t>
      </w:r>
      <w:r w:rsidR="00FB47C2" w:rsidRPr="00723DF0">
        <w:rPr>
          <w:rFonts w:ascii="Arial" w:hAnsi="Arial" w:cs="Arial"/>
          <w:sz w:val="24"/>
          <w:szCs w:val="24"/>
        </w:rPr>
        <w:t xml:space="preserve">– A detentora deverá observar no decorrer das contratações, decorrentes do Registro de Preços, os termos do </w:t>
      </w:r>
      <w:r w:rsidR="00A36389" w:rsidRPr="00723DF0">
        <w:rPr>
          <w:rFonts w:ascii="Arial" w:hAnsi="Arial" w:cs="Arial"/>
          <w:sz w:val="24"/>
          <w:szCs w:val="24"/>
        </w:rPr>
        <w:t>Decreto Municipal</w:t>
      </w:r>
      <w:r w:rsidR="00FB47C2" w:rsidRPr="00723DF0">
        <w:rPr>
          <w:rFonts w:ascii="Arial" w:hAnsi="Arial" w:cs="Arial"/>
          <w:sz w:val="24"/>
          <w:szCs w:val="24"/>
        </w:rPr>
        <w:t xml:space="preserve">, da Lei Federal 8.666/93 e demais normas pertinentes. </w:t>
      </w:r>
    </w:p>
    <w:p w14:paraId="41F01F66" w14:textId="77777777" w:rsidR="00FB47C2" w:rsidRPr="00723DF0" w:rsidRDefault="0035342C"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5</w:t>
      </w:r>
      <w:r w:rsidR="00FB47C2"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33F155B6" w14:textId="4BDA125D"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993511" w:rsidRPr="00DA637B">
        <w:rPr>
          <w:rFonts w:ascii="Arial" w:hAnsi="Arial" w:cs="Arial"/>
          <w:b/>
          <w:sz w:val="24"/>
          <w:szCs w:val="24"/>
        </w:rPr>
        <w:t>6</w:t>
      </w:r>
      <w:r w:rsidRPr="00723DF0">
        <w:rPr>
          <w:rFonts w:ascii="Arial" w:hAnsi="Arial" w:cs="Arial"/>
          <w:sz w:val="24"/>
          <w:szCs w:val="24"/>
        </w:rPr>
        <w:t xml:space="preserve">- Entregar </w:t>
      </w:r>
      <w:r w:rsidR="001B279A">
        <w:rPr>
          <w:rFonts w:ascii="Arial" w:hAnsi="Arial" w:cs="Arial"/>
          <w:sz w:val="24"/>
          <w:szCs w:val="24"/>
        </w:rPr>
        <w:t>do objeto</w:t>
      </w:r>
      <w:r w:rsidRPr="00723DF0">
        <w:rPr>
          <w:rFonts w:ascii="Arial" w:hAnsi="Arial" w:cs="Arial"/>
          <w:sz w:val="24"/>
          <w:szCs w:val="24"/>
        </w:rPr>
        <w:t xml:space="preserve"> em estrita conformidade com as especificações exigidas neste Edital no </w:t>
      </w:r>
      <w:r w:rsidR="00D273C3" w:rsidRPr="00723DF0">
        <w:rPr>
          <w:rFonts w:ascii="Arial" w:hAnsi="Arial" w:cs="Arial"/>
          <w:bCs/>
          <w:sz w:val="24"/>
          <w:szCs w:val="24"/>
        </w:rPr>
        <w:t>prazo máximo</w:t>
      </w:r>
      <w:r w:rsidRPr="00723DF0">
        <w:rPr>
          <w:rFonts w:ascii="Arial" w:hAnsi="Arial" w:cs="Arial"/>
          <w:bCs/>
          <w:sz w:val="24"/>
          <w:szCs w:val="24"/>
        </w:rPr>
        <w:t xml:space="preserve"> de </w:t>
      </w:r>
      <w:r w:rsidR="001B279A">
        <w:rPr>
          <w:rFonts w:ascii="Arial" w:hAnsi="Arial" w:cs="Arial"/>
          <w:bCs/>
          <w:sz w:val="24"/>
          <w:szCs w:val="24"/>
        </w:rPr>
        <w:t xml:space="preserve">50 (cinquenta) </w:t>
      </w:r>
      <w:r w:rsidRPr="00723DF0">
        <w:rPr>
          <w:rFonts w:ascii="Arial" w:hAnsi="Arial" w:cs="Arial"/>
          <w:bCs/>
          <w:sz w:val="24"/>
          <w:szCs w:val="24"/>
        </w:rPr>
        <w:t>dias corridos da Ordem de Fornecimento</w:t>
      </w:r>
      <w:r w:rsidRPr="00723DF0">
        <w:rPr>
          <w:rFonts w:ascii="Arial" w:hAnsi="Arial" w:cs="Arial"/>
          <w:sz w:val="24"/>
          <w:szCs w:val="24"/>
        </w:rPr>
        <w:t>.</w:t>
      </w:r>
    </w:p>
    <w:p w14:paraId="4C71EFCC" w14:textId="77777777" w:rsidR="00FB47C2" w:rsidRPr="00723DF0" w:rsidRDefault="00FB47C2" w:rsidP="0083174A">
      <w:pPr>
        <w:pStyle w:val="SemEspaamento"/>
        <w:spacing w:line="360" w:lineRule="auto"/>
        <w:jc w:val="both"/>
        <w:rPr>
          <w:rFonts w:ascii="Arial" w:hAnsi="Arial" w:cs="Arial"/>
          <w:sz w:val="24"/>
          <w:szCs w:val="24"/>
        </w:rPr>
      </w:pPr>
    </w:p>
    <w:p w14:paraId="4A094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60DA7546" w14:textId="7610AB46"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w:t>
      </w:r>
      <w:r w:rsidR="00E91AC3">
        <w:rPr>
          <w:rFonts w:ascii="Arial" w:hAnsi="Arial" w:cs="Arial"/>
          <w:sz w:val="24"/>
          <w:szCs w:val="24"/>
        </w:rPr>
        <w:t>I</w:t>
      </w:r>
      <w:r w:rsidRPr="00723DF0">
        <w:rPr>
          <w:rFonts w:ascii="Arial" w:hAnsi="Arial" w:cs="Arial"/>
          <w:sz w:val="24"/>
          <w:szCs w:val="24"/>
        </w:rPr>
        <w:t>ntervir</w:t>
      </w:r>
      <w:r w:rsidR="00FB47C2" w:rsidRPr="00723DF0">
        <w:rPr>
          <w:rFonts w:ascii="Arial" w:hAnsi="Arial" w:cs="Arial"/>
          <w:sz w:val="24"/>
          <w:szCs w:val="24"/>
        </w:rPr>
        <w:t xml:space="preserve"> no fornecimento, nos casos e condições previstos em lei; </w:t>
      </w:r>
    </w:p>
    <w:p w14:paraId="37D1E9F4"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w:t>
      </w:r>
      <w:r w:rsidR="00FB47C2" w:rsidRPr="00723DF0">
        <w:rPr>
          <w:rFonts w:ascii="Arial" w:hAnsi="Arial" w:cs="Arial"/>
          <w:sz w:val="24"/>
          <w:szCs w:val="24"/>
        </w:rPr>
        <w:t xml:space="preserve"> pela boa qualidade dos </w:t>
      </w:r>
      <w:r>
        <w:rPr>
          <w:rFonts w:ascii="Arial" w:hAnsi="Arial" w:cs="Arial"/>
          <w:sz w:val="24"/>
          <w:szCs w:val="24"/>
        </w:rPr>
        <w:t>materiais</w:t>
      </w:r>
      <w:r w:rsidR="00FB47C2" w:rsidRPr="00723DF0">
        <w:rPr>
          <w:rFonts w:ascii="Arial" w:hAnsi="Arial" w:cs="Arial"/>
          <w:sz w:val="24"/>
          <w:szCs w:val="24"/>
        </w:rPr>
        <w:t xml:space="preserve">, receber, apurar e solucionar queixas e reclamações dos usuários; </w:t>
      </w:r>
    </w:p>
    <w:p w14:paraId="0B090239" w14:textId="3CBCFC6B"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c)</w:t>
      </w:r>
      <w:r w:rsidR="00E91AC3">
        <w:rPr>
          <w:rFonts w:ascii="Arial" w:hAnsi="Arial" w:cs="Arial"/>
          <w:b/>
          <w:sz w:val="24"/>
          <w:szCs w:val="24"/>
        </w:rPr>
        <w:t xml:space="preserve"> </w:t>
      </w:r>
      <w:r w:rsidR="00FB47C2" w:rsidRPr="00723DF0">
        <w:rPr>
          <w:rFonts w:ascii="Arial" w:hAnsi="Arial" w:cs="Arial"/>
          <w:sz w:val="24"/>
          <w:szCs w:val="24"/>
        </w:rPr>
        <w:t xml:space="preserve">Registrar as ocorrências de inexecução da ata de registro de preço por culpa do Fornecedor Registrado para fins de cancelamento da mesma. </w:t>
      </w:r>
    </w:p>
    <w:p w14:paraId="73A6EA3E" w14:textId="52FFDC8D"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E91AC3">
        <w:rPr>
          <w:rFonts w:ascii="Arial" w:hAnsi="Arial" w:cs="Arial"/>
          <w:b/>
          <w:sz w:val="24"/>
          <w:szCs w:val="24"/>
        </w:rPr>
        <w:t xml:space="preserve"> </w:t>
      </w:r>
      <w:r w:rsidR="00FB47C2" w:rsidRPr="00723DF0">
        <w:rPr>
          <w:rFonts w:ascii="Arial" w:hAnsi="Arial" w:cs="Arial"/>
          <w:sz w:val="24"/>
          <w:szCs w:val="24"/>
        </w:rPr>
        <w:t xml:space="preserve">Efetuar o pagamento no prazo estabelecido no edital; </w:t>
      </w:r>
    </w:p>
    <w:p w14:paraId="65754CCC" w14:textId="535A8728"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e)</w:t>
      </w:r>
      <w:r w:rsidR="00E91AC3">
        <w:rPr>
          <w:rFonts w:ascii="Arial" w:hAnsi="Arial" w:cs="Arial"/>
          <w:b/>
          <w:sz w:val="24"/>
          <w:szCs w:val="24"/>
        </w:rPr>
        <w:t xml:space="preserve"> </w:t>
      </w:r>
      <w:r w:rsidR="00FB47C2" w:rsidRPr="00723DF0">
        <w:rPr>
          <w:rFonts w:ascii="Arial" w:hAnsi="Arial" w:cs="Arial"/>
          <w:sz w:val="24"/>
          <w:szCs w:val="24"/>
        </w:rPr>
        <w:t xml:space="preserve">Informar ao Fornecedor o nome do funcionário responsável pela assinatura das autorizações de serviço, pela </w:t>
      </w:r>
      <w:r w:rsidR="00E91AC3" w:rsidRPr="00723DF0">
        <w:rPr>
          <w:rFonts w:ascii="Arial" w:hAnsi="Arial" w:cs="Arial"/>
          <w:sz w:val="24"/>
          <w:szCs w:val="24"/>
        </w:rPr>
        <w:t>conferência</w:t>
      </w:r>
      <w:r w:rsidR="00FB47C2" w:rsidRPr="00723DF0">
        <w:rPr>
          <w:rFonts w:ascii="Arial" w:hAnsi="Arial" w:cs="Arial"/>
          <w:sz w:val="24"/>
          <w:szCs w:val="24"/>
        </w:rPr>
        <w:t xml:space="preserve"> e análise do material. </w:t>
      </w:r>
    </w:p>
    <w:p w14:paraId="60102D1C" w14:textId="77777777" w:rsidR="00FB47C2" w:rsidRPr="00723DF0" w:rsidRDefault="00FB47C2" w:rsidP="0083174A">
      <w:pPr>
        <w:pStyle w:val="SemEspaamento"/>
        <w:spacing w:line="360" w:lineRule="auto"/>
        <w:jc w:val="both"/>
        <w:rPr>
          <w:rFonts w:ascii="Arial" w:hAnsi="Arial" w:cs="Arial"/>
          <w:sz w:val="24"/>
          <w:szCs w:val="24"/>
        </w:rPr>
      </w:pPr>
    </w:p>
    <w:p w14:paraId="679F86C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6E035B6F"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1D79FEC"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181ED81C" w14:textId="77777777" w:rsidR="00FB47C2" w:rsidRPr="00723DF0" w:rsidRDefault="00FB47C2" w:rsidP="0083174A">
      <w:pPr>
        <w:pStyle w:val="SemEspaamento"/>
        <w:spacing w:line="360" w:lineRule="auto"/>
        <w:jc w:val="both"/>
        <w:rPr>
          <w:rFonts w:ascii="Arial" w:hAnsi="Arial" w:cs="Arial"/>
          <w:sz w:val="24"/>
          <w:szCs w:val="24"/>
        </w:rPr>
      </w:pPr>
      <w:bookmarkStart w:id="24" w:name="page71"/>
      <w:bookmarkEnd w:id="24"/>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2556690"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9.1.2</w:t>
      </w:r>
      <w:r w:rsidR="00FB47C2"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514C8B96" w14:textId="77777777" w:rsidR="00C76767"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9.1.3</w:t>
      </w:r>
      <w:r w:rsidR="00FB47C2"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0093DB4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434FE7D8"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9.1.4</w:t>
      </w:r>
      <w:r w:rsidR="00FB47C2"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6B7E140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9,1.5</w:t>
      </w:r>
      <w:r w:rsidR="00FB47C2" w:rsidRPr="00723DF0">
        <w:rPr>
          <w:rFonts w:ascii="Arial" w:hAnsi="Arial" w:cs="Arial"/>
          <w:sz w:val="24"/>
          <w:szCs w:val="24"/>
        </w:rPr>
        <w:t xml:space="preserve">- Multa por descumprimento de cláusula contratual e/ou exigência da Unidade Requisitante: 1,0% (um inteiro por cento) sobre o valor da Nota de Empenho. </w:t>
      </w:r>
    </w:p>
    <w:p w14:paraId="5ED30537"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9.1.6</w:t>
      </w:r>
      <w:r w:rsidR="00FB47C2" w:rsidRPr="00723DF0">
        <w:rPr>
          <w:rFonts w:ascii="Arial" w:hAnsi="Arial" w:cs="Arial"/>
          <w:sz w:val="24"/>
          <w:szCs w:val="24"/>
        </w:rPr>
        <w:t xml:space="preserve">- Multa pela inexecução parcial da ata de registro de preço: 20,0% (vinte inteiros por cento) sobre o valor da parcela </w:t>
      </w:r>
      <w:proofErr w:type="spellStart"/>
      <w:r w:rsidR="00FB47C2" w:rsidRPr="00723DF0">
        <w:rPr>
          <w:rFonts w:ascii="Arial" w:hAnsi="Arial" w:cs="Arial"/>
          <w:sz w:val="24"/>
          <w:szCs w:val="24"/>
        </w:rPr>
        <w:t>inexecutada</w:t>
      </w:r>
      <w:proofErr w:type="spellEnd"/>
      <w:r w:rsidR="00FB47C2"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607C037E" w14:textId="788788B3"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9.1.7</w:t>
      </w:r>
      <w:r w:rsidR="00FB47C2" w:rsidRPr="00723DF0">
        <w:rPr>
          <w:rFonts w:ascii="Arial" w:hAnsi="Arial" w:cs="Arial"/>
          <w:sz w:val="24"/>
          <w:szCs w:val="24"/>
        </w:rPr>
        <w:t xml:space="preserve">- Multa pela inexecução total da ata de registro de preço: 20,0% (vinte inteiros por cento) sobre o seu valor; </w:t>
      </w:r>
    </w:p>
    <w:p w14:paraId="109EE3ED"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9.1.8</w:t>
      </w:r>
      <w:r w:rsidR="00FB47C2"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A9AA4D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9.1.9</w:t>
      </w:r>
      <w:r w:rsidR="00FB47C2" w:rsidRPr="00723DF0">
        <w:rPr>
          <w:rFonts w:ascii="Arial" w:hAnsi="Arial" w:cs="Arial"/>
          <w:sz w:val="24"/>
          <w:szCs w:val="24"/>
        </w:rPr>
        <w:t xml:space="preserve">– Sanção de suspensão temporária do direito de licitar e contratar com a Prefeitura de </w:t>
      </w:r>
      <w:r w:rsidR="00F469CA">
        <w:rPr>
          <w:rFonts w:ascii="Arial" w:hAnsi="Arial" w:cs="Arial"/>
          <w:sz w:val="24"/>
          <w:szCs w:val="24"/>
        </w:rPr>
        <w:t>Entre Folhas</w:t>
      </w:r>
      <w:r w:rsidR="00FB47C2" w:rsidRPr="00723DF0">
        <w:rPr>
          <w:rFonts w:ascii="Arial" w:hAnsi="Arial" w:cs="Arial"/>
          <w:sz w:val="24"/>
          <w:szCs w:val="24"/>
        </w:rPr>
        <w:t xml:space="preserve">, pelo prazo de até 5 (cinco) anos, por falha ou fraude na execução do objeto da ata de registro de preço. </w:t>
      </w:r>
    </w:p>
    <w:p w14:paraId="59B25FE3"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2B155F82"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sidR="00F469CA">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6DFDC21C" w14:textId="77777777" w:rsidR="00FB47C2" w:rsidRPr="00723DF0" w:rsidRDefault="00FB47C2" w:rsidP="0083174A">
      <w:pPr>
        <w:pStyle w:val="SemEspaamento"/>
        <w:spacing w:line="360" w:lineRule="auto"/>
        <w:jc w:val="both"/>
        <w:rPr>
          <w:rFonts w:ascii="Arial" w:hAnsi="Arial" w:cs="Arial"/>
          <w:sz w:val="24"/>
          <w:szCs w:val="24"/>
        </w:rPr>
      </w:pPr>
    </w:p>
    <w:p w14:paraId="3B0C9BB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6DBF8D54"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689DD06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00FB47C2"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0950765B"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00FB47C2"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6ED9355B" w14:textId="77777777" w:rsidR="00FB47C2" w:rsidRPr="00723DF0" w:rsidRDefault="00E45892" w:rsidP="0083174A">
      <w:pPr>
        <w:pStyle w:val="SemEspaamento"/>
        <w:spacing w:line="360" w:lineRule="auto"/>
        <w:jc w:val="both"/>
        <w:rPr>
          <w:rFonts w:ascii="Arial" w:hAnsi="Arial" w:cs="Arial"/>
          <w:sz w:val="24"/>
          <w:szCs w:val="24"/>
        </w:rPr>
      </w:pPr>
      <w:bookmarkStart w:id="25" w:name="page73"/>
      <w:bookmarkEnd w:id="25"/>
      <w:r w:rsidRPr="00DA637B">
        <w:rPr>
          <w:rFonts w:ascii="Arial" w:hAnsi="Arial" w:cs="Arial"/>
          <w:b/>
          <w:sz w:val="24"/>
          <w:szCs w:val="24"/>
        </w:rPr>
        <w:t>c)</w:t>
      </w:r>
      <w:r w:rsidR="00FB47C2" w:rsidRPr="00723DF0">
        <w:rPr>
          <w:rFonts w:ascii="Arial" w:hAnsi="Arial" w:cs="Arial"/>
          <w:sz w:val="24"/>
          <w:szCs w:val="24"/>
        </w:rPr>
        <w:t xml:space="preserve">- A Detentora não aceitar reduzir os seus preços registrados na hipótese de tornarem-se superiores aos praticados no mercado; </w:t>
      </w:r>
    </w:p>
    <w:p w14:paraId="1DE0DC0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 Por razões de interesse público, devidamente justificado pela Administração. </w:t>
      </w:r>
    </w:p>
    <w:p w14:paraId="56657E50"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w:t>
      </w:r>
      <w:r w:rsidR="00FB47C2" w:rsidRPr="00723DF0">
        <w:rPr>
          <w:rFonts w:ascii="Arial" w:hAnsi="Arial" w:cs="Arial"/>
          <w:sz w:val="24"/>
          <w:szCs w:val="24"/>
        </w:rPr>
        <w:t xml:space="preserve">- A comunicação do cancelamento do preço registrado, nos casos previstos no item </w:t>
      </w:r>
      <w:r w:rsidR="00FB47C2" w:rsidRPr="00DA637B">
        <w:rPr>
          <w:rFonts w:ascii="Arial" w:hAnsi="Arial" w:cs="Arial"/>
          <w:b/>
          <w:sz w:val="24"/>
          <w:szCs w:val="24"/>
        </w:rPr>
        <w:t>10.1</w:t>
      </w:r>
      <w:r w:rsidR="00FB47C2"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0EAB9C61"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89AFC7E"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10.2.2</w:t>
      </w:r>
      <w:r w:rsidR="00FB47C2" w:rsidRPr="00723DF0">
        <w:rPr>
          <w:rFonts w:ascii="Arial" w:hAnsi="Arial" w:cs="Arial"/>
          <w:sz w:val="24"/>
          <w:szCs w:val="24"/>
        </w:rPr>
        <w:t xml:space="preserve">– Esta Ata de Registro de Preços poderá ser cancelada nas hipóteses previstas para a rescisão dos contratos em geral. </w:t>
      </w:r>
    </w:p>
    <w:p w14:paraId="1CD56403" w14:textId="77777777" w:rsidR="00FB47C2" w:rsidRPr="00723DF0" w:rsidRDefault="00FB47C2" w:rsidP="0083174A">
      <w:pPr>
        <w:pStyle w:val="SemEspaamento"/>
        <w:spacing w:line="360" w:lineRule="auto"/>
        <w:jc w:val="both"/>
        <w:rPr>
          <w:rFonts w:ascii="Arial" w:hAnsi="Arial" w:cs="Arial"/>
          <w:sz w:val="24"/>
          <w:szCs w:val="24"/>
        </w:rPr>
      </w:pPr>
    </w:p>
    <w:p w14:paraId="416A92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08A74B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11.1</w:t>
      </w:r>
      <w:r w:rsidR="00FB47C2" w:rsidRPr="00723DF0">
        <w:rPr>
          <w:rFonts w:ascii="Arial" w:hAnsi="Arial" w:cs="Arial"/>
          <w:sz w:val="24"/>
          <w:szCs w:val="24"/>
        </w:rPr>
        <w:t xml:space="preserve">– </w:t>
      </w:r>
      <w:r w:rsidR="00DA637B">
        <w:rPr>
          <w:rFonts w:ascii="Arial" w:hAnsi="Arial" w:cs="Arial"/>
          <w:sz w:val="24"/>
          <w:szCs w:val="24"/>
        </w:rPr>
        <w:t>Caberá à Secretaria de Planejamento e Fazenda</w:t>
      </w:r>
      <w:r w:rsidR="00FB47C2" w:rsidRPr="00723DF0">
        <w:rPr>
          <w:rFonts w:ascii="Arial" w:hAnsi="Arial" w:cs="Arial"/>
          <w:sz w:val="24"/>
          <w:szCs w:val="24"/>
        </w:rPr>
        <w:t xml:space="preserve">, o gerenciamento, a administração e o controle do Sistema de Registro de Preços, podendo, portanto, fazer uso desta Ata, conforme Decreto </w:t>
      </w:r>
      <w:r w:rsidR="00DA637B">
        <w:rPr>
          <w:rFonts w:ascii="Arial" w:hAnsi="Arial" w:cs="Arial"/>
          <w:sz w:val="24"/>
          <w:szCs w:val="24"/>
        </w:rPr>
        <w:t>Municipal.</w:t>
      </w:r>
    </w:p>
    <w:p w14:paraId="4AAC06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w:t>
      </w:r>
      <w:r w:rsidR="00FB47C2" w:rsidRPr="00723DF0">
        <w:rPr>
          <w:rFonts w:ascii="Arial" w:hAnsi="Arial" w:cs="Arial"/>
          <w:sz w:val="24"/>
          <w:szCs w:val="24"/>
        </w:rPr>
        <w:t xml:space="preserve">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4482C9B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11.3</w:t>
      </w:r>
      <w:r w:rsidR="00FB47C2" w:rsidRPr="00723DF0">
        <w:rPr>
          <w:rFonts w:ascii="Arial" w:hAnsi="Arial" w:cs="Arial"/>
          <w:sz w:val="24"/>
          <w:szCs w:val="24"/>
        </w:rPr>
        <w:t xml:space="preserve">- O cancelamento total ou parcial do empenho obedecerá à mesma regra. </w:t>
      </w:r>
    </w:p>
    <w:p w14:paraId="68819AE4" w14:textId="77777777" w:rsidR="00C76767" w:rsidRDefault="00C76767" w:rsidP="0083174A">
      <w:pPr>
        <w:pStyle w:val="SemEspaamento"/>
        <w:spacing w:line="360" w:lineRule="auto"/>
        <w:jc w:val="both"/>
        <w:rPr>
          <w:rFonts w:ascii="Arial" w:hAnsi="Arial" w:cs="Arial"/>
          <w:b/>
          <w:bCs/>
          <w:sz w:val="24"/>
          <w:szCs w:val="24"/>
        </w:rPr>
      </w:pPr>
    </w:p>
    <w:p w14:paraId="4F20111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1C3D8225" w14:textId="02942701"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12.1</w:t>
      </w:r>
      <w:r w:rsidR="00FB47C2" w:rsidRPr="00723DF0">
        <w:rPr>
          <w:rFonts w:ascii="Arial" w:hAnsi="Arial" w:cs="Arial"/>
          <w:sz w:val="24"/>
          <w:szCs w:val="24"/>
        </w:rPr>
        <w:t xml:space="preserve">- </w:t>
      </w:r>
      <w:r w:rsidR="00FB47C2" w:rsidRPr="00723DF0">
        <w:rPr>
          <w:rFonts w:ascii="Arial" w:hAnsi="Arial" w:cs="Arial"/>
          <w:bCs/>
          <w:sz w:val="24"/>
          <w:szCs w:val="24"/>
        </w:rPr>
        <w:t>A existência de preços registrados não obriga a Administração a firmar as contratações de que</w:t>
      </w:r>
      <w:r w:rsidR="00E91AC3">
        <w:rPr>
          <w:rFonts w:ascii="Arial" w:hAnsi="Arial" w:cs="Arial"/>
          <w:bCs/>
          <w:sz w:val="24"/>
          <w:szCs w:val="24"/>
        </w:rPr>
        <w:t xml:space="preserve"> </w:t>
      </w:r>
      <w:r w:rsidR="00FB47C2" w:rsidRPr="00723DF0">
        <w:rPr>
          <w:rFonts w:ascii="Arial" w:hAnsi="Arial" w:cs="Arial"/>
          <w:bCs/>
          <w:sz w:val="24"/>
          <w:szCs w:val="24"/>
        </w:rPr>
        <w:t>deles poderão advir</w:t>
      </w:r>
      <w:r w:rsidR="00FB47C2" w:rsidRPr="00723DF0">
        <w:rPr>
          <w:rFonts w:ascii="Arial" w:hAnsi="Arial" w:cs="Arial"/>
          <w:sz w:val="24"/>
          <w:szCs w:val="24"/>
        </w:rPr>
        <w:t xml:space="preserve">, facultada a realização de licitação específica para a contratação pretendida, </w:t>
      </w:r>
      <w:r w:rsidR="00D273C3" w:rsidRPr="00723DF0">
        <w:rPr>
          <w:rFonts w:ascii="Arial" w:hAnsi="Arial" w:cs="Arial"/>
          <w:sz w:val="24"/>
          <w:szCs w:val="24"/>
        </w:rPr>
        <w:t>devidamente justificada</w:t>
      </w:r>
      <w:r w:rsidR="00FB47C2" w:rsidRPr="00723DF0">
        <w:rPr>
          <w:rFonts w:ascii="Arial" w:hAnsi="Arial" w:cs="Arial"/>
          <w:sz w:val="24"/>
          <w:szCs w:val="24"/>
        </w:rPr>
        <w:t xml:space="preserve">, sendo assegurada ao detentor do registro de preços a preferência em igualdade de condições. </w:t>
      </w:r>
    </w:p>
    <w:p w14:paraId="7EB67B8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12.2</w:t>
      </w:r>
      <w:r w:rsidR="00FB47C2"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39AE3C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12.3</w:t>
      </w:r>
      <w:r w:rsidR="00FB47C2"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6C5476A2" w14:textId="08A8FB1A"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12.4</w:t>
      </w:r>
      <w:r w:rsidR="00FB47C2" w:rsidRPr="00723DF0">
        <w:rPr>
          <w:rFonts w:ascii="Arial" w:hAnsi="Arial" w:cs="Arial"/>
          <w:sz w:val="24"/>
          <w:szCs w:val="24"/>
        </w:rPr>
        <w:t>- A Ata de Registro de Preços, os ajustes dela decorrentes, suas alterações e r</w:t>
      </w:r>
      <w:r w:rsidR="00DA637B">
        <w:rPr>
          <w:rFonts w:ascii="Arial" w:hAnsi="Arial" w:cs="Arial"/>
          <w:sz w:val="24"/>
          <w:szCs w:val="24"/>
        </w:rPr>
        <w:t>escisões obedecerão ao Decreto Municipal</w:t>
      </w:r>
      <w:r w:rsidR="00FB47C2" w:rsidRPr="00723DF0">
        <w:rPr>
          <w:rFonts w:ascii="Arial" w:hAnsi="Arial" w:cs="Arial"/>
          <w:sz w:val="24"/>
          <w:szCs w:val="24"/>
        </w:rPr>
        <w:t>, Lei Federal nº 8.666/93, demais normas</w:t>
      </w:r>
      <w:r w:rsidR="00E91AC3">
        <w:rPr>
          <w:rFonts w:ascii="Arial" w:hAnsi="Arial" w:cs="Arial"/>
          <w:sz w:val="24"/>
          <w:szCs w:val="24"/>
        </w:rPr>
        <w:t xml:space="preserve"> </w:t>
      </w:r>
      <w:r w:rsidR="00FB47C2" w:rsidRPr="00723DF0">
        <w:rPr>
          <w:rFonts w:ascii="Arial" w:hAnsi="Arial" w:cs="Arial"/>
          <w:sz w:val="24"/>
          <w:szCs w:val="24"/>
        </w:rPr>
        <w:lastRenderedPageBreak/>
        <w:t xml:space="preserve">complementares e disposições desta Ata e do Edital que a precedeu, aplicáveis à execução dos contratos e especialmente aos casos omissos. </w:t>
      </w:r>
    </w:p>
    <w:p w14:paraId="7F580727"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sidR="002D3E7B">
        <w:rPr>
          <w:rFonts w:ascii="Arial" w:hAnsi="Arial" w:cs="Arial"/>
          <w:sz w:val="24"/>
          <w:szCs w:val="24"/>
        </w:rPr>
        <w:t>Caratinga</w:t>
      </w:r>
      <w:r w:rsidR="002A0F50" w:rsidRPr="00723DF0">
        <w:rPr>
          <w:rFonts w:ascii="Arial" w:hAnsi="Arial" w:cs="Arial"/>
          <w:sz w:val="24"/>
          <w:szCs w:val="24"/>
        </w:rPr>
        <w:t>/</w:t>
      </w:r>
      <w:r w:rsidR="00FB19B0" w:rsidRPr="00723DF0">
        <w:rPr>
          <w:rFonts w:ascii="Arial" w:hAnsi="Arial" w:cs="Arial"/>
          <w:sz w:val="24"/>
          <w:szCs w:val="24"/>
        </w:rPr>
        <w:t>MG</w:t>
      </w:r>
      <w:r w:rsidRPr="00723DF0">
        <w:rPr>
          <w:rFonts w:ascii="Arial" w:hAnsi="Arial" w:cs="Arial"/>
          <w:sz w:val="24"/>
          <w:szCs w:val="24"/>
        </w:rPr>
        <w:t>, para dirimir as eventuais controvérsias decorrentes do presente ajuste.</w:t>
      </w:r>
    </w:p>
    <w:p w14:paraId="6F176F5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7117F090" w14:textId="77777777" w:rsidR="00C76767" w:rsidRDefault="00C76767" w:rsidP="002C77F7">
      <w:pPr>
        <w:pStyle w:val="SemEspaamento"/>
        <w:spacing w:line="360" w:lineRule="auto"/>
        <w:jc w:val="center"/>
        <w:rPr>
          <w:rFonts w:ascii="Arial" w:hAnsi="Arial" w:cs="Arial"/>
          <w:sz w:val="24"/>
          <w:szCs w:val="24"/>
        </w:rPr>
      </w:pPr>
    </w:p>
    <w:p w14:paraId="3E74C3EA" w14:textId="234191BB"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w:t>
      </w:r>
      <w:r w:rsidR="00D273C3" w:rsidRPr="00723DF0">
        <w:rPr>
          <w:rFonts w:ascii="Arial" w:hAnsi="Arial" w:cs="Arial"/>
          <w:sz w:val="24"/>
          <w:szCs w:val="24"/>
        </w:rPr>
        <w:t>De</w:t>
      </w:r>
      <w:r w:rsidR="005A0C6F">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08CCEBD" w14:textId="77777777" w:rsidR="00BF1962" w:rsidRDefault="00BF1962" w:rsidP="002C77F7">
      <w:pPr>
        <w:pStyle w:val="SemEspaamento"/>
        <w:spacing w:line="360" w:lineRule="auto"/>
        <w:jc w:val="center"/>
        <w:rPr>
          <w:rFonts w:ascii="Arial" w:hAnsi="Arial" w:cs="Arial"/>
          <w:sz w:val="24"/>
          <w:szCs w:val="24"/>
        </w:rPr>
      </w:pPr>
    </w:p>
    <w:p w14:paraId="54E3DD42" w14:textId="77777777" w:rsidR="00C76767" w:rsidRPr="00723DF0" w:rsidRDefault="00C76767" w:rsidP="0083174A">
      <w:pPr>
        <w:pStyle w:val="SemEspaamento"/>
        <w:spacing w:line="360" w:lineRule="auto"/>
        <w:jc w:val="both"/>
        <w:rPr>
          <w:rFonts w:ascii="Arial" w:hAnsi="Arial" w:cs="Arial"/>
          <w:sz w:val="24"/>
          <w:szCs w:val="24"/>
        </w:rPr>
      </w:pPr>
    </w:p>
    <w:p w14:paraId="44AC1A72"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197F6FB8" w14:textId="77777777" w:rsidR="00FB47C2" w:rsidRPr="00723DF0" w:rsidRDefault="00FB47C2" w:rsidP="0083174A">
      <w:pPr>
        <w:pStyle w:val="SemEspaamento"/>
        <w:spacing w:line="360" w:lineRule="auto"/>
        <w:jc w:val="both"/>
        <w:rPr>
          <w:rFonts w:ascii="Arial" w:hAnsi="Arial" w:cs="Arial"/>
          <w:sz w:val="24"/>
          <w:szCs w:val="24"/>
        </w:rPr>
      </w:pPr>
    </w:p>
    <w:p w14:paraId="48ED935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D39BACE" w14:textId="77777777" w:rsidR="00FB47C2" w:rsidRPr="00723DF0" w:rsidRDefault="00FB47C2" w:rsidP="0083174A">
      <w:pPr>
        <w:pStyle w:val="SemEspaamento"/>
        <w:spacing w:line="360" w:lineRule="auto"/>
        <w:jc w:val="both"/>
        <w:rPr>
          <w:rFonts w:ascii="Arial" w:hAnsi="Arial" w:cs="Arial"/>
          <w:sz w:val="24"/>
          <w:szCs w:val="24"/>
        </w:rPr>
      </w:pPr>
    </w:p>
    <w:p w14:paraId="0AC06102"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15639FC" w14:textId="77777777" w:rsidR="00FB47C2" w:rsidRPr="00723DF0" w:rsidRDefault="00FB47C2" w:rsidP="0083174A">
      <w:pPr>
        <w:pStyle w:val="SemEspaamento"/>
        <w:spacing w:line="360" w:lineRule="auto"/>
        <w:jc w:val="both"/>
        <w:rPr>
          <w:rFonts w:ascii="Arial" w:hAnsi="Arial" w:cs="Arial"/>
          <w:sz w:val="24"/>
          <w:szCs w:val="24"/>
        </w:rPr>
      </w:pPr>
    </w:p>
    <w:p w14:paraId="33FB2B20"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45B23567"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B794E5" w14:textId="77777777"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lastRenderedPageBreak/>
        <w:t>ANEXO VIII</w:t>
      </w:r>
      <w:r w:rsidR="002C77F7" w:rsidRPr="002C77F7">
        <w:rPr>
          <w:rFonts w:ascii="Arial" w:hAnsi="Arial" w:cs="Arial"/>
          <w:sz w:val="28"/>
          <w:szCs w:val="24"/>
        </w:rPr>
        <w:t xml:space="preserve"> -</w:t>
      </w:r>
      <w:r w:rsidR="000E3882" w:rsidRPr="002C77F7">
        <w:rPr>
          <w:rFonts w:ascii="Arial" w:hAnsi="Arial" w:cs="Arial"/>
          <w:bCs/>
          <w:spacing w:val="-2"/>
          <w:sz w:val="28"/>
          <w:szCs w:val="24"/>
        </w:rPr>
        <w:t>DECLARAÇÃO DE MICOREMPRESA OU EMPRESA DE PEQUENO PORTE</w:t>
      </w:r>
    </w:p>
    <w:p w14:paraId="7DD80548"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634F912B"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7E80FBC1"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354712D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02AAF2DE"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7333CE91" w14:textId="1A94E0F3"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w:t>
      </w:r>
      <w:r w:rsidR="00D273C3" w:rsidRPr="00723DF0">
        <w:rPr>
          <w:rFonts w:ascii="Arial" w:hAnsi="Arial" w:cs="Arial"/>
          <w:spacing w:val="-2"/>
          <w:sz w:val="24"/>
          <w:szCs w:val="24"/>
        </w:rPr>
        <w:t>Nome</w:t>
      </w:r>
      <w:r w:rsidRPr="00723DF0">
        <w:rPr>
          <w:rFonts w:ascii="Arial" w:hAnsi="Arial" w:cs="Arial"/>
          <w:spacing w:val="-2"/>
          <w:sz w:val="24"/>
          <w:szCs w:val="24"/>
        </w:rPr>
        <w:t xml:space="preserve"> da </w:t>
      </w:r>
      <w:r w:rsidR="00D273C3" w:rsidRPr="00723DF0">
        <w:rPr>
          <w:rFonts w:ascii="Arial" w:hAnsi="Arial" w:cs="Arial"/>
          <w:spacing w:val="-2"/>
          <w:sz w:val="24"/>
          <w:szCs w:val="24"/>
        </w:rPr>
        <w:t>empresa) …</w:t>
      </w:r>
      <w:r w:rsidRPr="00723DF0">
        <w:rPr>
          <w:rFonts w:ascii="Arial" w:hAnsi="Arial" w:cs="Arial"/>
          <w:spacing w:val="-2"/>
          <w:sz w:val="24"/>
          <w:szCs w:val="24"/>
        </w:rPr>
        <w:t xml:space="preserve">, inscrita no CNPJ sob o n.º........................., </w:t>
      </w:r>
      <w:r w:rsidR="00D273C3" w:rsidRPr="00723DF0">
        <w:rPr>
          <w:rFonts w:ascii="Arial" w:hAnsi="Arial" w:cs="Arial"/>
          <w:spacing w:val="-2"/>
          <w:sz w:val="24"/>
          <w:szCs w:val="24"/>
        </w:rPr>
        <w:t>sediada ...</w:t>
      </w:r>
      <w:r w:rsidRPr="00723DF0">
        <w:rPr>
          <w:rFonts w:ascii="Arial" w:hAnsi="Arial" w:cs="Arial"/>
          <w:spacing w:val="-2"/>
          <w:sz w:val="24"/>
          <w:szCs w:val="24"/>
        </w:rPr>
        <w:tab/>
        <w:t>(</w:t>
      </w:r>
      <w:r w:rsidR="00D273C3" w:rsidRPr="00723DF0">
        <w:rPr>
          <w:rFonts w:ascii="Arial" w:hAnsi="Arial" w:cs="Arial"/>
          <w:spacing w:val="-2"/>
          <w:sz w:val="24"/>
          <w:szCs w:val="24"/>
        </w:rPr>
        <w:t>Endereço</w:t>
      </w:r>
      <w:r w:rsidR="00AC687C">
        <w:rPr>
          <w:rFonts w:ascii="Arial" w:hAnsi="Arial" w:cs="Arial"/>
          <w:spacing w:val="-2"/>
          <w:sz w:val="24"/>
          <w:szCs w:val="24"/>
        </w:rPr>
        <w:t xml:space="preserve"> </w:t>
      </w:r>
      <w:r w:rsidR="00D273C3" w:rsidRPr="00723DF0">
        <w:rPr>
          <w:rFonts w:ascii="Arial" w:hAnsi="Arial" w:cs="Arial"/>
          <w:spacing w:val="-2"/>
          <w:sz w:val="24"/>
          <w:szCs w:val="24"/>
        </w:rPr>
        <w:t>completo) .............................</w:t>
      </w:r>
      <w:r w:rsidRPr="00723DF0">
        <w:rPr>
          <w:rFonts w:ascii="Arial" w:hAnsi="Arial" w:cs="Arial"/>
          <w:spacing w:val="-2"/>
          <w:sz w:val="24"/>
          <w:szCs w:val="24"/>
        </w:rPr>
        <w:t xml:space="preserve">,    por intermédio de seu representante legal </w:t>
      </w:r>
      <w:r w:rsidR="00D273C3" w:rsidRPr="00723DF0">
        <w:rPr>
          <w:rFonts w:ascii="Arial" w:hAnsi="Arial" w:cs="Arial"/>
          <w:spacing w:val="-2"/>
          <w:sz w:val="24"/>
          <w:szCs w:val="24"/>
        </w:rPr>
        <w:t>o (</w:t>
      </w:r>
      <w:r w:rsidRPr="00723DF0">
        <w:rPr>
          <w:rFonts w:ascii="Arial" w:hAnsi="Arial" w:cs="Arial"/>
          <w:spacing w:val="-2"/>
          <w:sz w:val="24"/>
          <w:szCs w:val="24"/>
        </w:rPr>
        <w:t xml:space="preserve">a) </w:t>
      </w:r>
      <w:proofErr w:type="spellStart"/>
      <w:r w:rsidR="00D273C3" w:rsidRPr="00723DF0">
        <w:rPr>
          <w:rFonts w:ascii="Arial" w:hAnsi="Arial" w:cs="Arial"/>
          <w:spacing w:val="-2"/>
          <w:sz w:val="24"/>
          <w:szCs w:val="24"/>
        </w:rPr>
        <w:t>Sr</w:t>
      </w:r>
      <w:proofErr w:type="spellEnd"/>
      <w:r w:rsidR="00D273C3" w:rsidRPr="00723DF0">
        <w:rPr>
          <w:rFonts w:ascii="Arial" w:hAnsi="Arial" w:cs="Arial"/>
          <w:spacing w:val="-2"/>
          <w:sz w:val="24"/>
          <w:szCs w:val="24"/>
        </w:rPr>
        <w:t xml:space="preserve"> (</w:t>
      </w:r>
      <w:r w:rsidRPr="00723DF0">
        <w:rPr>
          <w:rFonts w:ascii="Arial" w:hAnsi="Arial" w:cs="Arial"/>
          <w:spacing w:val="-2"/>
          <w:sz w:val="24"/>
          <w:szCs w:val="24"/>
        </w:rPr>
        <w:t xml:space="preserve">a) ......................., </w:t>
      </w:r>
      <w:r w:rsidR="00D273C3" w:rsidRPr="00723DF0">
        <w:rPr>
          <w:rFonts w:ascii="Arial" w:hAnsi="Arial" w:cs="Arial"/>
          <w:spacing w:val="-2"/>
          <w:sz w:val="24"/>
          <w:szCs w:val="24"/>
        </w:rPr>
        <w:t>portador (</w:t>
      </w:r>
      <w:r w:rsidRPr="00723DF0">
        <w:rPr>
          <w:rFonts w:ascii="Arial" w:hAnsi="Arial" w:cs="Arial"/>
          <w:spacing w:val="-2"/>
          <w:sz w:val="24"/>
          <w:szCs w:val="24"/>
        </w:rPr>
        <w:t xml:space="preserve">a) da Carteira de Identidade </w:t>
      </w:r>
      <w:r w:rsidR="00D273C3" w:rsidRPr="00723DF0">
        <w:rPr>
          <w:rFonts w:ascii="Arial" w:hAnsi="Arial" w:cs="Arial"/>
          <w:spacing w:val="-2"/>
          <w:sz w:val="24"/>
          <w:szCs w:val="24"/>
        </w:rPr>
        <w:t>n. º</w:t>
      </w:r>
      <w:r w:rsidRPr="00723DF0">
        <w:rPr>
          <w:rFonts w:ascii="Arial" w:hAnsi="Arial" w:cs="Arial"/>
          <w:spacing w:val="-2"/>
          <w:sz w:val="24"/>
          <w:szCs w:val="24"/>
        </w:rPr>
        <w:t xml:space="preserve"> ....................  </w:t>
      </w:r>
      <w:r w:rsidR="00D273C3" w:rsidRPr="00723DF0">
        <w:rPr>
          <w:rFonts w:ascii="Arial" w:hAnsi="Arial" w:cs="Arial"/>
          <w:spacing w:val="-2"/>
          <w:sz w:val="24"/>
          <w:szCs w:val="24"/>
        </w:rPr>
        <w:t>E</w:t>
      </w:r>
      <w:r w:rsidRPr="00723DF0">
        <w:rPr>
          <w:rFonts w:ascii="Arial" w:hAnsi="Arial" w:cs="Arial"/>
          <w:spacing w:val="-2"/>
          <w:sz w:val="24"/>
          <w:szCs w:val="24"/>
        </w:rPr>
        <w:t xml:space="preserve"> do CPF </w:t>
      </w:r>
      <w:r w:rsidR="00D273C3" w:rsidRPr="00723DF0">
        <w:rPr>
          <w:rFonts w:ascii="Arial" w:hAnsi="Arial" w:cs="Arial"/>
          <w:spacing w:val="-2"/>
          <w:sz w:val="24"/>
          <w:szCs w:val="24"/>
        </w:rPr>
        <w:t>n. º</w:t>
      </w:r>
      <w:r w:rsidRPr="00723DF0">
        <w:rPr>
          <w:rFonts w:ascii="Arial" w:hAnsi="Arial" w:cs="Arial"/>
          <w:spacing w:val="-2"/>
          <w:sz w:val="24"/>
          <w:szCs w:val="24"/>
        </w:rPr>
        <w:t xml:space="preserve">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258879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7F98D989" w14:textId="4BB18720"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w:t>
      </w:r>
      <w:r w:rsidR="00D273C3" w:rsidRPr="00723DF0">
        <w:rPr>
          <w:rFonts w:ascii="Arial" w:hAnsi="Arial" w:cs="Arial"/>
          <w:sz w:val="24"/>
          <w:szCs w:val="24"/>
        </w:rPr>
        <w:t>De</w:t>
      </w:r>
      <w:r w:rsidRPr="00723DF0">
        <w:rPr>
          <w:rFonts w:ascii="Arial" w:hAnsi="Arial" w:cs="Arial"/>
          <w:sz w:val="24"/>
          <w:szCs w:val="24"/>
        </w:rPr>
        <w:t xml:space="preserve"> ............................ </w:t>
      </w:r>
      <w:r w:rsidR="00D273C3" w:rsidRPr="00723DF0">
        <w:rPr>
          <w:rFonts w:ascii="Arial" w:hAnsi="Arial" w:cs="Arial"/>
          <w:sz w:val="24"/>
          <w:szCs w:val="24"/>
        </w:rPr>
        <w:t>De</w:t>
      </w:r>
      <w:r w:rsidR="00566310">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5DE599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5E203419"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47B840B" w14:textId="77777777" w:rsidR="000E3882" w:rsidRPr="00723DF0" w:rsidRDefault="000E3882" w:rsidP="0083174A">
      <w:pPr>
        <w:pStyle w:val="Subttulo"/>
        <w:spacing w:line="360" w:lineRule="auto"/>
        <w:jc w:val="both"/>
        <w:rPr>
          <w:rFonts w:cs="Arial"/>
          <w:bCs/>
          <w:iCs/>
          <w:color w:val="000000"/>
          <w:sz w:val="24"/>
          <w:szCs w:val="24"/>
        </w:rPr>
      </w:pPr>
    </w:p>
    <w:p w14:paraId="61854F1E" w14:textId="77777777" w:rsidR="000E3882" w:rsidRPr="00723DF0" w:rsidRDefault="000E3882" w:rsidP="0083174A">
      <w:pPr>
        <w:pStyle w:val="Subttulo"/>
        <w:spacing w:line="360" w:lineRule="auto"/>
        <w:jc w:val="both"/>
        <w:rPr>
          <w:rFonts w:cs="Arial"/>
          <w:bCs/>
          <w:iCs/>
          <w:color w:val="000000"/>
          <w:sz w:val="24"/>
          <w:szCs w:val="24"/>
        </w:rPr>
      </w:pPr>
    </w:p>
    <w:p w14:paraId="523929C8" w14:textId="77777777" w:rsidR="000E3882" w:rsidRPr="00723DF0" w:rsidRDefault="000E3882" w:rsidP="0083174A">
      <w:pPr>
        <w:pStyle w:val="Subttulo"/>
        <w:spacing w:line="360" w:lineRule="auto"/>
        <w:jc w:val="both"/>
        <w:rPr>
          <w:rFonts w:cs="Arial"/>
          <w:bCs/>
          <w:iCs/>
          <w:color w:val="000000"/>
          <w:sz w:val="24"/>
          <w:szCs w:val="24"/>
        </w:rPr>
      </w:pPr>
    </w:p>
    <w:p w14:paraId="7604CF7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1982B6D"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35C6BFC0" w14:textId="77777777" w:rsidR="00C75FFA" w:rsidRPr="00C75FFA" w:rsidRDefault="00FB47C2" w:rsidP="00C75FFA">
      <w:pPr>
        <w:pStyle w:val="Ttulo1"/>
        <w:spacing w:before="0" w:after="0" w:line="360" w:lineRule="auto"/>
        <w:jc w:val="center"/>
        <w:rPr>
          <w:rFonts w:ascii="Arial" w:hAnsi="Arial" w:cs="Arial"/>
          <w:b w:val="0"/>
          <w:sz w:val="28"/>
        </w:rPr>
      </w:pPr>
      <w:r w:rsidRPr="00C75FFA">
        <w:rPr>
          <w:rFonts w:ascii="Arial" w:hAnsi="Arial" w:cs="Arial"/>
          <w:b w:val="0"/>
          <w:bCs w:val="0"/>
          <w:sz w:val="28"/>
          <w:szCs w:val="24"/>
        </w:rPr>
        <w:lastRenderedPageBreak/>
        <w:t xml:space="preserve">ANEXO </w:t>
      </w:r>
      <w:r w:rsidR="00FD7A13" w:rsidRPr="00C75FFA">
        <w:rPr>
          <w:rFonts w:ascii="Arial" w:hAnsi="Arial" w:cs="Arial"/>
          <w:b w:val="0"/>
          <w:bCs w:val="0"/>
          <w:sz w:val="28"/>
          <w:szCs w:val="24"/>
        </w:rPr>
        <w:t>I</w:t>
      </w:r>
      <w:r w:rsidRPr="00C75FFA">
        <w:rPr>
          <w:rFonts w:ascii="Arial" w:hAnsi="Arial" w:cs="Arial"/>
          <w:b w:val="0"/>
          <w:bCs w:val="0"/>
          <w:sz w:val="28"/>
          <w:szCs w:val="24"/>
        </w:rPr>
        <w:t xml:space="preserve">X - </w:t>
      </w:r>
      <w:r w:rsidR="00C75FFA" w:rsidRPr="00C75FFA">
        <w:rPr>
          <w:rFonts w:ascii="Arial" w:hAnsi="Arial" w:cs="Arial"/>
          <w:b w:val="0"/>
          <w:sz w:val="28"/>
        </w:rPr>
        <w:t>DECLARAÇÃO DE RECEBIMENTO DO EDITAL</w:t>
      </w:r>
    </w:p>
    <w:p w14:paraId="24B709B6"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1CFC403E" w14:textId="7EAFF3D5" w:rsidR="00362433"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7A1A96">
        <w:rPr>
          <w:rFonts w:ascii="Arial" w:hAnsi="Arial" w:cs="Arial"/>
          <w:sz w:val="24"/>
          <w:szCs w:val="24"/>
        </w:rPr>
        <w:t>16</w:t>
      </w:r>
      <w:r w:rsidR="001765F7">
        <w:rPr>
          <w:rFonts w:ascii="Arial" w:hAnsi="Arial" w:cs="Arial"/>
          <w:sz w:val="24"/>
          <w:szCs w:val="24"/>
        </w:rPr>
        <w:t>/2023</w:t>
      </w:r>
      <w:r w:rsidR="00362433">
        <w:rPr>
          <w:rFonts w:ascii="Arial" w:hAnsi="Arial" w:cs="Arial"/>
          <w:sz w:val="24"/>
          <w:szCs w:val="24"/>
        </w:rPr>
        <w:t xml:space="preserve"> </w:t>
      </w:r>
      <w:r w:rsidR="000E3882" w:rsidRPr="00723DF0">
        <w:rPr>
          <w:rFonts w:ascii="Arial" w:hAnsi="Arial" w:cs="Arial"/>
          <w:sz w:val="24"/>
          <w:szCs w:val="24"/>
        </w:rPr>
        <w:t xml:space="preserve">– </w:t>
      </w:r>
    </w:p>
    <w:p w14:paraId="14395C0C" w14:textId="4152CDE7" w:rsidR="00FB47C2" w:rsidRPr="00723DF0" w:rsidRDefault="00186D6B" w:rsidP="002C77F7">
      <w:pPr>
        <w:pStyle w:val="SemEspaamento"/>
        <w:spacing w:line="360" w:lineRule="auto"/>
        <w:jc w:val="center"/>
        <w:rPr>
          <w:rFonts w:ascii="Arial" w:hAnsi="Arial" w:cs="Arial"/>
          <w:sz w:val="24"/>
          <w:szCs w:val="24"/>
        </w:rPr>
      </w:pPr>
      <w:r>
        <w:rPr>
          <w:rFonts w:ascii="Arial" w:hAnsi="Arial" w:cs="Arial"/>
          <w:sz w:val="24"/>
          <w:szCs w:val="24"/>
        </w:rPr>
        <w:t>PROCESSO ADMINISTRATIVO DE LICITAÇÃO</w:t>
      </w:r>
      <w:r w:rsidR="000E3882" w:rsidRPr="00723DF0">
        <w:rPr>
          <w:rFonts w:ascii="Arial" w:hAnsi="Arial" w:cs="Arial"/>
          <w:sz w:val="24"/>
          <w:szCs w:val="24"/>
        </w:rPr>
        <w:t>Nº.</w:t>
      </w:r>
      <w:r w:rsidR="00502463">
        <w:rPr>
          <w:rFonts w:ascii="Arial" w:hAnsi="Arial" w:cs="Arial"/>
          <w:sz w:val="24"/>
          <w:szCs w:val="24"/>
        </w:rPr>
        <w:t>0</w:t>
      </w:r>
      <w:r w:rsidR="007A1A96">
        <w:rPr>
          <w:rFonts w:ascii="Arial" w:hAnsi="Arial" w:cs="Arial"/>
          <w:sz w:val="24"/>
          <w:szCs w:val="24"/>
        </w:rPr>
        <w:t>26</w:t>
      </w:r>
      <w:r w:rsidR="001765F7">
        <w:rPr>
          <w:rFonts w:ascii="Arial" w:hAnsi="Arial" w:cs="Arial"/>
          <w:sz w:val="24"/>
          <w:szCs w:val="24"/>
        </w:rPr>
        <w:t>/2023</w:t>
      </w:r>
    </w:p>
    <w:p w14:paraId="778D03CF"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4CF9077B" w14:textId="77777777" w:rsidTr="00B22F1A">
        <w:tc>
          <w:tcPr>
            <w:tcW w:w="4886" w:type="dxa"/>
            <w:shd w:val="clear" w:color="auto" w:fill="auto"/>
          </w:tcPr>
          <w:p w14:paraId="77D8190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3845130F"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50E02083" w14:textId="77777777" w:rsidTr="00B22F1A">
        <w:tc>
          <w:tcPr>
            <w:tcW w:w="4886" w:type="dxa"/>
            <w:shd w:val="clear" w:color="auto" w:fill="auto"/>
          </w:tcPr>
          <w:p w14:paraId="08A0DC2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1E2A1E7B"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69A3E4D" w14:textId="77777777" w:rsidTr="00B22F1A">
        <w:tc>
          <w:tcPr>
            <w:tcW w:w="4886" w:type="dxa"/>
            <w:shd w:val="clear" w:color="auto" w:fill="auto"/>
          </w:tcPr>
          <w:p w14:paraId="414C148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1EBCA888"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2FA1673" w14:textId="77777777" w:rsidTr="00B22F1A">
        <w:tc>
          <w:tcPr>
            <w:tcW w:w="4886" w:type="dxa"/>
            <w:shd w:val="clear" w:color="auto" w:fill="auto"/>
          </w:tcPr>
          <w:p w14:paraId="2654E21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1728F8F"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0F3C07C8" w14:textId="77777777" w:rsidR="00F65590" w:rsidRPr="00723DF0" w:rsidRDefault="00F65590" w:rsidP="0083174A">
      <w:pPr>
        <w:pStyle w:val="SemEspaamento"/>
        <w:spacing w:line="360" w:lineRule="auto"/>
        <w:jc w:val="both"/>
        <w:rPr>
          <w:rFonts w:ascii="Arial" w:hAnsi="Arial" w:cs="Arial"/>
          <w:sz w:val="24"/>
          <w:szCs w:val="24"/>
        </w:rPr>
      </w:pPr>
    </w:p>
    <w:p w14:paraId="0D033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4FE83F34" w14:textId="77777777" w:rsidR="00FB47C2" w:rsidRPr="00723DF0" w:rsidRDefault="00FB47C2" w:rsidP="0083174A">
      <w:pPr>
        <w:pStyle w:val="SemEspaamento"/>
        <w:spacing w:line="360" w:lineRule="auto"/>
        <w:jc w:val="both"/>
        <w:rPr>
          <w:rFonts w:ascii="Arial" w:hAnsi="Arial" w:cs="Arial"/>
          <w:sz w:val="24"/>
          <w:szCs w:val="24"/>
        </w:rPr>
      </w:pPr>
    </w:p>
    <w:p w14:paraId="1BCD8DA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37BFF864" w14:textId="77777777" w:rsidR="00FB47C2" w:rsidRPr="00723DF0" w:rsidRDefault="00FB47C2" w:rsidP="0083174A">
      <w:pPr>
        <w:pStyle w:val="SemEspaamento"/>
        <w:spacing w:line="360" w:lineRule="auto"/>
        <w:jc w:val="both"/>
        <w:rPr>
          <w:rFonts w:ascii="Arial" w:hAnsi="Arial" w:cs="Arial"/>
          <w:sz w:val="24"/>
          <w:szCs w:val="24"/>
        </w:rPr>
      </w:pPr>
    </w:p>
    <w:p w14:paraId="5AA8DB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1AE8BA46" w14:textId="77777777" w:rsidR="00FB47C2" w:rsidRPr="00723DF0" w:rsidRDefault="00FB47C2" w:rsidP="0083174A">
      <w:pPr>
        <w:pStyle w:val="SemEspaamento"/>
        <w:spacing w:line="360" w:lineRule="auto"/>
        <w:jc w:val="both"/>
        <w:rPr>
          <w:rFonts w:ascii="Arial" w:hAnsi="Arial" w:cs="Arial"/>
          <w:sz w:val="24"/>
          <w:szCs w:val="24"/>
        </w:rPr>
      </w:pPr>
    </w:p>
    <w:p w14:paraId="6D3ED184" w14:textId="6582C47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sidR="001F5E1C">
        <w:rPr>
          <w:rFonts w:ascii="Arial" w:hAnsi="Arial" w:cs="Arial"/>
          <w:sz w:val="24"/>
          <w:szCs w:val="24"/>
        </w:rPr>
        <w:t xml:space="preserve"> </w:t>
      </w:r>
      <w:r w:rsidR="001D13D9">
        <w:rPr>
          <w:rFonts w:ascii="Arial" w:hAnsi="Arial" w:cs="Arial"/>
          <w:sz w:val="24"/>
          <w:szCs w:val="24"/>
        </w:rPr>
        <w:t>20</w:t>
      </w:r>
      <w:r w:rsidR="00E91AC3">
        <w:rPr>
          <w:rFonts w:ascii="Arial" w:hAnsi="Arial" w:cs="Arial"/>
          <w:sz w:val="24"/>
          <w:szCs w:val="24"/>
        </w:rPr>
        <w:t>2</w:t>
      </w:r>
      <w:r w:rsidR="001F5E1C">
        <w:rPr>
          <w:rFonts w:ascii="Arial" w:hAnsi="Arial" w:cs="Arial"/>
          <w:sz w:val="24"/>
          <w:szCs w:val="24"/>
        </w:rPr>
        <w:t>3</w:t>
      </w:r>
    </w:p>
    <w:p w14:paraId="1DF896BD" w14:textId="77777777" w:rsidR="000E3882" w:rsidRPr="00723DF0" w:rsidRDefault="000E3882" w:rsidP="0083174A">
      <w:pPr>
        <w:pStyle w:val="SemEspaamento"/>
        <w:spacing w:line="360" w:lineRule="auto"/>
        <w:jc w:val="both"/>
        <w:rPr>
          <w:rFonts w:ascii="Arial" w:hAnsi="Arial" w:cs="Arial"/>
          <w:sz w:val="24"/>
          <w:szCs w:val="24"/>
        </w:rPr>
      </w:pPr>
    </w:p>
    <w:p w14:paraId="64BB85C8" w14:textId="77777777" w:rsidR="000E3882" w:rsidRPr="00723DF0" w:rsidRDefault="000E3882" w:rsidP="0083174A">
      <w:pPr>
        <w:pStyle w:val="SemEspaamento"/>
        <w:spacing w:line="360" w:lineRule="auto"/>
        <w:jc w:val="both"/>
        <w:rPr>
          <w:rFonts w:ascii="Arial" w:hAnsi="Arial" w:cs="Arial"/>
          <w:sz w:val="24"/>
          <w:szCs w:val="24"/>
        </w:rPr>
      </w:pPr>
    </w:p>
    <w:p w14:paraId="0908418C"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1CC73CF4"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227A0CBF" w14:textId="77777777" w:rsidR="009844F6" w:rsidRDefault="009844F6" w:rsidP="0083174A">
      <w:pPr>
        <w:pStyle w:val="Subttulo"/>
        <w:spacing w:line="360" w:lineRule="auto"/>
        <w:jc w:val="both"/>
        <w:rPr>
          <w:rFonts w:cs="Arial"/>
          <w:bCs/>
          <w:iCs/>
          <w:color w:val="000000"/>
          <w:sz w:val="24"/>
          <w:szCs w:val="24"/>
        </w:rPr>
      </w:pPr>
    </w:p>
    <w:p w14:paraId="3F47C664" w14:textId="77777777" w:rsidR="009844F6" w:rsidRDefault="009844F6" w:rsidP="0083174A">
      <w:pPr>
        <w:pStyle w:val="Subttulo"/>
        <w:spacing w:line="360" w:lineRule="auto"/>
        <w:jc w:val="both"/>
        <w:rPr>
          <w:rFonts w:cs="Arial"/>
          <w:bCs/>
          <w:iCs/>
          <w:color w:val="000000"/>
          <w:sz w:val="24"/>
          <w:szCs w:val="24"/>
        </w:rPr>
      </w:pPr>
    </w:p>
    <w:p w14:paraId="3F92BD59" w14:textId="77777777" w:rsidR="009844F6" w:rsidRDefault="009844F6" w:rsidP="0083174A">
      <w:pPr>
        <w:pStyle w:val="Subttulo"/>
        <w:spacing w:line="360" w:lineRule="auto"/>
        <w:jc w:val="both"/>
        <w:rPr>
          <w:rFonts w:cs="Arial"/>
          <w:bCs/>
          <w:iCs/>
          <w:color w:val="000000"/>
          <w:sz w:val="24"/>
          <w:szCs w:val="24"/>
        </w:rPr>
      </w:pPr>
    </w:p>
    <w:p w14:paraId="7B76E30F" w14:textId="77777777" w:rsidR="009844F6" w:rsidRDefault="009844F6" w:rsidP="0083174A">
      <w:pPr>
        <w:pStyle w:val="Subttulo"/>
        <w:spacing w:line="360" w:lineRule="auto"/>
        <w:jc w:val="both"/>
        <w:rPr>
          <w:rFonts w:cs="Arial"/>
          <w:bCs/>
          <w:iCs/>
          <w:color w:val="000000"/>
          <w:sz w:val="24"/>
          <w:szCs w:val="24"/>
        </w:rPr>
      </w:pPr>
    </w:p>
    <w:p w14:paraId="1AF1AD96" w14:textId="77777777" w:rsidR="009844F6" w:rsidRDefault="009844F6" w:rsidP="0083174A">
      <w:pPr>
        <w:pStyle w:val="Subttulo"/>
        <w:spacing w:line="360" w:lineRule="auto"/>
        <w:jc w:val="both"/>
        <w:rPr>
          <w:rFonts w:cs="Arial"/>
          <w:bCs/>
          <w:iCs/>
          <w:color w:val="000000"/>
          <w:sz w:val="24"/>
          <w:szCs w:val="24"/>
        </w:rPr>
      </w:pPr>
    </w:p>
    <w:p w14:paraId="449D2623"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5BCCF3F7" w14:textId="77777777" w:rsidR="009844F6" w:rsidRDefault="009844F6" w:rsidP="009844F6">
      <w:pPr>
        <w:spacing w:line="360" w:lineRule="auto"/>
        <w:rPr>
          <w:rFonts w:ascii="Arial" w:hAnsi="Arial" w:cs="Arial"/>
          <w:b/>
        </w:rPr>
      </w:pPr>
    </w:p>
    <w:p w14:paraId="60B8301B" w14:textId="07FF4A90" w:rsidR="00197AF1" w:rsidRPr="00E66D25" w:rsidRDefault="009844F6" w:rsidP="007665F0">
      <w:pPr>
        <w:autoSpaceDE w:val="0"/>
        <w:autoSpaceDN w:val="0"/>
        <w:adjustRightInd w:val="0"/>
        <w:spacing w:line="360" w:lineRule="auto"/>
        <w:jc w:val="both"/>
        <w:rPr>
          <w:rFonts w:ascii="Arial" w:hAnsi="Arial" w:cs="Arial"/>
          <w:sz w:val="24"/>
          <w:szCs w:val="24"/>
        </w:rPr>
      </w:pPr>
      <w:bookmarkStart w:id="26" w:name="_Hlk117685735"/>
      <w:r w:rsidRPr="00E66D25">
        <w:rPr>
          <w:rFonts w:ascii="Arial" w:hAnsi="Arial" w:cs="Arial"/>
          <w:b/>
          <w:bCs/>
          <w:caps/>
          <w:sz w:val="24"/>
          <w:szCs w:val="24"/>
        </w:rPr>
        <w:t xml:space="preserve">Prefeitura Municipal de </w:t>
      </w:r>
      <w:r w:rsidR="00F469CA" w:rsidRPr="00E66D25">
        <w:rPr>
          <w:rFonts w:ascii="Arial" w:hAnsi="Arial" w:cs="Arial"/>
          <w:b/>
          <w:bCs/>
          <w:caps/>
          <w:sz w:val="24"/>
          <w:szCs w:val="24"/>
        </w:rPr>
        <w:t>Entre Folhas</w:t>
      </w:r>
      <w:r w:rsidRPr="00E66D25">
        <w:rPr>
          <w:rFonts w:ascii="Arial" w:hAnsi="Arial" w:cs="Arial"/>
          <w:b/>
          <w:bCs/>
          <w:caps/>
          <w:sz w:val="24"/>
          <w:szCs w:val="24"/>
        </w:rPr>
        <w:t xml:space="preserve">/MG - Extrato de Edital – </w:t>
      </w:r>
      <w:r w:rsidRPr="005850DC">
        <w:rPr>
          <w:rFonts w:ascii="Arial" w:hAnsi="Arial" w:cs="Arial"/>
          <w:b/>
          <w:bCs/>
          <w:caps/>
          <w:sz w:val="24"/>
          <w:szCs w:val="24"/>
        </w:rPr>
        <w:t xml:space="preserve">Pregão Presencial Registro de Preço </w:t>
      </w:r>
      <w:r w:rsidR="000658EF" w:rsidRPr="005850DC">
        <w:rPr>
          <w:rFonts w:ascii="Arial" w:hAnsi="Arial" w:cs="Arial"/>
          <w:b/>
          <w:bCs/>
          <w:caps/>
          <w:sz w:val="24"/>
          <w:szCs w:val="24"/>
        </w:rPr>
        <w:t xml:space="preserve">n.º </w:t>
      </w:r>
      <w:r w:rsidR="00502463" w:rsidRPr="005850DC">
        <w:rPr>
          <w:rFonts w:ascii="Arial" w:hAnsi="Arial" w:cs="Arial"/>
          <w:b/>
          <w:bCs/>
          <w:caps/>
          <w:sz w:val="24"/>
          <w:szCs w:val="24"/>
        </w:rPr>
        <w:t>0</w:t>
      </w:r>
      <w:r w:rsidR="007B55E6" w:rsidRPr="005850DC">
        <w:rPr>
          <w:rFonts w:ascii="Arial" w:hAnsi="Arial" w:cs="Arial"/>
          <w:b/>
          <w:bCs/>
          <w:caps/>
          <w:sz w:val="24"/>
          <w:szCs w:val="24"/>
        </w:rPr>
        <w:t>0</w:t>
      </w:r>
      <w:r w:rsidR="001765F7" w:rsidRPr="005850DC">
        <w:rPr>
          <w:rFonts w:ascii="Arial" w:hAnsi="Arial" w:cs="Arial"/>
          <w:b/>
          <w:bCs/>
          <w:caps/>
          <w:sz w:val="24"/>
          <w:szCs w:val="24"/>
        </w:rPr>
        <w:t>1</w:t>
      </w:r>
      <w:r w:rsidR="007A1A96" w:rsidRPr="005850DC">
        <w:rPr>
          <w:rFonts w:ascii="Arial" w:hAnsi="Arial" w:cs="Arial"/>
          <w:b/>
          <w:bCs/>
          <w:caps/>
          <w:sz w:val="24"/>
          <w:szCs w:val="24"/>
        </w:rPr>
        <w:t>6</w:t>
      </w:r>
      <w:r w:rsidR="001765F7" w:rsidRPr="005850DC">
        <w:rPr>
          <w:rFonts w:ascii="Arial" w:hAnsi="Arial" w:cs="Arial"/>
          <w:b/>
          <w:bCs/>
          <w:caps/>
          <w:sz w:val="24"/>
          <w:szCs w:val="24"/>
        </w:rPr>
        <w:t>/2023</w:t>
      </w:r>
      <w:r w:rsidR="00E91AC3" w:rsidRPr="005850DC">
        <w:rPr>
          <w:rFonts w:ascii="Arial" w:hAnsi="Arial" w:cs="Arial"/>
          <w:b/>
          <w:bCs/>
          <w:caps/>
          <w:sz w:val="24"/>
          <w:szCs w:val="24"/>
        </w:rPr>
        <w:t>.</w:t>
      </w:r>
      <w:r w:rsidR="00E91AC3" w:rsidRPr="005850DC">
        <w:rPr>
          <w:rFonts w:ascii="Arial" w:hAnsi="Arial" w:cs="Arial"/>
          <w:sz w:val="24"/>
          <w:szCs w:val="24"/>
        </w:rPr>
        <w:t xml:space="preserve"> </w:t>
      </w:r>
      <w:r w:rsidR="007A1A96" w:rsidRPr="005850DC">
        <w:rPr>
          <w:rFonts w:ascii="Arial" w:hAnsi="Arial" w:cs="Arial"/>
          <w:sz w:val="24"/>
          <w:szCs w:val="24"/>
        </w:rPr>
        <w:t xml:space="preserve">Registro de preço para contratação de empresa para fornecimento de uma ambulância tipo </w:t>
      </w:r>
      <w:r w:rsidR="005850DC" w:rsidRPr="005850DC">
        <w:rPr>
          <w:rFonts w:ascii="Arial" w:hAnsi="Arial" w:cs="Arial"/>
          <w:sz w:val="24"/>
          <w:szCs w:val="24"/>
        </w:rPr>
        <w:t>A</w:t>
      </w:r>
      <w:r w:rsidR="007A1A96" w:rsidRPr="005850DC">
        <w:rPr>
          <w:rFonts w:ascii="Arial" w:hAnsi="Arial" w:cs="Arial"/>
          <w:sz w:val="24"/>
          <w:szCs w:val="24"/>
        </w:rPr>
        <w:t xml:space="preserve"> – simples remoção – furgão – 0 km, fabricado, no máximo, há 6 (seis) meses, </w:t>
      </w:r>
      <w:bookmarkStart w:id="27" w:name="_GoBack"/>
      <w:bookmarkEnd w:id="27"/>
      <w:r w:rsidR="00E66D25" w:rsidRPr="005850DC">
        <w:rPr>
          <w:rFonts w:ascii="Arial" w:hAnsi="Arial" w:cs="Arial"/>
          <w:sz w:val="24"/>
          <w:szCs w:val="24"/>
        </w:rPr>
        <w:t xml:space="preserve">conforme </w:t>
      </w:r>
      <w:r w:rsidR="00466AD3" w:rsidRPr="005850DC">
        <w:rPr>
          <w:rFonts w:ascii="Arial" w:hAnsi="Arial" w:cs="Arial"/>
          <w:sz w:val="24"/>
          <w:szCs w:val="24"/>
        </w:rPr>
        <w:t>a</w:t>
      </w:r>
      <w:r w:rsidR="00383645" w:rsidRPr="005850DC">
        <w:rPr>
          <w:rFonts w:ascii="Arial" w:hAnsi="Arial" w:cs="Arial"/>
          <w:sz w:val="24"/>
          <w:szCs w:val="24"/>
        </w:rPr>
        <w:t>nexos do</w:t>
      </w:r>
      <w:r w:rsidR="00E91AC3" w:rsidRPr="005850DC">
        <w:rPr>
          <w:rFonts w:ascii="Arial" w:hAnsi="Arial" w:cs="Arial"/>
          <w:sz w:val="24"/>
          <w:szCs w:val="24"/>
        </w:rPr>
        <w:t xml:space="preserve"> </w:t>
      </w:r>
      <w:r w:rsidR="00362433" w:rsidRPr="005850DC">
        <w:rPr>
          <w:rFonts w:ascii="Arial" w:hAnsi="Arial" w:cs="Arial"/>
          <w:sz w:val="24"/>
          <w:szCs w:val="24"/>
        </w:rPr>
        <w:t xml:space="preserve">Edital do </w:t>
      </w:r>
      <w:r w:rsidR="00BF1962" w:rsidRPr="005850DC">
        <w:rPr>
          <w:rFonts w:ascii="Arial" w:hAnsi="Arial" w:cs="Arial"/>
          <w:sz w:val="24"/>
          <w:szCs w:val="24"/>
        </w:rPr>
        <w:t xml:space="preserve">Pregão Presencial </w:t>
      </w:r>
      <w:r w:rsidR="00466AD3" w:rsidRPr="005850DC">
        <w:rPr>
          <w:rFonts w:ascii="Arial" w:hAnsi="Arial" w:cs="Arial"/>
          <w:sz w:val="24"/>
          <w:szCs w:val="24"/>
        </w:rPr>
        <w:t>n.º</w:t>
      </w:r>
      <w:r w:rsidR="00BF1962" w:rsidRPr="005850DC">
        <w:rPr>
          <w:rFonts w:ascii="Arial" w:hAnsi="Arial" w:cs="Arial"/>
          <w:sz w:val="24"/>
          <w:szCs w:val="24"/>
        </w:rPr>
        <w:t xml:space="preserve"> </w:t>
      </w:r>
      <w:r w:rsidR="00502463" w:rsidRPr="005850DC">
        <w:rPr>
          <w:rFonts w:ascii="Arial" w:hAnsi="Arial" w:cs="Arial"/>
          <w:sz w:val="24"/>
          <w:szCs w:val="24"/>
        </w:rPr>
        <w:t>0</w:t>
      </w:r>
      <w:r w:rsidR="00566310" w:rsidRPr="005850DC">
        <w:rPr>
          <w:rFonts w:ascii="Arial" w:hAnsi="Arial" w:cs="Arial"/>
          <w:sz w:val="24"/>
          <w:szCs w:val="24"/>
        </w:rPr>
        <w:t>0</w:t>
      </w:r>
      <w:r w:rsidR="001765F7" w:rsidRPr="005850DC">
        <w:rPr>
          <w:rFonts w:ascii="Arial" w:hAnsi="Arial" w:cs="Arial"/>
          <w:sz w:val="24"/>
          <w:szCs w:val="24"/>
        </w:rPr>
        <w:t>1</w:t>
      </w:r>
      <w:r w:rsidR="007A1A96" w:rsidRPr="005850DC">
        <w:rPr>
          <w:rFonts w:ascii="Arial" w:hAnsi="Arial" w:cs="Arial"/>
          <w:sz w:val="24"/>
          <w:szCs w:val="24"/>
        </w:rPr>
        <w:t>6</w:t>
      </w:r>
      <w:r w:rsidR="001765F7" w:rsidRPr="005850DC">
        <w:rPr>
          <w:rFonts w:ascii="Arial" w:hAnsi="Arial" w:cs="Arial"/>
          <w:sz w:val="24"/>
          <w:szCs w:val="24"/>
        </w:rPr>
        <w:t>/2023</w:t>
      </w:r>
      <w:r w:rsidRPr="005850DC">
        <w:rPr>
          <w:rFonts w:ascii="Arial" w:hAnsi="Arial" w:cs="Arial"/>
          <w:sz w:val="24"/>
          <w:szCs w:val="24"/>
        </w:rPr>
        <w:t xml:space="preserve"> ABERTURA </w:t>
      </w:r>
      <w:r w:rsidR="00D50E3E">
        <w:rPr>
          <w:rFonts w:ascii="Arial" w:hAnsi="Arial" w:cs="Arial"/>
          <w:sz w:val="24"/>
          <w:szCs w:val="24"/>
        </w:rPr>
        <w:t>17/05/2023</w:t>
      </w:r>
      <w:r w:rsidRPr="005850DC">
        <w:rPr>
          <w:rFonts w:ascii="Arial" w:hAnsi="Arial" w:cs="Arial"/>
          <w:sz w:val="24"/>
          <w:szCs w:val="24"/>
        </w:rPr>
        <w:t xml:space="preserve"> as </w:t>
      </w:r>
      <w:r w:rsidR="00D50E3E">
        <w:rPr>
          <w:rFonts w:ascii="Arial" w:hAnsi="Arial" w:cs="Arial"/>
          <w:sz w:val="24"/>
          <w:szCs w:val="24"/>
        </w:rPr>
        <w:t>13</w:t>
      </w:r>
      <w:r w:rsidRPr="005850DC">
        <w:rPr>
          <w:rFonts w:ascii="Arial" w:hAnsi="Arial" w:cs="Arial"/>
          <w:sz w:val="24"/>
          <w:szCs w:val="24"/>
        </w:rPr>
        <w:t>:</w:t>
      </w:r>
      <w:r w:rsidR="00D50E3E">
        <w:rPr>
          <w:rFonts w:ascii="Arial" w:hAnsi="Arial" w:cs="Arial"/>
          <w:sz w:val="24"/>
          <w:szCs w:val="24"/>
        </w:rPr>
        <w:t>00</w:t>
      </w:r>
      <w:r w:rsidRPr="005850DC">
        <w:rPr>
          <w:rFonts w:ascii="Arial" w:hAnsi="Arial" w:cs="Arial"/>
          <w:sz w:val="24"/>
          <w:szCs w:val="24"/>
        </w:rPr>
        <w:t xml:space="preserve"> Horas. O edital encontra-se à disposição na sede</w:t>
      </w:r>
      <w:r w:rsidRPr="00E66D25">
        <w:rPr>
          <w:rFonts w:ascii="Arial" w:hAnsi="Arial" w:cs="Arial"/>
          <w:sz w:val="24"/>
          <w:szCs w:val="24"/>
        </w:rPr>
        <w:t xml:space="preserve"> </w:t>
      </w:r>
      <w:r w:rsidR="00E91AC3" w:rsidRPr="00E66D25">
        <w:rPr>
          <w:rFonts w:ascii="Arial" w:hAnsi="Arial" w:cs="Arial"/>
          <w:sz w:val="24"/>
          <w:szCs w:val="24"/>
        </w:rPr>
        <w:t xml:space="preserve">e no site </w:t>
      </w:r>
      <w:r w:rsidRPr="00E66D25">
        <w:rPr>
          <w:rFonts w:ascii="Arial" w:hAnsi="Arial" w:cs="Arial"/>
          <w:sz w:val="24"/>
          <w:szCs w:val="24"/>
        </w:rPr>
        <w:t xml:space="preserve">da Prefeitura. </w:t>
      </w:r>
      <w:r w:rsidR="00F31478" w:rsidRPr="00E66D25">
        <w:rPr>
          <w:rFonts w:ascii="Arial" w:hAnsi="Arial" w:cs="Arial"/>
          <w:sz w:val="24"/>
          <w:szCs w:val="24"/>
        </w:rPr>
        <w:t>Entre Folhas</w:t>
      </w:r>
      <w:r w:rsidRPr="00E66D25">
        <w:rPr>
          <w:rFonts w:ascii="Arial" w:hAnsi="Arial" w:cs="Arial"/>
          <w:sz w:val="24"/>
          <w:szCs w:val="24"/>
        </w:rPr>
        <w:t xml:space="preserve">/MG </w:t>
      </w:r>
      <w:r w:rsidR="00D50E3E">
        <w:rPr>
          <w:rFonts w:ascii="Arial" w:hAnsi="Arial" w:cs="Arial"/>
          <w:sz w:val="24"/>
          <w:szCs w:val="24"/>
        </w:rPr>
        <w:t>26 de abril de 2023</w:t>
      </w:r>
      <w:r w:rsidRPr="00E66D25">
        <w:rPr>
          <w:rFonts w:ascii="Arial" w:hAnsi="Arial" w:cs="Arial"/>
          <w:sz w:val="24"/>
          <w:szCs w:val="24"/>
        </w:rPr>
        <w:t xml:space="preserve">. </w:t>
      </w:r>
      <w:r w:rsidR="007665F0" w:rsidRPr="00E66D25">
        <w:rPr>
          <w:rFonts w:ascii="Arial" w:hAnsi="Arial" w:cs="Arial"/>
          <w:sz w:val="24"/>
          <w:szCs w:val="24"/>
        </w:rPr>
        <w:t>Ailton Silveira Dias – Prefeito Municipal</w:t>
      </w:r>
    </w:p>
    <w:bookmarkEnd w:id="26"/>
    <w:p w14:paraId="151A72CC" w14:textId="77777777" w:rsidR="00500361" w:rsidRPr="005A0C6F" w:rsidRDefault="00500361" w:rsidP="007665F0">
      <w:pPr>
        <w:autoSpaceDE w:val="0"/>
        <w:autoSpaceDN w:val="0"/>
        <w:adjustRightInd w:val="0"/>
        <w:spacing w:line="360" w:lineRule="auto"/>
        <w:jc w:val="both"/>
        <w:rPr>
          <w:rFonts w:ascii="Arial" w:hAnsi="Arial" w:cs="Arial"/>
          <w:sz w:val="24"/>
          <w:szCs w:val="24"/>
        </w:rPr>
      </w:pPr>
    </w:p>
    <w:p w14:paraId="32B2C0AB" w14:textId="77777777" w:rsidR="00500361" w:rsidRDefault="00D145C3" w:rsidP="007665F0">
      <w:pPr>
        <w:autoSpaceDE w:val="0"/>
        <w:autoSpaceDN w:val="0"/>
        <w:adjustRightInd w:val="0"/>
        <w:spacing w:line="360" w:lineRule="auto"/>
        <w:jc w:val="both"/>
        <w:rPr>
          <w:rFonts w:ascii="Arial" w:hAnsi="Arial" w:cs="Arial"/>
          <w:sz w:val="24"/>
          <w:szCs w:val="24"/>
        </w:rPr>
      </w:pPr>
      <w:r w:rsidRPr="00D145C3">
        <w:rPr>
          <w:rFonts w:ascii="Arial" w:hAnsi="Arial" w:cs="Arial"/>
          <w:noProof/>
          <w:sz w:val="24"/>
          <w:szCs w:val="24"/>
          <w:lang w:eastAsia="pt-BR"/>
        </w:rPr>
        <w:drawing>
          <wp:anchor distT="0" distB="0" distL="114300" distR="114300" simplePos="0" relativeHeight="251659264" behindDoc="0" locked="0" layoutInCell="1" allowOverlap="1" wp14:anchorId="0E9641AE" wp14:editId="356276B8">
            <wp:simplePos x="0" y="0"/>
            <wp:positionH relativeFrom="column">
              <wp:posOffset>1337310</wp:posOffset>
            </wp:positionH>
            <wp:positionV relativeFrom="paragraph">
              <wp:posOffset>347345</wp:posOffset>
            </wp:positionV>
            <wp:extent cx="2466975" cy="174498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46000"/>
                      <a:extLst>
                        <a:ext uri="{28A0092B-C50C-407E-A947-70E740481C1C}">
                          <a14:useLocalDpi xmlns:a14="http://schemas.microsoft.com/office/drawing/2010/main" val="0"/>
                        </a:ext>
                      </a:extLst>
                    </a:blip>
                    <a:srcRect/>
                    <a:stretch>
                      <a:fillRect/>
                    </a:stretch>
                  </pic:blipFill>
                  <pic:spPr bwMode="auto">
                    <a:xfrm>
                      <a:off x="0" y="0"/>
                      <a:ext cx="2466975" cy="1744980"/>
                    </a:xfrm>
                    <a:prstGeom prst="rect">
                      <a:avLst/>
                    </a:prstGeom>
                    <a:noFill/>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D55B8" w14:textId="77777777" w:rsidR="00903077" w:rsidRDefault="00903077" w:rsidP="002C5511">
      <w:pPr>
        <w:spacing w:after="0" w:line="240" w:lineRule="auto"/>
      </w:pPr>
      <w:r>
        <w:separator/>
      </w:r>
    </w:p>
  </w:endnote>
  <w:endnote w:type="continuationSeparator" w:id="0">
    <w:p w14:paraId="5571B67B" w14:textId="77777777" w:rsidR="00903077" w:rsidRDefault="00903077"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00B1" w14:textId="77777777" w:rsidR="00B67C88" w:rsidRDefault="00B67C88" w:rsidP="00723DF0">
    <w:pPr>
      <w:pStyle w:val="Rodap"/>
      <w:pBdr>
        <w:bottom w:val="single" w:sz="12" w:space="1" w:color="auto"/>
      </w:pBdr>
      <w:jc w:val="center"/>
      <w:rPr>
        <w:rFonts w:ascii="Comic Sans MS" w:hAnsi="Comic Sans MS"/>
        <w:b/>
        <w:color w:val="808080"/>
        <w:sz w:val="14"/>
        <w:szCs w:val="14"/>
      </w:rPr>
    </w:pPr>
  </w:p>
  <w:p w14:paraId="153E47F1" w14:textId="77777777" w:rsidR="00B67C88" w:rsidRPr="00903B78" w:rsidRDefault="00B67C88"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115AA087" w14:textId="77777777" w:rsidR="00B67C88" w:rsidRDefault="00B67C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AA46" w14:textId="77777777" w:rsidR="00903077" w:rsidRDefault="00903077" w:rsidP="002C5511">
      <w:pPr>
        <w:spacing w:after="0" w:line="240" w:lineRule="auto"/>
      </w:pPr>
      <w:r>
        <w:separator/>
      </w:r>
    </w:p>
  </w:footnote>
  <w:footnote w:type="continuationSeparator" w:id="0">
    <w:p w14:paraId="1F4FCA90" w14:textId="77777777" w:rsidR="00903077" w:rsidRDefault="00903077"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199D" w14:textId="77777777" w:rsidR="00B67C88" w:rsidRPr="00091817" w:rsidRDefault="00B67C88" w:rsidP="00C07B41">
    <w:pPr>
      <w:pStyle w:val="Cabealho"/>
      <w:rPr>
        <w:sz w:val="4"/>
        <w:szCs w:val="4"/>
      </w:rPr>
    </w:pPr>
  </w:p>
  <w:p w14:paraId="42BD3A62" w14:textId="77777777" w:rsidR="00B67C88" w:rsidRPr="00903B78" w:rsidRDefault="00B67C88"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6192" behindDoc="0" locked="0" layoutInCell="1" allowOverlap="1" wp14:anchorId="2A7F8BE8" wp14:editId="7A26FB8D">
          <wp:simplePos x="0" y="0"/>
          <wp:positionH relativeFrom="column">
            <wp:posOffset>5795010</wp:posOffset>
          </wp:positionH>
          <wp:positionV relativeFrom="paragraph">
            <wp:posOffset>-155575</wp:posOffset>
          </wp:positionV>
          <wp:extent cx="945515" cy="688340"/>
          <wp:effectExtent l="0" t="0" r="6985" b="0"/>
          <wp:wrapSquare wrapText="bothSides"/>
          <wp:docPr id="14"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anchor>
      </w:drawing>
    </w:r>
    <w:r>
      <w:rPr>
        <w:noProof/>
        <w:color w:val="000000"/>
        <w:sz w:val="28"/>
        <w:lang w:val="pt-BR" w:eastAsia="pt-BR"/>
      </w:rPr>
      <w:drawing>
        <wp:anchor distT="0" distB="0" distL="114300" distR="114300" simplePos="0" relativeHeight="251660288" behindDoc="1" locked="0" layoutInCell="1" allowOverlap="1" wp14:anchorId="448D39DF" wp14:editId="78F1FE58">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0D0913">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0758ABB" w14:textId="77777777" w:rsidR="00B67C88" w:rsidRPr="000D0913" w:rsidRDefault="00B67C88" w:rsidP="00F469CA">
    <w:pPr>
      <w:pStyle w:val="Cabealho"/>
      <w:ind w:right="360"/>
      <w:jc w:val="center"/>
      <w:rPr>
        <w:rFonts w:ascii="Comic Sans MS" w:hAnsi="Comic Sans MS" w:cs="Arial"/>
        <w:b/>
        <w:sz w:val="32"/>
        <w:lang w:val="pt-BR"/>
      </w:rPr>
    </w:pPr>
    <w:r w:rsidRPr="000D0913">
      <w:rPr>
        <w:rFonts w:ascii="Comic Sans MS" w:hAnsi="Comic Sans MS" w:cs="Arial"/>
        <w:b/>
        <w:sz w:val="32"/>
        <w:lang w:val="pt-BR"/>
      </w:rPr>
      <w:t>ESTADO DE MINAS GERAIS</w:t>
    </w:r>
  </w:p>
  <w:p w14:paraId="68581806" w14:textId="77777777" w:rsidR="00B67C88" w:rsidRPr="00903B78" w:rsidRDefault="00B67C88"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169E9432" w14:textId="77777777" w:rsidR="00B67C88" w:rsidRPr="00C07B41" w:rsidRDefault="00B67C88">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F88"/>
    <w:multiLevelType w:val="multilevel"/>
    <w:tmpl w:val="C8920E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47C2"/>
    <w:rsid w:val="00000C74"/>
    <w:rsid w:val="00003503"/>
    <w:rsid w:val="000051E6"/>
    <w:rsid w:val="00005409"/>
    <w:rsid w:val="00014281"/>
    <w:rsid w:val="0003185B"/>
    <w:rsid w:val="00035E3A"/>
    <w:rsid w:val="0006469E"/>
    <w:rsid w:val="000658EF"/>
    <w:rsid w:val="0007007B"/>
    <w:rsid w:val="0007048A"/>
    <w:rsid w:val="00070FF7"/>
    <w:rsid w:val="00071C9A"/>
    <w:rsid w:val="000768E0"/>
    <w:rsid w:val="00080AC9"/>
    <w:rsid w:val="00081D07"/>
    <w:rsid w:val="00086696"/>
    <w:rsid w:val="00087BCD"/>
    <w:rsid w:val="00091008"/>
    <w:rsid w:val="00095C98"/>
    <w:rsid w:val="000A7677"/>
    <w:rsid w:val="000D0913"/>
    <w:rsid w:val="000E3882"/>
    <w:rsid w:val="000E6698"/>
    <w:rsid w:val="000E7866"/>
    <w:rsid w:val="00100300"/>
    <w:rsid w:val="0011516F"/>
    <w:rsid w:val="00125E7E"/>
    <w:rsid w:val="0013025F"/>
    <w:rsid w:val="001509C8"/>
    <w:rsid w:val="0015443D"/>
    <w:rsid w:val="00155240"/>
    <w:rsid w:val="00167A39"/>
    <w:rsid w:val="001765F7"/>
    <w:rsid w:val="00186D6B"/>
    <w:rsid w:val="00187B4B"/>
    <w:rsid w:val="001964C6"/>
    <w:rsid w:val="00197AF1"/>
    <w:rsid w:val="001B279A"/>
    <w:rsid w:val="001D13D9"/>
    <w:rsid w:val="001E4EF0"/>
    <w:rsid w:val="001F5E1C"/>
    <w:rsid w:val="00201AE4"/>
    <w:rsid w:val="00212746"/>
    <w:rsid w:val="0022001B"/>
    <w:rsid w:val="00234840"/>
    <w:rsid w:val="00244CC4"/>
    <w:rsid w:val="00246228"/>
    <w:rsid w:val="00252603"/>
    <w:rsid w:val="00270E4A"/>
    <w:rsid w:val="00293D8F"/>
    <w:rsid w:val="002974E0"/>
    <w:rsid w:val="002A0F50"/>
    <w:rsid w:val="002B2D03"/>
    <w:rsid w:val="002C19FB"/>
    <w:rsid w:val="002C5511"/>
    <w:rsid w:val="002C77F7"/>
    <w:rsid w:val="002D3E7B"/>
    <w:rsid w:val="002E6666"/>
    <w:rsid w:val="002F0686"/>
    <w:rsid w:val="00303DB0"/>
    <w:rsid w:val="003117DC"/>
    <w:rsid w:val="003120FB"/>
    <w:rsid w:val="0031229D"/>
    <w:rsid w:val="00317F28"/>
    <w:rsid w:val="00326D0A"/>
    <w:rsid w:val="00331E2C"/>
    <w:rsid w:val="00333253"/>
    <w:rsid w:val="003369A0"/>
    <w:rsid w:val="00337304"/>
    <w:rsid w:val="003410F0"/>
    <w:rsid w:val="003476A0"/>
    <w:rsid w:val="003529B9"/>
    <w:rsid w:val="0035342C"/>
    <w:rsid w:val="00362433"/>
    <w:rsid w:val="0036267D"/>
    <w:rsid w:val="00366324"/>
    <w:rsid w:val="00372150"/>
    <w:rsid w:val="00383645"/>
    <w:rsid w:val="003968D1"/>
    <w:rsid w:val="003A0232"/>
    <w:rsid w:val="003B4156"/>
    <w:rsid w:val="003C1D88"/>
    <w:rsid w:val="003D388E"/>
    <w:rsid w:val="003E1ECD"/>
    <w:rsid w:val="003E74B4"/>
    <w:rsid w:val="003E7F4B"/>
    <w:rsid w:val="00400EB0"/>
    <w:rsid w:val="004048FF"/>
    <w:rsid w:val="00414CB9"/>
    <w:rsid w:val="00435214"/>
    <w:rsid w:val="004413FD"/>
    <w:rsid w:val="00453D9A"/>
    <w:rsid w:val="00454B30"/>
    <w:rsid w:val="00456B81"/>
    <w:rsid w:val="00463BA6"/>
    <w:rsid w:val="00464383"/>
    <w:rsid w:val="00466AD3"/>
    <w:rsid w:val="00470355"/>
    <w:rsid w:val="004718EF"/>
    <w:rsid w:val="00474487"/>
    <w:rsid w:val="00492B66"/>
    <w:rsid w:val="004963D7"/>
    <w:rsid w:val="004B580E"/>
    <w:rsid w:val="004C63BE"/>
    <w:rsid w:val="004D5D51"/>
    <w:rsid w:val="004E6FEC"/>
    <w:rsid w:val="004F57B0"/>
    <w:rsid w:val="00500361"/>
    <w:rsid w:val="00502463"/>
    <w:rsid w:val="005074E0"/>
    <w:rsid w:val="0051165E"/>
    <w:rsid w:val="00533EE4"/>
    <w:rsid w:val="00534C5F"/>
    <w:rsid w:val="00540A40"/>
    <w:rsid w:val="0054513F"/>
    <w:rsid w:val="00550969"/>
    <w:rsid w:val="00554271"/>
    <w:rsid w:val="00557CB6"/>
    <w:rsid w:val="005654D2"/>
    <w:rsid w:val="00566310"/>
    <w:rsid w:val="00571F05"/>
    <w:rsid w:val="00576440"/>
    <w:rsid w:val="0057679E"/>
    <w:rsid w:val="00577187"/>
    <w:rsid w:val="00583E68"/>
    <w:rsid w:val="005850DC"/>
    <w:rsid w:val="005867E5"/>
    <w:rsid w:val="00586ABA"/>
    <w:rsid w:val="005919CF"/>
    <w:rsid w:val="0059243B"/>
    <w:rsid w:val="0059454E"/>
    <w:rsid w:val="005A0C6F"/>
    <w:rsid w:val="005A2217"/>
    <w:rsid w:val="005A557C"/>
    <w:rsid w:val="005B14D3"/>
    <w:rsid w:val="005B2E68"/>
    <w:rsid w:val="005B711F"/>
    <w:rsid w:val="005C447E"/>
    <w:rsid w:val="005D6C1F"/>
    <w:rsid w:val="006111AF"/>
    <w:rsid w:val="006254F9"/>
    <w:rsid w:val="00625ECF"/>
    <w:rsid w:val="00627EC8"/>
    <w:rsid w:val="00637791"/>
    <w:rsid w:val="00644D39"/>
    <w:rsid w:val="00652BF0"/>
    <w:rsid w:val="00656135"/>
    <w:rsid w:val="00665EC5"/>
    <w:rsid w:val="00674947"/>
    <w:rsid w:val="00683DC5"/>
    <w:rsid w:val="00684BB0"/>
    <w:rsid w:val="006863EB"/>
    <w:rsid w:val="006909BA"/>
    <w:rsid w:val="00693564"/>
    <w:rsid w:val="006A6227"/>
    <w:rsid w:val="006C6F03"/>
    <w:rsid w:val="006C7591"/>
    <w:rsid w:val="006D734E"/>
    <w:rsid w:val="006D7AE6"/>
    <w:rsid w:val="006E5C27"/>
    <w:rsid w:val="0070187F"/>
    <w:rsid w:val="00710222"/>
    <w:rsid w:val="007162C0"/>
    <w:rsid w:val="0072138C"/>
    <w:rsid w:val="00723DF0"/>
    <w:rsid w:val="00726E9E"/>
    <w:rsid w:val="00745B30"/>
    <w:rsid w:val="007460B7"/>
    <w:rsid w:val="00753071"/>
    <w:rsid w:val="00754C8B"/>
    <w:rsid w:val="007665F0"/>
    <w:rsid w:val="00767BAD"/>
    <w:rsid w:val="0077153D"/>
    <w:rsid w:val="0077234F"/>
    <w:rsid w:val="00776BED"/>
    <w:rsid w:val="007867F5"/>
    <w:rsid w:val="00794852"/>
    <w:rsid w:val="00794CA4"/>
    <w:rsid w:val="007A1A96"/>
    <w:rsid w:val="007B0836"/>
    <w:rsid w:val="007B55E6"/>
    <w:rsid w:val="007C25C8"/>
    <w:rsid w:val="007D3983"/>
    <w:rsid w:val="007D5060"/>
    <w:rsid w:val="00816508"/>
    <w:rsid w:val="008251B3"/>
    <w:rsid w:val="0083174A"/>
    <w:rsid w:val="0083445C"/>
    <w:rsid w:val="00853310"/>
    <w:rsid w:val="00860ED4"/>
    <w:rsid w:val="00873334"/>
    <w:rsid w:val="00885B95"/>
    <w:rsid w:val="008A28E7"/>
    <w:rsid w:val="008B2291"/>
    <w:rsid w:val="008B7A06"/>
    <w:rsid w:val="008C6402"/>
    <w:rsid w:val="008C7BD7"/>
    <w:rsid w:val="008E1692"/>
    <w:rsid w:val="008E3832"/>
    <w:rsid w:val="008E67A3"/>
    <w:rsid w:val="00901CB6"/>
    <w:rsid w:val="00903077"/>
    <w:rsid w:val="00911FE2"/>
    <w:rsid w:val="00913770"/>
    <w:rsid w:val="00942B83"/>
    <w:rsid w:val="00946EB6"/>
    <w:rsid w:val="00951440"/>
    <w:rsid w:val="00955E53"/>
    <w:rsid w:val="00967864"/>
    <w:rsid w:val="009719E2"/>
    <w:rsid w:val="00973BC7"/>
    <w:rsid w:val="00975540"/>
    <w:rsid w:val="009803F4"/>
    <w:rsid w:val="009844F6"/>
    <w:rsid w:val="00993511"/>
    <w:rsid w:val="009935CD"/>
    <w:rsid w:val="009A37E2"/>
    <w:rsid w:val="009C327F"/>
    <w:rsid w:val="009C5290"/>
    <w:rsid w:val="009C7871"/>
    <w:rsid w:val="009E55CE"/>
    <w:rsid w:val="009E63C6"/>
    <w:rsid w:val="009F164E"/>
    <w:rsid w:val="00A03178"/>
    <w:rsid w:val="00A031B9"/>
    <w:rsid w:val="00A0737B"/>
    <w:rsid w:val="00A13A4E"/>
    <w:rsid w:val="00A1505C"/>
    <w:rsid w:val="00A24A71"/>
    <w:rsid w:val="00A27C33"/>
    <w:rsid w:val="00A35F43"/>
    <w:rsid w:val="00A36389"/>
    <w:rsid w:val="00A41CEA"/>
    <w:rsid w:val="00A4547B"/>
    <w:rsid w:val="00A47887"/>
    <w:rsid w:val="00A71548"/>
    <w:rsid w:val="00A71735"/>
    <w:rsid w:val="00A74967"/>
    <w:rsid w:val="00A85EDF"/>
    <w:rsid w:val="00A862A0"/>
    <w:rsid w:val="00A8645A"/>
    <w:rsid w:val="00A90723"/>
    <w:rsid w:val="00A94564"/>
    <w:rsid w:val="00AA40E7"/>
    <w:rsid w:val="00AA4959"/>
    <w:rsid w:val="00AC687C"/>
    <w:rsid w:val="00AD0CA3"/>
    <w:rsid w:val="00AE477F"/>
    <w:rsid w:val="00AE48BB"/>
    <w:rsid w:val="00AF21A7"/>
    <w:rsid w:val="00AF28C2"/>
    <w:rsid w:val="00B031EA"/>
    <w:rsid w:val="00B04455"/>
    <w:rsid w:val="00B0521F"/>
    <w:rsid w:val="00B1713C"/>
    <w:rsid w:val="00B21440"/>
    <w:rsid w:val="00B22B1B"/>
    <w:rsid w:val="00B22F1A"/>
    <w:rsid w:val="00B352DB"/>
    <w:rsid w:val="00B35B90"/>
    <w:rsid w:val="00B55B04"/>
    <w:rsid w:val="00B576D3"/>
    <w:rsid w:val="00B66719"/>
    <w:rsid w:val="00B67C88"/>
    <w:rsid w:val="00B707F6"/>
    <w:rsid w:val="00B75948"/>
    <w:rsid w:val="00B80A37"/>
    <w:rsid w:val="00B90CAF"/>
    <w:rsid w:val="00BA1BFE"/>
    <w:rsid w:val="00BA3C1A"/>
    <w:rsid w:val="00BA45FE"/>
    <w:rsid w:val="00BB54AC"/>
    <w:rsid w:val="00BB5D4A"/>
    <w:rsid w:val="00BB75C9"/>
    <w:rsid w:val="00BB7B93"/>
    <w:rsid w:val="00BC3296"/>
    <w:rsid w:val="00BC651F"/>
    <w:rsid w:val="00BD57C2"/>
    <w:rsid w:val="00BD6262"/>
    <w:rsid w:val="00BF0B34"/>
    <w:rsid w:val="00BF1962"/>
    <w:rsid w:val="00C07B41"/>
    <w:rsid w:val="00C2646A"/>
    <w:rsid w:val="00C460A7"/>
    <w:rsid w:val="00C52857"/>
    <w:rsid w:val="00C62546"/>
    <w:rsid w:val="00C6316D"/>
    <w:rsid w:val="00C65A61"/>
    <w:rsid w:val="00C75FFA"/>
    <w:rsid w:val="00C76767"/>
    <w:rsid w:val="00C821E7"/>
    <w:rsid w:val="00C87EE5"/>
    <w:rsid w:val="00C90497"/>
    <w:rsid w:val="00C932D0"/>
    <w:rsid w:val="00C93F22"/>
    <w:rsid w:val="00CA55EF"/>
    <w:rsid w:val="00CE0127"/>
    <w:rsid w:val="00CE6775"/>
    <w:rsid w:val="00D00F6A"/>
    <w:rsid w:val="00D05789"/>
    <w:rsid w:val="00D13207"/>
    <w:rsid w:val="00D1423A"/>
    <w:rsid w:val="00D145C3"/>
    <w:rsid w:val="00D20C45"/>
    <w:rsid w:val="00D21058"/>
    <w:rsid w:val="00D2495E"/>
    <w:rsid w:val="00D273C3"/>
    <w:rsid w:val="00D27D8C"/>
    <w:rsid w:val="00D33722"/>
    <w:rsid w:val="00D41B22"/>
    <w:rsid w:val="00D43CA7"/>
    <w:rsid w:val="00D46977"/>
    <w:rsid w:val="00D50E3E"/>
    <w:rsid w:val="00D51F3D"/>
    <w:rsid w:val="00D63B6F"/>
    <w:rsid w:val="00D675CC"/>
    <w:rsid w:val="00D71378"/>
    <w:rsid w:val="00D7712A"/>
    <w:rsid w:val="00D857E4"/>
    <w:rsid w:val="00D8621D"/>
    <w:rsid w:val="00DA0CB0"/>
    <w:rsid w:val="00DA1E2B"/>
    <w:rsid w:val="00DA29A3"/>
    <w:rsid w:val="00DA637B"/>
    <w:rsid w:val="00DA721E"/>
    <w:rsid w:val="00DC2133"/>
    <w:rsid w:val="00DE31EE"/>
    <w:rsid w:val="00DF29F3"/>
    <w:rsid w:val="00DF5BE5"/>
    <w:rsid w:val="00DF6903"/>
    <w:rsid w:val="00E14736"/>
    <w:rsid w:val="00E165CB"/>
    <w:rsid w:val="00E2530F"/>
    <w:rsid w:val="00E33F30"/>
    <w:rsid w:val="00E45892"/>
    <w:rsid w:val="00E5169D"/>
    <w:rsid w:val="00E63C79"/>
    <w:rsid w:val="00E66D25"/>
    <w:rsid w:val="00E741E7"/>
    <w:rsid w:val="00E77BD4"/>
    <w:rsid w:val="00E81FC5"/>
    <w:rsid w:val="00E91AC3"/>
    <w:rsid w:val="00EA25EA"/>
    <w:rsid w:val="00EB6D82"/>
    <w:rsid w:val="00EB7111"/>
    <w:rsid w:val="00EC38E7"/>
    <w:rsid w:val="00ED5851"/>
    <w:rsid w:val="00ED6592"/>
    <w:rsid w:val="00EF1E8F"/>
    <w:rsid w:val="00F133E3"/>
    <w:rsid w:val="00F21AA8"/>
    <w:rsid w:val="00F22E05"/>
    <w:rsid w:val="00F27DF7"/>
    <w:rsid w:val="00F31478"/>
    <w:rsid w:val="00F36846"/>
    <w:rsid w:val="00F43D7E"/>
    <w:rsid w:val="00F469CA"/>
    <w:rsid w:val="00F52C91"/>
    <w:rsid w:val="00F605FA"/>
    <w:rsid w:val="00F64707"/>
    <w:rsid w:val="00F65590"/>
    <w:rsid w:val="00F67FF9"/>
    <w:rsid w:val="00F73699"/>
    <w:rsid w:val="00F821C8"/>
    <w:rsid w:val="00F83861"/>
    <w:rsid w:val="00F964DC"/>
    <w:rsid w:val="00F97B9D"/>
    <w:rsid w:val="00F97DFC"/>
    <w:rsid w:val="00FB19B0"/>
    <w:rsid w:val="00FB47C2"/>
    <w:rsid w:val="00FB6ED5"/>
    <w:rsid w:val="00FC1E7A"/>
    <w:rsid w:val="00FC34E4"/>
    <w:rsid w:val="00FD6571"/>
    <w:rsid w:val="00FD7A13"/>
    <w:rsid w:val="00FE62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E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iPriority w:val="99"/>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91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71217703">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82449753">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7384702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588342110">
      <w:bodyDiv w:val="1"/>
      <w:marLeft w:val="0"/>
      <w:marRight w:val="0"/>
      <w:marTop w:val="0"/>
      <w:marBottom w:val="0"/>
      <w:divBdr>
        <w:top w:val="none" w:sz="0" w:space="0" w:color="auto"/>
        <w:left w:val="none" w:sz="0" w:space="0" w:color="auto"/>
        <w:bottom w:val="none" w:sz="0" w:space="0" w:color="auto"/>
        <w:right w:val="none" w:sz="0" w:space="0" w:color="auto"/>
      </w:divBdr>
    </w:div>
    <w:div w:id="1600337111">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 w:id="2057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D029-3F15-49A9-A175-9EB4B16D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40</Pages>
  <Words>10588</Words>
  <Characters>57181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67634</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48</cp:revision>
  <cp:lastPrinted>2018-03-22T15:23:00Z</cp:lastPrinted>
  <dcterms:created xsi:type="dcterms:W3CDTF">2018-03-22T12:55:00Z</dcterms:created>
  <dcterms:modified xsi:type="dcterms:W3CDTF">2023-05-02T17:40:00Z</dcterms:modified>
</cp:coreProperties>
</file>